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059" w:rsidRPr="00441F81" w:rsidRDefault="00272059">
      <w:pPr>
        <w:pStyle w:val="BodyText"/>
        <w:spacing w:before="3"/>
        <w:rPr>
          <w:rFonts w:ascii="Times New Roman"/>
          <w:sz w:val="9"/>
          <w:lang w:val="es-ES"/>
        </w:rPr>
      </w:pPr>
    </w:p>
    <w:p w:rsidR="00272059" w:rsidRPr="00441F81" w:rsidRDefault="00272059">
      <w:pPr>
        <w:rPr>
          <w:rFonts w:ascii="Times New Roman"/>
          <w:sz w:val="9"/>
          <w:lang w:val="es-ES"/>
        </w:rPr>
        <w:sectPr w:rsidR="00272059" w:rsidRPr="00441F81">
          <w:headerReference w:type="default" r:id="rId7"/>
          <w:footerReference w:type="default" r:id="rId8"/>
          <w:type w:val="continuous"/>
          <w:pgSz w:w="12240" w:h="15840"/>
          <w:pgMar w:top="760" w:right="280" w:bottom="620" w:left="380" w:header="287" w:footer="420" w:gutter="0"/>
          <w:pgNumType w:start="1"/>
          <w:cols w:space="720"/>
        </w:sectPr>
      </w:pPr>
    </w:p>
    <w:p w:rsidR="00272059" w:rsidRPr="00441F81" w:rsidRDefault="00272059">
      <w:pPr>
        <w:pStyle w:val="BodyText"/>
        <w:spacing w:before="42"/>
        <w:rPr>
          <w:rFonts w:ascii="Times New Roman"/>
          <w:sz w:val="28"/>
          <w:lang w:val="es-ES"/>
        </w:rPr>
      </w:pPr>
    </w:p>
    <w:p w:rsidR="00272059" w:rsidRPr="00441F81" w:rsidRDefault="0020563A">
      <w:pPr>
        <w:pStyle w:val="Heading1"/>
        <w:jc w:val="right"/>
        <w:rPr>
          <w:lang w:val="es-ES"/>
        </w:rPr>
      </w:pPr>
      <w:bookmarkStart w:id="0" w:name="Schedule"/>
      <w:bookmarkEnd w:id="0"/>
      <w:r w:rsidRPr="00441F81">
        <w:rPr>
          <w:spacing w:val="-2"/>
          <w:lang w:val="es-ES"/>
        </w:rPr>
        <w:t>Anexo</w:t>
      </w:r>
    </w:p>
    <w:p w:rsidR="00272059" w:rsidRPr="00441F81" w:rsidRDefault="00000000">
      <w:pPr>
        <w:pStyle w:val="BodyText"/>
        <w:tabs>
          <w:tab w:val="left" w:pos="4993"/>
        </w:tabs>
        <w:spacing w:before="59"/>
        <w:ind w:left="1381"/>
        <w:rPr>
          <w:lang w:val="es-ES"/>
        </w:rPr>
      </w:pPr>
      <w:r w:rsidRPr="00441F81">
        <w:rPr>
          <w:lang w:val="es-ES"/>
        </w:rPr>
        <w:br w:type="column"/>
      </w:r>
      <w:r w:rsidR="0020563A" w:rsidRPr="00441F81">
        <w:rPr>
          <w:lang w:val="es-ES"/>
        </w:rPr>
        <w:t>Número del Contrato:</w:t>
      </w:r>
      <w:r w:rsidRPr="00441F81">
        <w:rPr>
          <w:u w:val="single"/>
          <w:lang w:val="es-ES"/>
        </w:rPr>
        <w:tab/>
      </w:r>
    </w:p>
    <w:p w:rsidR="00272059" w:rsidRPr="00441F81" w:rsidRDefault="00272059">
      <w:pPr>
        <w:rPr>
          <w:lang w:val="es-ES"/>
        </w:rPr>
        <w:sectPr w:rsidR="00272059" w:rsidRPr="00441F81">
          <w:type w:val="continuous"/>
          <w:pgSz w:w="12240" w:h="15840"/>
          <w:pgMar w:top="760" w:right="280" w:bottom="620" w:left="380" w:header="287" w:footer="420" w:gutter="0"/>
          <w:cols w:num="2" w:space="720" w:equalWidth="0">
            <w:col w:w="6270" w:space="40"/>
            <w:col w:w="5270"/>
          </w:cols>
        </w:sectPr>
      </w:pPr>
    </w:p>
    <w:p w:rsidR="00272059" w:rsidRPr="00441F81" w:rsidRDefault="00272059">
      <w:pPr>
        <w:pStyle w:val="BodyText"/>
        <w:spacing w:before="174" w:after="1"/>
        <w:rPr>
          <w:lang w:val="es-ES"/>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3"/>
        <w:gridCol w:w="2225"/>
        <w:gridCol w:w="370"/>
        <w:gridCol w:w="1949"/>
        <w:gridCol w:w="737"/>
        <w:gridCol w:w="2779"/>
      </w:tblGrid>
      <w:tr w:rsidR="0020563A" w:rsidRPr="00441F81">
        <w:trPr>
          <w:trHeight w:val="287"/>
        </w:trPr>
        <w:tc>
          <w:tcPr>
            <w:tcW w:w="11113" w:type="dxa"/>
            <w:gridSpan w:val="6"/>
            <w:tcBorders>
              <w:top w:val="nil"/>
              <w:left w:val="nil"/>
              <w:bottom w:val="nil"/>
              <w:right w:val="nil"/>
            </w:tcBorders>
            <w:shd w:val="clear" w:color="auto" w:fill="000000"/>
          </w:tcPr>
          <w:p w:rsidR="0020563A" w:rsidRPr="00441F81" w:rsidRDefault="0020563A" w:rsidP="0020563A">
            <w:pPr>
              <w:pStyle w:val="TableParagraph"/>
              <w:spacing w:before="9" w:line="254" w:lineRule="exact"/>
              <w:ind w:left="1638" w:right="1626"/>
              <w:jc w:val="center"/>
              <w:rPr>
                <w:lang w:val="es-ES"/>
              </w:rPr>
            </w:pPr>
            <w:r w:rsidRPr="00441F81">
              <w:rPr>
                <w:color w:val="FFFFFF"/>
                <w:lang w:val="es-ES"/>
              </w:rPr>
              <w:t>DATOS DEL ASEGURADO</w:t>
            </w:r>
          </w:p>
        </w:tc>
      </w:tr>
      <w:tr w:rsidR="00272059" w:rsidRPr="00441F81">
        <w:trPr>
          <w:trHeight w:val="431"/>
        </w:trPr>
        <w:tc>
          <w:tcPr>
            <w:tcW w:w="7597" w:type="dxa"/>
            <w:gridSpan w:val="4"/>
          </w:tcPr>
          <w:p w:rsidR="00272059" w:rsidRPr="00441F81" w:rsidRDefault="0020563A">
            <w:pPr>
              <w:pStyle w:val="TableParagraph"/>
              <w:spacing w:line="216" w:lineRule="exact"/>
              <w:rPr>
                <w:sz w:val="18"/>
                <w:lang w:val="es-ES"/>
              </w:rPr>
            </w:pPr>
            <w:r w:rsidRPr="00441F81">
              <w:rPr>
                <w:spacing w:val="-4"/>
                <w:sz w:val="18"/>
                <w:lang w:val="es-ES"/>
              </w:rPr>
              <w:t>NOMBRE</w:t>
            </w:r>
          </w:p>
        </w:tc>
        <w:tc>
          <w:tcPr>
            <w:tcW w:w="3516" w:type="dxa"/>
            <w:gridSpan w:val="2"/>
          </w:tcPr>
          <w:p w:rsidR="00272059" w:rsidRPr="00441F81" w:rsidRDefault="0020563A">
            <w:pPr>
              <w:pStyle w:val="TableParagraph"/>
              <w:spacing w:line="216" w:lineRule="exact"/>
              <w:ind w:left="109"/>
              <w:rPr>
                <w:sz w:val="18"/>
                <w:lang w:val="es-ES"/>
              </w:rPr>
            </w:pPr>
            <w:r w:rsidRPr="00441F81">
              <w:rPr>
                <w:spacing w:val="-2"/>
                <w:sz w:val="18"/>
                <w:lang w:val="es-ES"/>
              </w:rPr>
              <w:t>TELEFONO</w:t>
            </w:r>
          </w:p>
        </w:tc>
      </w:tr>
      <w:tr w:rsidR="00272059" w:rsidRPr="00441F81">
        <w:trPr>
          <w:trHeight w:val="659"/>
        </w:trPr>
        <w:tc>
          <w:tcPr>
            <w:tcW w:w="11113" w:type="dxa"/>
            <w:gridSpan w:val="6"/>
          </w:tcPr>
          <w:p w:rsidR="00272059" w:rsidRPr="00441F81" w:rsidRDefault="0020563A">
            <w:pPr>
              <w:pStyle w:val="TableParagraph"/>
              <w:spacing w:before="3"/>
              <w:rPr>
                <w:sz w:val="18"/>
                <w:lang w:val="es-ES"/>
              </w:rPr>
            </w:pPr>
            <w:r w:rsidRPr="00441F81">
              <w:rPr>
                <w:sz w:val="18"/>
                <w:lang w:val="es-ES"/>
              </w:rPr>
              <w:t>DIRECCIÓN</w:t>
            </w:r>
            <w:r w:rsidRPr="00441F81">
              <w:rPr>
                <w:spacing w:val="-5"/>
                <w:sz w:val="18"/>
                <w:lang w:val="es-ES"/>
              </w:rPr>
              <w:t xml:space="preserve"> </w:t>
            </w:r>
            <w:r w:rsidRPr="00441F81">
              <w:rPr>
                <w:sz w:val="18"/>
                <w:lang w:val="es-ES"/>
              </w:rPr>
              <w:t>(Rellenar solamente si la dirección postal es diferente de la Dirección del Inmueble Asegurado</w:t>
            </w:r>
            <w:r w:rsidRPr="00441F81">
              <w:rPr>
                <w:spacing w:val="-2"/>
                <w:sz w:val="18"/>
                <w:lang w:val="es-ES"/>
              </w:rPr>
              <w:t>)</w:t>
            </w:r>
          </w:p>
        </w:tc>
      </w:tr>
      <w:tr w:rsidR="00272059" w:rsidRPr="00441F81">
        <w:trPr>
          <w:trHeight w:val="426"/>
        </w:trPr>
        <w:tc>
          <w:tcPr>
            <w:tcW w:w="5278" w:type="dxa"/>
            <w:gridSpan w:val="2"/>
          </w:tcPr>
          <w:p w:rsidR="00272059" w:rsidRPr="00441F81" w:rsidRDefault="0020563A">
            <w:pPr>
              <w:pStyle w:val="TableParagraph"/>
              <w:spacing w:before="3"/>
              <w:rPr>
                <w:sz w:val="18"/>
                <w:lang w:val="es-ES"/>
              </w:rPr>
            </w:pPr>
            <w:r w:rsidRPr="00441F81">
              <w:rPr>
                <w:spacing w:val="-4"/>
                <w:sz w:val="18"/>
                <w:lang w:val="es-ES"/>
              </w:rPr>
              <w:t>CIUDAD</w:t>
            </w:r>
          </w:p>
        </w:tc>
        <w:tc>
          <w:tcPr>
            <w:tcW w:w="2319" w:type="dxa"/>
            <w:gridSpan w:val="2"/>
          </w:tcPr>
          <w:p w:rsidR="00272059" w:rsidRPr="00441F81" w:rsidRDefault="0020563A">
            <w:pPr>
              <w:pStyle w:val="TableParagraph"/>
              <w:spacing w:before="3"/>
              <w:rPr>
                <w:sz w:val="18"/>
                <w:lang w:val="es-ES"/>
              </w:rPr>
            </w:pPr>
            <w:r w:rsidRPr="00441F81">
              <w:rPr>
                <w:spacing w:val="-2"/>
                <w:sz w:val="18"/>
                <w:lang w:val="es-ES"/>
              </w:rPr>
              <w:t>ESTADO</w:t>
            </w:r>
          </w:p>
        </w:tc>
        <w:tc>
          <w:tcPr>
            <w:tcW w:w="3516" w:type="dxa"/>
            <w:gridSpan w:val="2"/>
          </w:tcPr>
          <w:p w:rsidR="00272059" w:rsidRPr="00441F81" w:rsidRDefault="0020563A">
            <w:pPr>
              <w:pStyle w:val="TableParagraph"/>
              <w:spacing w:before="3"/>
              <w:ind w:left="109"/>
              <w:rPr>
                <w:sz w:val="18"/>
                <w:lang w:val="es-ES"/>
              </w:rPr>
            </w:pPr>
            <w:r w:rsidRPr="00441F81">
              <w:rPr>
                <w:spacing w:val="-5"/>
                <w:sz w:val="18"/>
                <w:lang w:val="es-ES"/>
              </w:rPr>
              <w:t>CÓDIGO POSTAL</w:t>
            </w:r>
          </w:p>
        </w:tc>
      </w:tr>
      <w:tr w:rsidR="0020563A" w:rsidRPr="00441F81">
        <w:trPr>
          <w:trHeight w:val="287"/>
        </w:trPr>
        <w:tc>
          <w:tcPr>
            <w:tcW w:w="11113" w:type="dxa"/>
            <w:gridSpan w:val="6"/>
            <w:tcBorders>
              <w:left w:val="nil"/>
              <w:bottom w:val="nil"/>
              <w:right w:val="nil"/>
            </w:tcBorders>
            <w:shd w:val="clear" w:color="auto" w:fill="000000"/>
          </w:tcPr>
          <w:p w:rsidR="0020563A" w:rsidRPr="00441F81" w:rsidRDefault="0020563A" w:rsidP="0020563A">
            <w:pPr>
              <w:pStyle w:val="TableParagraph"/>
              <w:spacing w:before="4" w:line="259" w:lineRule="exact"/>
              <w:ind w:left="1638" w:right="1629"/>
              <w:jc w:val="center"/>
              <w:rPr>
                <w:lang w:val="es-ES"/>
              </w:rPr>
            </w:pPr>
            <w:r w:rsidRPr="00441F81">
              <w:rPr>
                <w:color w:val="FFFFFF"/>
                <w:lang w:val="es-ES"/>
              </w:rPr>
              <w:t>DIRECCIÓN DEL INMUEBLE ASEGURADO</w:t>
            </w:r>
          </w:p>
        </w:tc>
      </w:tr>
      <w:tr w:rsidR="00272059" w:rsidRPr="00441F81">
        <w:trPr>
          <w:trHeight w:val="438"/>
        </w:trPr>
        <w:tc>
          <w:tcPr>
            <w:tcW w:w="11113" w:type="dxa"/>
            <w:gridSpan w:val="6"/>
            <w:tcBorders>
              <w:top w:val="nil"/>
            </w:tcBorders>
          </w:tcPr>
          <w:p w:rsidR="00272059" w:rsidRPr="00441F81" w:rsidRDefault="0020563A">
            <w:pPr>
              <w:pStyle w:val="TableParagraph"/>
              <w:spacing w:before="1"/>
              <w:rPr>
                <w:sz w:val="18"/>
                <w:lang w:val="es-ES"/>
              </w:rPr>
            </w:pPr>
            <w:r w:rsidRPr="00441F81">
              <w:rPr>
                <w:spacing w:val="-2"/>
                <w:sz w:val="18"/>
                <w:lang w:val="es-ES"/>
              </w:rPr>
              <w:t>DIRECCIÓN</w:t>
            </w:r>
          </w:p>
        </w:tc>
      </w:tr>
      <w:tr w:rsidR="0020563A" w:rsidRPr="00441F81">
        <w:trPr>
          <w:trHeight w:val="429"/>
        </w:trPr>
        <w:tc>
          <w:tcPr>
            <w:tcW w:w="5278" w:type="dxa"/>
            <w:gridSpan w:val="2"/>
          </w:tcPr>
          <w:p w:rsidR="0020563A" w:rsidRPr="00441F81" w:rsidRDefault="0020563A" w:rsidP="0020563A">
            <w:pPr>
              <w:pStyle w:val="TableParagraph"/>
              <w:spacing w:before="1"/>
              <w:rPr>
                <w:sz w:val="18"/>
                <w:lang w:val="es-ES"/>
              </w:rPr>
            </w:pPr>
            <w:r w:rsidRPr="00441F81">
              <w:rPr>
                <w:noProof/>
                <w:lang w:val="es-ES"/>
              </w:rPr>
              <mc:AlternateContent>
                <mc:Choice Requires="wpg">
                  <w:drawing>
                    <wp:anchor distT="0" distB="0" distL="0" distR="0" simplePos="0" relativeHeight="487595520" behindDoc="1" locked="0" layoutInCell="1" allowOverlap="1" wp14:anchorId="5D689A22" wp14:editId="10EDE34B">
                      <wp:simplePos x="0" y="0"/>
                      <wp:positionH relativeFrom="column">
                        <wp:posOffset>1080135</wp:posOffset>
                      </wp:positionH>
                      <wp:positionV relativeFrom="paragraph">
                        <wp:posOffset>-134881</wp:posOffset>
                      </wp:positionV>
                      <wp:extent cx="4681220" cy="45396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1220" cy="4539615"/>
                                <a:chOff x="0" y="0"/>
                                <a:chExt cx="4681220" cy="4539615"/>
                              </a:xfrm>
                            </wpg:grpSpPr>
                            <pic:pic xmlns:pic="http://schemas.openxmlformats.org/drawingml/2006/picture">
                              <pic:nvPicPr>
                                <pic:cNvPr id="6" name="Image 6"/>
                                <pic:cNvPicPr/>
                              </pic:nvPicPr>
                              <pic:blipFill>
                                <a:blip r:embed="rId9" cstate="print"/>
                                <a:stretch>
                                  <a:fillRect/>
                                </a:stretch>
                              </pic:blipFill>
                              <pic:spPr>
                                <a:xfrm>
                                  <a:off x="0" y="0"/>
                                  <a:ext cx="4681614" cy="4539996"/>
                                </a:xfrm>
                                <a:prstGeom prst="rect">
                                  <a:avLst/>
                                </a:prstGeom>
                              </pic:spPr>
                            </pic:pic>
                          </wpg:wgp>
                        </a:graphicData>
                      </a:graphic>
                    </wp:anchor>
                  </w:drawing>
                </mc:Choice>
                <mc:Fallback>
                  <w:pict>
                    <v:group w14:anchorId="6BCB6C71" id="Group 5" o:spid="_x0000_s1026" style="position:absolute;margin-left:85.05pt;margin-top:-10.6pt;width:368.6pt;height:357.45pt;z-index:-15720960;mso-wrap-distance-left:0;mso-wrap-distance-right:0" coordsize="46812,453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sbBtIwIAAOkEAAAOAAAAZHJzL2Uyb0RvYy54bWyclNtu4jAQhu9X2new&#13;&#10;fF8CLI2KRegNW1Sp2q328ADGcRKr8UFjQ+Dtd+ykoYKVWvUCy854xt/8M8Pq/qhbcpDglTUFnU2m&#13;&#10;lEgjbKlMXdC/fx5u7ijxgZuSt9bIgp6kp/frr19WnWNybhvblhIIBjGeda6gTQiOZZkXjdTcT6yT&#13;&#10;Bo2VBc0DHqHOSuAdRtdtNp9O86yzUDqwQnqPXze9ka5T/KqSIvysKi8DaQuKbCGtkNZdXLP1irMa&#13;&#10;uGuUGDD4Jyg0VwYfHUNteOBkD+oqlFYCrLdVmAirM1tVSsiUA2Yzm15kswW7dymXmnW1G2VCaS90&#13;&#10;+nRY8eOwBffbPUNPj9snK1486pJ1rmZv7fFcny8fK9DRCZMgx6ToaVRUHgMR+HGR383mcxReoG1x&#13;&#10;+22Zz257zUWDhbnyE833dzwzzvqHE96I45Rg+Bskwt2VRO+3EnqFPUg6BNEfiqE5vOzdDVbT8aB2&#13;&#10;qlXhlDoT6xahzOFZiahuPKCaz0BUWdCcEsM1DsSj5rUkeRTl9Ua8H/W/ct+1yj2oto2qx/0Aiu18&#13;&#10;0Q7/ybVvtY0Vey1N6GcHZIvM1vhGOU8JMKl3EuHgsZxhyXBuAxI6UCb0RfMBZBBNfL9Cjl84XhGU&#13;&#10;s9GQoM+cMQU/NNdH+yWfLc79slwmacaqc+bAh620msQNsiIDSs0ZPzz5geb1yqBhD5DIkGdobJyn&#13;&#10;RD7MfhzYt+d06/wPtf4HAAD//wMAUEsDBAoAAAAAAAAAIQASKXkQhbwAAIW8AAAUAAAAZHJzL21l&#13;&#10;ZGlhL2ltYWdlMS5wbmeJUE5HDQoaCgAAAA1JSERSAAAEAAAAA+EIBgAAAGei3SoAAAMAUExURfT0&#13;&#10;9PPz8/L19e/v79Dw/9Dw/tDv/9Dv/s/w/s/v/8/v/g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HffRrYAAAAGYktHRAD/AP8A/6C9p5MAAAAJcEhZcwAA&#13;&#10;DsQAAA7EAZUrDhsAACAASURBVHic7N3fdRPZtvbhOfVV7RtqtVURoB0BUgSICBARYCLARICIABMB&#13;&#10;IgJEBIgIVGQgIiiZtXyzpeP5XbgMxi0Z/5G1qqTfM8YZu9u7G83T241Vr9Z8lwgAAAA26ufp6cB7&#13;&#10;P449BwAAAAAAeCBlWXZCCPMQgnnvj2LPAwDABY09AAAAwK4oy7KdJMlEVZ9c+nIvy7Ii2lAAAFRa&#13;&#10;sQcAAADYFUmSHF95+BczG5Vl2Y41EwAAFwgAAAAANiCEcKiqL69+XVWfJElyHGMmAAAuYwUAAADg&#13;&#10;nkIIXRGZiMjBNX/ZqyzLRlsZCACAFQgAAAAA7mHN3v8qJyLSpw8AABALKwAAAAD3sGrvf40D+gAA&#13;&#10;ADERAAAAANzRur3/dVT1SZqmwwccCQCAtVgBAAAAuIMb7v2vdKb64p9Hj8YbHwoAgGsQAAAAANzS&#13;&#10;Lfb+1zlZLBbdPM9nm5wLAIDrsAIAAABwS7fY+1/nIEkSTgAAALaKAAAAAOAWbrv3v46qPgkhHG9i&#13;&#10;JgAAboIVAAAAgBu6z97/OvQBAAC2hQAAAADgBjaw97/OyWKx6OR5Pt/wrwsAwB9YAQAAALiBDez9&#13;&#10;r3OQpiknAAAAD44AAAAA4C82tfd/jafe++ED/voAALACAAAAcJ1q73+6jdcys2fOuck2XgsAsH8I&#13;&#10;AAAAANao9v4LVX28pZekDwAA8GBYAQAAAFgjSZLRFh/+RUQOkiQZbfH1AAB7hAAAAABgBe/9kao+&#13;&#10;3/brqupz7/3Rtl8XALD7WAEAAAC4Ypt7/9foZVlWRJ4BALBDOAEAAABwSVmWbTOLfi2fmY3LsmzH&#13;&#10;ngMAsDsIAAAAAC6JsPe/kqo+pg8AALBJBAAAAACVWHv/69AHAADYJDoAAAAApDZ7/6uciEifPgAA&#13;&#10;wH1xAgAAAOy9uuz9r3FgZiP6AAAA90UAAAAA9l5d9v7XUdUnSZIcx54DANBsBAAAAGCv1W3vfx1V&#13;&#10;fRlCOIw9BwCguegAAAAAe6vGe//r0AcAALgzTgAAAIC9VPO9/3UOzGwUewgAQDMRAAAAgL2Upum4&#13;&#10;znv/66jqkxACfQAAgFsjAAAAAHvHez8Ukaex57iH1z9PTwexhwAANAsdAAAAYK947/uq+jX2HBtw&#13;&#10;slgsunmez2IPAgBoBk4AAACAvVGWZVtVm7b3v85BkiS78v8LAGALCAAAAMDeSNN0LCIHsefYFPoA&#13;&#10;AAC3QQAAAAD2wg7s/a/z2nvfjz0EAKD+6AAAAAA7b4f2/tc5WSwWnTzP57EHAQDUFycAAADATtux&#13;&#10;vf91Dqr1BgAA1iIAAAAAO23X9v6v8bRacwAAYCUCAAAAsLN2eO9/JVV9Sx8AAGAdOgAAAMBO2oO9&#13;&#10;/3XoAwAArMQJAAAAsHP2ZO9/nYMkSUaxhwAA1A8BAAAA2CllWbaTJJnIfuz9r6Sqz0MIx7HnAADU&#13;&#10;CwEAAADYKUmSjFT1Sew5auB1COEw9hAAgPogAAAAADvDez9S1eex56iRj4QAAIALlAACAICdUD38&#13;&#10;v4w9R031siwrYg8BAIiLEwAAAKDxQgiHPPxfaxJC6MYeAgAQFycAAABAo1VH3D/GnqMBTkSkz0kA&#13;&#10;ANhfBAAAAKCxePi/NUIAANhjBAAAAKCRePi/M0IAANhTBAAAAKBxePi/N0IAANhDBAAAAKBRePjf&#13;&#10;GEIAANgzBAAAAKAxePjfOEIAANgjBAAAAKARePh/MIQAALAnCAAAAEDt8fD/4AgBAGAPtGIPAAAA&#13;&#10;cJ0QwrHw8P/QDkRkEkLoxh4EAPBwCAAAAEBtee9HIvI69hx74kBEptVpCwDADmIFAAAA1JL3fqSq&#13;&#10;L2PPsadeZVk2ij0EAGCzCAAAAECtlGXZTpJkoqpPYs+yz8zsjXPuOPYcAIDNIQAAAAC1wcN/vZjZ&#13;&#10;J+fcYew5AACbQQAAAABqIYTQNbOxqj6OPQt+M7NPy+XyKM/zeexZAAD3QwAAAACiq9rnJ3JeRIea&#13;&#10;MbPvy+WyTwgAAM3GLQAAACCqqnV+Kjz815aqPkmShGsCAaDhCAAAAEA03vuhiHyMPQf+ruplmHjv&#13;&#10;+7FnAQDcDSsAAABg66qyv2Ou+WssrgkEgAYiAAAAAFtF0//O+JBl2VHsIQAAN0cAAAAAtoayv53z&#13;&#10;bbFYDCgHBIBmoAMAAABsBWV/O+kp5YAA0BwEAAAA4MGFEI6Fsr+ddFEO+PP0dBB7FgDA9VgBAAAA&#13;&#10;D6Ysy3aapmMReRp7Fjw8M3vnnBvGngMAsBoBAAAAeBDs++8tegEAoKZYAQAAABvnvT8S9v331dMk&#13;&#10;SQp6AQCgfggAAADAxpRl2fbej1T1fexZEI+qPhaRaRUEAQBqghUAAACwESGErpmNqlI4QEREzOzT&#13;&#10;crk8YiUAAOIjAAAAAPdWXfF3LBz5xwpm9l1VD7MsK2LPAgD7jAAAAADcWVmW7SRJRqr6PPYsqD8z&#13;&#10;e+OcO449BwDsKwIAAABwJ9WR/3G17w3ciJl9WS6Xh6wEAMD2UQIIAABuzXs/FJEpD/+4LVV9nqbp&#13;&#10;zHvfjz0LAOwbTgAAAIAbK8uyk6bpSESeRh4FO8DM3jnnhrHnAIB9QQAAAABu5Ofp6aBlNhKK/rBB&#13;&#10;FAQCwPawAgAAAK5VlmXbez9umX0WHv6xYdW1kRPv/VHsWQBg13ECAAAArOW976vqWHjwx3Z8WywW&#13;&#10;h3mez2IPAgC7iBMAAADgX8qybIcQjlX1q/Dwj+15mqZpwWkAAHgYnAAAAAB/qNrZRzT8IzJOAwDA&#13;&#10;hnECAAAAiMifn/rz8I8a4DQAAGwYJwAAAID8PD0d6NnZMQ/+qClOAwDABhAAAACwx8qybCdJMlLV&#13;&#10;57FnAf7ixMyOnXPD2IMAQFMRAAAAsKe890eqOhRK/tAgZvZdVQ+zLCtizwIATUMAAADAngkhdEXk&#13;&#10;WESexp4FuIcPi8VimOf5PPYgANAUBAAAAOyJ6rj/kaq+jT0LsAlm9sNaraN/Hj0ax54FAJqAAAAA&#13;&#10;gD1AyR92HCWBAHADBAAAAOywsiw7aZqOhOP+2ANm9m65XB6zFgAAqxEAAACwgzjuj33FWgAArEcA&#13;&#10;AADAjgkhHJrZkOP+2HPfROSI2wIA4DcCAAAAdoT3vl9d68dxf6BiZp+Wy+URawEAQAAAAEDjlWXZ&#13;&#10;SZJkqKovY88C1NSJmR0754axBwGAmAgAAABoKPb8gdsxsx+qOsyybBR7FgCIgQAAAIAG8t4fVcf9&#13;&#10;D2LPAjSNmX0XkSPn3CT2LACwTQQAAAA0CAV/wEZRFAhgrxAAAADQAN77voiMePAHNq8qChzmeT6L&#13;&#10;PQsAPCQCAAAAaoxmf2B7CAIA7DoCAAAAaogHfyAeggAAu4oAAACAGuHBH6gPggAAu4YAAACAGuDB&#13;&#10;H6gvggAAu4IAAACAiHjwB5qDIABA0xEAAAAQwc/T00HL7Eh48AcahyAAQFMRAAAAsEUhhEMzG3Kd&#13;&#10;H9B8ZvZFRI6dc5PYswDATRAAAADwwMqybCdJcigiRzz4Azvp25nq8T+PHo1jDwIA1yEAAADggZRl&#13;&#10;2UmS5FBVj0TkIPY8AB6Wmf1Q1WGWZaPYswDAKgQAAABsWAiha2ZHqvoy9iwAojgxs+Plcnmc5/k8&#13;&#10;9jAAcIEAAACADQkhHIrIoVDsB6BiZp9U9TjLsiL2LABAAAAAwD1U+/1HInLIfj+Aa3wTkRHrAQBi&#13;&#10;IgAAAOAOvPd9OX/o55g/gBszsx8iMloulyOuEQSwbQQAAADcUFmW7TRNB9V+/5PY8wBoNjP7Yq3W&#13;&#10;iNsDAGwLAQAAAH9xqdRvILT5A9gwTgUA2BYCAAAAVqh2+w/l/Jg/n/YD2ApOBQB4SAQAAABc8vP0&#13;&#10;dKBnZwN2+wFEdiIio8ViccypAACbQgAAANh7IYSuiBya2YAmfwB1Y2bf5feKwDz2PACaiwAAALCX&#13;&#10;yrLsJEkyEI74A2gQM/uiqmOuEwRwFwQAAIC9cdHiLyKHIvI08jgAcB8nZja2VmtMXwCAmyIAAADs&#13;&#10;tEtX9w1U9XnseQDgARAGALgRAgDsBO/9UEQGIlKIyExEJsvlsmBPDthPPPQD2GOEAQCkLMvO//vP&#13;&#10;f7p6dtZV1b6ZdUTkkAAAO8F7P1TVt1e/Xt2rW1T/N1kulzOadIHddGmnv89DPwCICGEAsBeqMuOu&#13;&#10;mXVUtS8iXRE5uPrXmdkzAgDshHUBwBonIlKY2cRareL//ve/glAAaKYQQtfM+kKRH2rGzH6oaltW&#13;&#10;vAEDYrkoEFwsFmNOSQLN5L3vq2pHzh/yu3KLTiMCAOyMWwYA63yT36cFiizLivtPBmDTfp6eDlpm&#13;&#10;fa7sQ419WywWgzRNOyIyEUIA1NDF1YKqOuE9D1A/ZVm2kyS5eMjvikj3vh92EABgZ2woAFjlm5nN&#13;&#10;pAoFnHOTB3gNANfgaD+axMw+OecOL/68+v4dc0IFdVatTE6s1Rr/3//+N+F0ALBdlx72+/L7YX/j&#13;&#10;H3IQAGBnPGAA8C9VYj6T370ClA0CG1SWZfv//ec/fT7lR9OY2Rvn3PHVr1dv7EYEWGiQb2Y2UdUx&#13;&#10;pwOAzbpazidr9vUfAgEAdsY2A4BVLpcN0isA3J73vi/nn/D35Ra7bEBNnJypHv6tZC2EcCwir7c0&#13;&#10;E7ApJ2Y2EZEJ6wLA7VyU8135v2hrYQQA2BmxA4A1/igbbJnN+KEJnOOBH7uiKvsb3PT39xDCoYh8&#13;&#10;fNipgAdFIACsUL236V4q6Kvd+xsCAOyMmgYA61A2iL1yea+NB37smG+LxWJw2zWw6hOhiVAOiN1A&#13;&#10;IIC9cmVfvyMbKOfbFgIA7IyGBQD/UvUK/AoF6BVAk5Vl2UnTtC/n99H2m/JDEbilD1mWHd31b67e&#13;&#10;QE749wM76tul65YpFURjVUWuHXngcr5tIQDAzmh6ALDK1V4BVghQRys+3Y+62wZswYmIHGVZNtrE&#13;&#10;L+a9H6nqy038WkBdXdwyINyqhBrz3vcvHd+Pvq//EAgAsDN2MQBY59JpgZmc30Iwo3AQ27BrKThw&#13;&#10;W7fd978pegGwj66efiQUwLZ47/vWarUvWvjNrLMv72cIALAz9ikAuMY3M5sLJwawARettdUPxb7s&#13;&#10;YAoO3NKd9v1vil4AgFuVsDkXJxRVtXPxXmafHvTXIQDAziAAWK/6xGom5zcSzOW8pGdOOACRP1Nw&#13;&#10;OX/I77CTDPzJzN4554YP/TplWbbTNB0LRZnAVd/MbCacfsQVV97HdC4d4SdMXYEAADuDAOBuroYD&#13;&#10;1moVenY2p4Rwt1w6uv/rahpScOBGTs5UD/959Gi8zRcNIRyLyOttvibQRNUawUxEClWdmdmM9zC7&#13;&#10;5eI9zMUn+XL+XqYtPOTfCQEAdgYBwMMws++qer5WYDa/+OHKCYJ6uTjmdmmfrS085AP3Ymbfl8vl&#13;&#10;INanjD9PTwcts5HwBhe4k4v3MNUVhSLnKzZC10C9eO/71R92RaQt1QM+72EeBgEAdgYBQDyXfsDO&#13;&#10;5DyFl4uTBCL8oL2vEELXzNqXjreJ8MMReGj3uuJvU6pPvsas5QCbt+L9y1zO+weEFYP7uXRDkFz6&#13;&#10;5F6qTiHh/Us8BADYGQQAjfHt4g8uJfJycbLg4s939Qfv5R+IlYu0W+T33ho/GIF4ohz5/xtWAoB4&#13;&#10;Lp2G/OO9y+UPO0R29wOPiw8iLn1p3XuXNmFl/REAYGcQAOyFb1e/cPnUwTUm933hy+n1NX9Nf8WX&#13;&#10;2U8DGiL2kf+/YSUAaJbLwcGlr/06ZXCNyX1f+67vW3iI330EANgZBAAAgHuoxZH/v2ElAABwH2b2&#13;&#10;rBV7CAAAgEhOzlRfNOHhX0Qkz/OZc65rZu9izwIAaCYCAAAAsI++LRaLTt32/W/COTc0s2cichJ7&#13;&#10;FgBAsxAAAACAvWJm77Is6zf5rnDn3GSxWHTM7EvsWQAAzUEAAAAA9oKZfReRnnNuGHuWTcjzfO6c&#13;&#10;G5jZG+E0AADgBggAAADAPviwXC77WZb9rYG7cZxzx4vFolsFHAAArEUAAAAAdtmJmT3LsuyoyUf+&#13;&#10;/4aCQADATRAAAACAnWRmXxaLRcc5N4k9y7ZU6w09TgMAAFYhAAAAALvm5Ez1hXNusMuf+q+TZVmx&#13;&#10;XC77IvIh9iwAgHohAAAAADvj4lP/GNf7hRC6IYTjbb/uKnmez7MsOzKzZ2b2I/Y8AIB6IAAAAAC7&#13;&#10;IOqn/t77oYhMReS1974IIXS3PcMqzrnJcrnsCqcBAABCAAAAABou5qf+ZVm2QwgTVX178TVVfSIi&#13;&#10;kxDC4bbnWYXTAACACwQAAACgqWJ/6t9P03QmIk9X/NcHIvLRez8uy7K93clWuzgNwE0BALC/CAAA&#13;&#10;AEDjxPzUX0QkhHCsql/l/EF/LVV9niRJ4b3vb2ey6+V5PuemAADYXwQAAACgMczsh5k9i/Wpf1mW&#13;&#10;He99ISKvb/r3qOpjVf1a9QTUQpZlhXPu4jTASex5AADbQQAAAACa4sNyuew65yYxXjyEcJimaVHt&#13;&#10;+N+aqr713hdlWXY2PNqdOeeGi8WiKyLfYs8CAHh4BAAAAKDWqqPqvSzLjiJ96t/23o9E5KP85cj/&#13;&#10;36jqkzRNi5+np4ONDLcBeZ7Psizri8gr4TQAAOw0AgAAAFBXJ2b2xjnXzbKsiDFACKGbJEmhqi83&#13;&#10;+MsetMw+e+9HdSkIFBHJsmy0WCw6ZvYp9iwAgIdBAAAAAGrnouTPOXccawbv/ZGITFX18UP8+qr6&#13;&#10;MkmSIoTQfYhf/y6qksDD6spASgIBYMcQAAAAgNqIXfIncn7kP4QwUdX3D/1aVbgwrcKG2nDOTaqS&#13;&#10;wDfCWgAA7AwCAAAAUAcnZvbOOdeJVfInIuK976dpOhORp9t8XVV9H0KY1GklQETEOXfMWgAA7A4C&#13;&#10;AAAAEJWZfVosFt3qfvpoQgjHqvpV7ln0dw9P0zSd1akgUIS1AADYJQQAAAAgCjP7Xh33P8zzfBZr&#13;&#10;jrIsO977QkRex5rhkoOW2ecQQrTug3VYCwCA5iMAAAAA23YiIq+cc92Yx/1FREIIh2maFqr6JOYc&#13;&#10;K7z23teqIPDCxVqAiHyIPQsA4HYIAAAAwNaY2bvFYtHJsmwUc46yLNve+5GIfJR4R/6vVYUSk7oV&#13;&#10;BIqcrwVkWXa0WCz+KyLfYs8DALgZAgAAAPDgqmv9/uucG8Zq978QQugmSVKo6suYc9zQgaq+996P&#13;&#10;61YQKCKS5/ksy7J+1Q/wI/Y8AIDrEQAAAICH9O3StX6z2MNUn6ZPq+v3GkNVnydJUnjv+7FnWaXq&#13;&#10;B+iIyCuhHwAAaosAAAAAbFz1afCrLMv6sff8RX4d+R+r6vvYs9yVqj5W1a/e+2HsWdbJsmxUXRv4&#13;&#10;TggCAKB2CAAAAMAmnZjZO+dc9D3/C977fpqmM1V9HnuWTVDVt977oizLTuxZVqmuDRwuFouumX2K&#13;&#10;PQ8A4DcCAAAAsAknFwV/zrlh7GEueO+HqvpValr0d1eq+iRN0+Ln6ekg9izr5Hk+c84dLhaL/5rZ&#13;&#10;l9jzAAAIAAAAwD2Z2afFYtGtQ8HfhbIsO977QlXfxp7lAR20zD5770d1LAi8UAUBAzN7JtwYAABR&#13;&#10;EQAAAIA7qR78/+ucO6xDwd+Fn6engzRNi+oavZ2nqi+TJClCCN3Ys1zHOTe5uDFACAIAIAoCAAAA&#13;&#10;cCuXrvSr1YN/VfQ3apl9lh078v831a0G0+qWg1q7CAJE5BVXBwLAdhEAAACAm6rVlX6XhRC6SZJM&#13;&#10;VPVl7FliUtX3IYRJnVcCLmRZNrq4OpAgAAC2gwAAAAD8zTcze1aXK/2uqj71nu7Lkf8beJqm6azO&#13;&#10;BYGXEQQAwPYQAAAAgHVq/eBfHfkfq+r72LPU0EHL7HMI4Tj2IDdFEAAAD48AAAAAXFXrB38REe99&#13;&#10;P03Tmao+jz1Lzb323te+IPAyggAAeDgEAAAAQER+t/rX+cFfRMR7P1TVr7JnRX93Va1GTJpQEHjZ&#13;&#10;lSDge+x5AGAXEAAAALDn6nqd31VlWXa894Wqvo09SwMdqOp77/24CQWBl1VBQJfrAwHg/ggAAADY&#13;&#10;Tyci8qEJD/4iIj9PTwdpmhYU/d2Pqj5PkqTw3vdjz3JbF9cHmtkzM/sSex4AaCICAAAA9suJmb1b&#13;&#10;LBadLMuO6v7gXxX9jVpmn4Uj/xuhqo9V9av3fhh7lrtwzk2cc4PFYvFfM/sUex4AaBICAAAA9kBV&#13;&#10;pvYqy7K2c26Y5/k89kx/E0LoJkkyUdWXsWfZRar61ntflGXZiT3LXeR5PnPOHVZBwDs5P9UCALgG&#13;&#10;AQAAALvtm5k9c851siwbxR7mpqrCuilH/h+Wqj5J07T4eXo6iD3LXVVBwHCxWHSEmwMA4FoEAAAA&#13;&#10;7KCmNPpfVR35H6vq+9iz7JGDltln7/2oaQWBl+V5Pr+4OeBM9YVQGAgA/0IAAADAjjCzH9V+f96E&#13;&#10;Yr+rvPf9JEkKVX0ee5Z9pKovkyQpQgjd2LPc1z+PHo2zLOuLSI+eAAD4jQAAAIDm+yYir5xznabs&#13;&#10;91/lvR+q6ldVfRx7ln1W/fOfVisYjZdlWVH1BORm9o71AAD7TmMPAGxC9caRe6EB7JMTMxur6nGW&#13;&#10;ZUXsYe6qLMtOmqYjEXkaeRT827fFYjFoYqB0nZ+np4OW2ZHwPQdgz5jZM04AAADQIBdt/ovFouOc&#13;&#10;O2zyw//P09NBmqaF8CBWV0/TNJ01uSBwlYv1gMVi8V8R+SDcHgBgjxAAAADQAGb26XKbf5M/lS3L&#13;&#10;sh1COG6ZfRaRg9jz4FoHLbPPIYTj2INsWp7nsyzLjrIsa4vIK6E0EMAeIAAAAKCmzOy7nH/anzvn&#13;&#10;DpvU5r9OCKGbJMlERF7HngW38tp7vxMFgatkWTbiVACAfUAAAABAvZxUreU951y36Z/2X1YVy01U&#13;&#10;9UnsWXB71f9uk10pCFzl8qmAM9UXZvYl9kwAsElJ7AEAAICImX1R1XGWZaPYs2xaWZbtJElGXO+3&#13;&#10;Ew5U9b33vr9cLg93JZxa5Z9Hj8YiMi7LspMkyUBEjrilAkDTcQIAAIBIzOyHmb1ZLBb/dc4NdvHh&#13;&#10;33vfT5Kk4OF/t6jq8yRJCu99P/YsDy3P85lz7tg51xGRXnVChxUBAI1EAAAAwHadyPmOcc8513HO&#13;&#10;Hed5Pos804Oormj9yqemu0lVH6vqV+/9MPYs25JlWVHdvsGKAIBG0tgDAJtQvcl8G3sOAFjjxMzG&#13;&#10;1mqNq2PFO60sy06apiPher+9YWbfl8vlYFfDrOuUZdlO03QgIofC9zyAGjOzZ5wAAADggVSfDr5a&#13;&#10;LBYd59zhPjz8/zw9HaRpWggPQntFVZ+kaVr8PD0dxJ5l2/I8n1++RcDM3lQ3eABA7XACADuBEwAA&#13;&#10;6uKizG+xWIx3uSDtqupT0KFwvd/eM7NPy+XyaJ++/1e5VB54yM0XAOrAzJ4RAGAnEAAAiGlfH/ov&#13;&#10;hBC6ZjbiIQcXzOyHqg6yLCtiz1IHhAEA6oAAADuDAADAtu37Q/+FEMKhiByLyEHkUVBDZvbGOXcc&#13;&#10;e446IQwAEAsBAHYGAQCALdirIr+/KcuynSTJiOv9cAPfFovFYJ+DsnWqwsy+mQ34dwnAQyMAwM4g&#13;&#10;AADwEKpjzGMzGzvnJrHnqYvqyP+Y6/1wCydnqntRhHlXF7cJmFlfVQfCqRoAG0YAgJ1BAABgg76Z&#13;&#10;2Xi5XI738Uqzv+H3W9zThyzLjmIP0QTe+76qXgQCrAoAuDcze5bEHgIAgJjM7IeITKzVGv/f//43&#13;&#10;4ZjyatWnk2Phej/cz+vqwfaQgsDrVaeOJiJ/9Ab0WRUAcB+cAMBO4BMpALf0rTrCPuEh5O9+np4O&#13;&#10;WmYj4UgyNufEzIYUBN4NpwMA3AUnAAAAe8HMvqvq5Ex1wg7y7YQQjsXsdew5sHMOVPW9976/XC4P&#13;&#10;OXlzO1dOB/zqDpDzEwJ0cwBYixMA2AmcAABwGcf6768q+hvx6SIeWvXv6yFFm5txZV2gL5zcAVCh&#13;&#10;BBA7gwAA2G8XD/yqOlksFhPK++4nhHAoIsfCgwO2yMzeOeeGsefYNVWY1xcCAWDvEQBgZxAAAPvl&#13;&#10;8pH+//vf/woe+DejLMt2kiQjSsYQi5l9Xy6XA/6dfjiXAoGusDIA7BU6AAAATfHNzCYiMlkulwVH&#13;&#10;+jeveigY8zCAmFT1SZqmxc/T00P6Oh5GVXz6q/y0LMtOmqZ9EelSKgjsPgIAAECtmNl3OX9zWtDS&#13;&#10;vx3e+6GIvFXlYCBq4aBl9tl7/2m5XB4R+D2s6rTF6PLXvPd9EemLSJe1AWC3EAAAAKKpdvcvPo3i&#13;&#10;0/0tq9rDxyLyNPYswFWq+jJJkn4IYUAQuF2XbxkQOT8l8P/+85+unp1dBAJdIRQAGokAAACwFTzs&#13;&#10;18vP09NBy2wkvIlHjVUrKVPv/Rvn3HHsefZVdUpgJiK/1jIIBYBm4qwfdgIlgEDtfDOzmVQP/Fzv&#13;&#10;VS8hhGMReR17DuCWvi0WiwHBYX1VVxB2pFofEJEOnQJAfVACCAC4l2pffyYihbVaBY389VYV/Y1E&#13;&#10;hDfkaKKnaZrOKAisr0snBSaXv+6976tqx8w6qtqv/pPCUSACAgAAwN+ciEhRfaI/E5GJqs7ZyW2W&#13;&#10;EMKhiByrKkd00WQHLbPPIYQPWZYdxR4GN7PuFNjlYEA4MQBsBQEAAODCNzOby3n7/szMZuzpN19Z&#13;&#10;lu0kSY5F5GXsWYANel09PB4SRjbXumDg0ipBV0Ta1amBNuEAcH8EAACwP76JiJjZpPrzicj6N2Bo&#13;&#10;vurI/5ijtthF1cPgxHs/pCBwt6xbJRD5FWp2L50c6FR/TEAA3AABAAAROS8Fcc5NLqXuIuclPiLV&#13;&#10;D9fqj7kurJ6+Vf9ZVJ/iz+W8gI8H/D3lvT8Skfeq9P1ipx2o6nvvfX+5XB5yYmn3Vf8bT9b99xcB&#13;&#10;QfWn/eo/u6raJiSorROp3rPIivcxF6cRKf3eDAIAAH+4lLqL3PAH7KUUXlS1LedH9i4QGNyBmf1Q&#13;&#10;1Vn1x79+CF4czRf5/QMx2pCopbIs22majoV/97BHVPV5mqYz7/2A0HO/XQkIJuv+ujUfeEh1peEF&#13;&#10;rja8m8sP9JdPHopc+t+Ef1fjIAAAcCd/S+BXufLD9o/g4NLX+lf/vqa1BV9+eL/0tV8P8b++1moV&#13;&#10;enb2KaAv9gAAIABJREFU6wGeH4S4r2oneiy8YcV+OlDVr977d865YexhUG83/cDjwpWTBf96D7Pi&#13;&#10;A5ALjQoRzOy7qs6vfO2v72H4UKI5CAAAbM2VH7YbcfUH8rYsl8sZ192hTkIIxyLyOvYcQGyq+tZ7&#13;&#10;P1gulwN+n8am3OWDj7+pelram/w1b4IPHPYbAQCARnuIH8hAk1Qna8Yiwl4rUFHVJ2maFiGEoyzL&#13;&#10;RrHnAVbhBgvE0Io9AAAAuJsQwmGapgWlVsBKByLy0Xs/Ksty65+yAkAdEQAAANAwZVm2vfcjEfko&#13;&#10;DdotBWJQ1ZdJkhQhhK2viwFA3RAAAADQICGEbpIkhaq+jD0L1joxs2dm9i72IDhXFclOvffD2LMA&#13;&#10;QEwEAAAANIT3/khEpk26FWPfmNmXxWLRcc5NnHPDKgj4EXsunFPVtyGECSsBAPYVAQAAADVXlmU7&#13;&#10;hDBR1fexZ8FaJ2b2xjk3uHwVlnNuslwuu2b2JeZw+MPTNE1nP09PB7EHAYBtIwAAAKDGvPf9NE1n&#13;&#10;IvI09ixYzcy+i0jfOXe86r/P83zunBuY2Zstj4b1Dlpmn0MIx5wGALBPCAAAAKipEMKxqn4Viv7q&#13;&#10;7INzrnuT67yqgKBXBQaoh9dJkkwoCASwLwgAAACombIsO977QkRex54Fa52Y2bMsy45u8zdlWVYs&#13;&#10;l8u+mX16qMFwO9U1mpOqYwMAdhoBAAAANfLz9HSQpmlRPZSghi4X/d3l769WAg7PVF+IyMlmp8Md&#13;&#10;Hajqe+/9mJUAALuMAAAAgBooy7LtvR+1zD4LR/7ramXR31398+jReLFYdFkJqA9VfZ6m6cx73489&#13;&#10;CwA8hCT2AAAA7LsQQtfMRnzqX19m9l1VD51zf931v408z2ci0vXeD1X17SZ/bdzZgap+9d6/c84N&#13;&#10;Yw+zS6altUWEvoW/m/VyncUeAruJAAAAgIiqveP3qhp7FKz3wTn3oPvhzrmh936iqmPhBEgtqOpb&#13;&#10;7/1guVwOqqAG99dVla+xh6g7M3knIsPYc2A3sQIAAEAE1ZH/saq+jz0L1rpT0d9dOecmi8WiIyLf&#13;&#10;tvF6+DtVfZKmaRFCOIw9CwBsAgEAAABb5r3vp2k6U9XnsWfBavct+rurPM/nWZb1zezNNl8X1zoQ&#13;&#10;kY/e+xEFgQCajgAAAIAtqna9vwrHvOtqo0V/d+WcOxaRnpn9iDUD/qSqL5MkKUII7LADaCwCAAAA&#13;&#10;tqAsy473vqDorb6qNv5+9fAdXZZlxXK57JrZp9iz4JyqPhaRqfd+GHsWALgLAgAAAB7Yz9PTQZqm&#13;&#10;BS3/tfbBOdfNsmyjLf/3lef53Dl3KCKvROQk8jioqOrbEMKElQAATUMAAADAA6mK/kYts8/Ckf+6&#13;&#10;2mrR311lWTZaLBbd6pQC6uFpmqazn6eng9iDAMBNEQAAAPAAQgjdJEkmqvoy9ixYLVbR313leT5z&#13;&#10;znVF5EPsWfDLQcvscwjhmNMAAJqAAAAAgA3z3h+JyJQj/7VVi6K/u8qy7OhM9YWwElAnr5MkmVAQ&#13;&#10;CKDuCAAAANiQ6sj/WFXfx54Fq9Wt6O+u/nn0aLxYLDoi8i32LDhXBX6TKgAEgFoiAAAAYAO89/00&#13;&#10;TWeq+jz2LFirlkV/d5Xn+TzLsr6ZvYs9C345UNX33vsxKwEA6ogAAACAe/LeD1X1q1D0V1eNKPq7&#13;&#10;K+fcUER6ZvYj9iw4p6rP0zSdee/7sWcBgMsIAAAAuKOyLDshhImqvo09C1ZrWtHfXWVZViyXy66Z&#13;&#10;fYk9C345UNWv3vth7EEA4AIBAAAAd/Dz9HSQpmkhIk9jz4KVGl30dxd5ns+dcwMReSUUBNaGqr71&#13;&#10;3hdlWXZizwIABAAAANxCWZbtEMJxy+yzcOS/lnal6O+usiwbiUi/+ueAGlDVJ2maFiGEw9izANhv&#13;&#10;BAAAANxQCKGbJMlERF7HngVr7VTR311lWVY457oi8iH2LPjlQEQ+eu9HFAQCiIUAAACAG6iu9ppU&#13;&#10;V32hfna66O+usiw7OlN9IawE1IaqvkySpAghdGPPAmD/EAAAAHCNsizb3vuxqr4XjvzX0r4U/d3V&#13;&#10;P48ejReLRVdEvsWeBedU9bGITCkIBLBtBAAAAKzhve8nSVKo6vPYs2ClvSv6u6s8z2dZlvXN7F3s&#13;&#10;WfCbqr4NIUxYCQCwLQQAAACs4L0fqurX6pM61EwTiv6mpXViz3CVc25oZs/M7EfsWfDL0zRNZz9P&#13;&#10;TwexBwGw+wgAAAC4pCzLTghhoqpvY8+CtWpd9DctrV2UZ2MVKaalHcae5yrn3GS5XHbN7EvsWfDL&#13;&#10;QcvscwjhmNMAAB4SAQAAAJWfp6eDNE0LEXkaexasVPuiv2lpfRWZiepzUTlQlY9FaaNpabV6qMvz&#13;&#10;fO6cG5jZG6EgsE5eJ0kyoSAQwENJYg8AAEBsZVm20zQdihnX+9WUmX1ZLpeHdd71n5Y2VJV/nxxR&#13;&#10;eali3Wlph71ca3VqwTl3HEKYmNmIGy7qofrfYeK9H9Z5xeUuerlORERjzwHsM04AAAD2WgihmyTJ&#13;&#10;RER4+K+n2hf9TUvrFPOzYuXD/y/6RFWm0/KsdqcXsiwrlstl38w+xZ4Fvxyo6nvv/ZiVAACbRAAA&#13;&#10;ANhb3vsjEZnwyWc9NaTo71BFCpGbfQ+p6vuiPBvXdCXg8Ez1hbASUBuq+jxN05n3vh97FgC7gQAA&#13;&#10;ALB3yrJse+/HqvpeRA5iz4OVmlH0p/JR9JbfQ6rPVayYltZ/mOnu7p9Hj8aLxaJbhS+ohwNV/eq9&#13;&#10;H8YeBEDzEQAAAPaK976fJEmhqs9jz4KVmlD011WxQu7zPaT6WFW+Tksbbm6yzcjzfOac65rZu9iz&#13;&#10;4DdVfeu9L8qy7MSeBUBzEQAAAPaG936oql9V9XHsWfBvZvZlsVh0nHOT2LOsUxX9TWVD30Oq8raY&#13;&#10;22RaWmcTv94mOeeGZvZMWAmoDVV9kqZpEUI4jD0LgGbiFgAAwM6rWv7HwvV+dXViZrVuPJ+W1lGV&#13;&#10;kTzM99BTFSmqWwLGD/Dr35lzblKWZSdJkhGnZmrjQEQ+eu/7y+XyqK7lmJuwS2sPy+VylOf5LPYc&#13;&#10;AAEAAGCn/Tw9HbTMRsKufy2Z2XdVPXTO1XLXX0RkWtpARUbykN9DKgcq8nk6P/vQa7dqtf5QPWAO&#13;&#10;vPdHVW8GakBVXyZJ0g8hDOralXFfqnrNzRrNUt02M4s8BsAKAABgd4UQjltmn4WH/7pqQNGfjVTl&#13;&#10;862L/u5IRV8X87NiWlp3G693G9UJjZ6Z/Yg9C85V60zTXfqkHMDDIgAAAOycEELXe1+IyOvYs2Cl&#13;&#10;BhX9ycvtv7o+UZHJtLTD7b/29bIsK5bLZdfMPsWeBb+p6tsQwqQsy1pdLwmgfggAAAA7pSrHmqje&#13;&#10;7F52bFcziv7OjjZZ9HcnKgeq8rEoz8bT0mr1UJfn+dw5dygir4SCwDp5mqbp7Ofp6SD2IADqiwAA&#13;&#10;ALATyrJse+/HIvJROPJfRydm9sY5N6hradm0tHYxt0mt9txVn6tYLVcCsiwbLRaLrpl9jz0Lfjlo&#13;&#10;mX0OIRxzGgDAKgQAAIDGCyF0kyQpaCmvp+oBsV/zlv+Bnhd01e+mCNXHqjKdlme1W5nI83zmnOuK&#13;&#10;yIfYs+APr5MkmYQQahccAYiLAAAA0GhV+dVUYx7XxnVqX/Q3nZ8db7Po765U9X0xt0ndVgJERLIs&#13;&#10;OzKzZ8JKQG1Ua1AT733tgiMA8RAAAAAaqSzLdghhskvXRO2YkzPVF7Uv+lObqGiTyiKfqshsWlo/&#13;&#10;9iBXOecmi8WiIyLfYs+CXw5U9b33fsxKAAARAgAAQAP9PD0dpGk6kzoe14aIyLfFYtH559GjcexB&#13;&#10;1pmWZ0cqMhFpYFnkeUHg12lpw9ijXJXn+TzLsr6ZvYk9C35T1edpms689/3YswCIiwAAANAoIYTj&#13;&#10;ltlnoeivlszsTZZl/VoX/ZVnY1V9X/cj/3+jKm+L+VkxLa0Te5arqr6Hnpn9iD0LfjlQ1a/V2hSA&#13;&#10;PUUAAABohBBC13tfiEiTjmvvjaror1fzor++isxkp8oi9YmKFNPSanf1W5ZlxXK57JrZl9iz4DdV&#13;&#10;feu9L8qy7MSeBcD2EQAAAGovhHAoIpOq1Ar182G5XPbrWvQnIlIV/X1t+qf+K52vBHwuShvVrSAw&#13;&#10;z/O5c24gIq+EgsDaUNUnaZoW1e+tAPYIAQAAoLbKsmx778ci8lE48l9Hv4r+anzkv1PMz4qGFf3d&#13;&#10;jcpLVZtMS6vd1W9Zlo1EpF+dFEE9HIjIR+/9iIJAYH8QAAAAaimE0E2SpNCdOq69UxpQ9GeHKlI0&#13;&#10;sujvzvSJikym5Vntbl/IsqxwznVF5EPsWfCbqr5MkqQIIdQuOAKweQQAAIDaqe6tnqrq49iz4N+a&#13;&#10;U/QnHyMe+f8msQrw9Pzqt6I8G9dtJUBEJMuyozPVF8JKQG1Uv9dOKQgEdh8BAACgNsqybIcQJqr6&#13;&#10;PvYs+LfmFP1ZEbPoz8zedNvaN9GuxCzAU32uYsW0tH60Gdb459Gj8WKx6IjIt9iz4DdVfRtCmLAS&#13;&#10;AOwuAgAAQC147/tpms5E5GnsWbBS/Yv+ShueF/3FOjli382k18tbxyIivVzn3bw1MLM3YpE+7VZ9&#13;&#10;rCpfp6UNo7z+NfI8n2dZ1jezd7FnwR+epmk6+3l6WrubJQDcHwEAACC6EMKxqn4Viv7qqDlFfypv&#13;&#10;Y81gYh/MtN/L9V8BSS9vHZtIXyReAZ6qvC3mNqnjSoBzbmhmzyzWygRWOWiZfQ4hHHMaANgtBAAA&#13;&#10;gGjKsux47wsR2f2G9mZqQtHfIGrRn8mJmbzotVtHvVzXBiS9XAsz7YvJp22Od8VTFZlNS6vdJ7vO&#13;&#10;uclyuexazJUJrPI6SZIJBYHA7iAAAABEEUI4TNO0UN2nhvbmaEbRn41U5XPMoj8T6fRyvVFAcr4S&#13;&#10;oIdm8iLeSoAcqMrn6fysdj0OeZ7PnXPnKxMUBNZG9Xv0tCpnBdBwBAAAgK0qy7LtvR+JyEfhyH/t&#13;&#10;NKTor3te9CcvY81gJu+6be1f96n/Or1cxybSjboSIPq6mJ8V09I6sWZYp/re61ffi6gJVX3vvR+z&#13;&#10;EgA0GwEAAGBrQgjdJEkKVY324IZrNaXobxqt6M/sx3nRnw7v88v0cp11262umUQswNMnKlJMSzuM&#13;&#10;N8NqWZYVy+WyLyIfYs+C31T1eZqmM+99P/YsAO6GAAAAsBXV8dGpRmtoxzWaUPTXLuY2iVn0Jyaf&#13;&#10;TLS7qujvrnq5Ds3kWeSVgI9FaaO6FQRWtwQcnam+EFYC6uRAVb+GEGp7SgjAegQAAIAHVZZlO4Qw&#13;&#10;UdX3sWfBSk0p+ptJrCsiq6K/bq6Hdzny/ze9XCcm0pGYBXgqL1WsmJZWu7K3fx49Gi8Wi66IfIs9&#13;&#10;C/7w2ntflGXZiT0IgJsjAAAAPBjvfT9N05nEenDDtZpQ9Dednx3XoOive9Oiv7s6LwhsXRTgxaH6&#13;&#10;WFWm0/KsdmVveZ7Psizrm1nElQlcpapP0jQtQgiHsWcBcDMEAACABxFCOFbVr0LRX+00puhPbaKi&#13;&#10;0a6IvFT0N9vWa/by1rGZ9MTsx7Ze8ypVfV+UZ+O6rQSIiDjnhmb2TFgJqJMDEflIQSDQDAQAAICN&#13;&#10;Ksuy470vRCTagxuu1YCiv7MjVZmKRLoi8rzo79l9i/7uqpdrYaJdMfkU4/VFRET1uYrMpqX1o82w&#13;&#10;hnNuslgsOhZzZQL/oqrPkyQpQgi1WyMB8BsBAABgY0IIh2maFtW90aiXBhX9ReyLMPtSFf1Nos0g&#13;&#10;FysBemgmryIXBH6dljaM8vrXyPN87pyLuzKBf6lKXqfe+2HsWQCsRgAAALi3sizb3vuRiHwUjvzX&#13;&#10;UROK/vo1KPp71c1bg4co+rurXq4jE+mK2PdYM6jK22J+VkxL68SaYZ1qjaVXrbWgJlT1bQhhQkEg&#13;&#10;UD8EAACAewkhdJMkKVT1ZexZ8G91L/oTEamK/r7GK/qz71XR3yjO61+vl+us2251TexDvCn0iYoU&#13;&#10;09IG8WZYLcuyYrlc9s0s3soEVnmapmnx8/S0dt8zwD4jAAAA3Jn3/khEptWxT9RIU4r+ivlZEb/o&#13;&#10;r9XdZtHfXfXarSMzeRZ5JeDzdH52XLeCwGol4PBM9YVQEFgnBy2zzyGEYwoCgXogAAAA3Fp15H8c&#13;&#10;dVcb12lG0Z/IZF+L/u6ql+vERDoi8i3WDCr6WtUm09JqV/b2z6NH48Vi0WUloHZeJ0kyoSAQiI8A&#13;&#10;AABwK977fpqmM1V9HnsW/Esziv7Ks/PwKNaR/5oU/d1VL9d5t619M3kXbwp9oiKTaWmH8WZYLc/z&#13;&#10;mXOuKyIRVyZwVVUOO61OjgGIhAAAAHBj3vuhqn4Viv7qqCFFf1ZIrPDI5MTM3tSt6O+uerkOzaQn&#13;&#10;Zj+iDHC+EvCxKM/GdVsJEBHJsuzIzJ4JKwG1oqrvvfdjVgKAOAgAAAB/VZZlx3tfqOrb2LPg3xpR&#13;&#10;9Ffa8LzoL1ZfhH03kX4vb9W2E+EuerkWJtoVsy/RhlB9rmJFHVcCnHOTxWLRkYgrE/g3VX2epunM&#13;&#10;e9+PPQuwbwgAAADX+nl6OkjTtKiOb6JGGlL01ynmZ4WqRAuPTOxDVfRX206E++jlOu/mrYGZvIpX&#13;&#10;EKiPVWU6LW0Y5fWvkef5PMuyvpm9iT0L/nCgql9DCLX9/QvYRQQAAICVqqK/Ucvss3Dkv44aUPRn&#13;&#10;hypSxCv6kxMzedZrt/Zi57iX68hE+iLxCvBU5W0xt0kdVwKqoKxnsVYmsM5r731RlmUn9iDAPiAA&#13;&#10;AAD8SwihmyTJRFVfxp4F/9Kgoj/5GLfoTzpNLfq7q16uhZn2TSxmAd5TFZlNS+tHnGGlLMuK5XLZ&#13;&#10;NbNPsWfBb6r6JE3TIoRwGHsWYNcRAAAA/lA1NE858l9LTSj660Yt+pPzToRdKfq7i16u8167dWQm&#13;&#10;L+KtBMiBqnydzs9qd7w7z/O5c+5QRF4JBYF1ciAiHykIBB4WAQAAQER+Hfk/v54NtdOgor9p1KI/&#13;&#10;k96uFf3dVS/XsYl0JWIBnoq+LuZnxbS0TqwZ1smybCQi/apLAzWhqs+TJClCCLUrlQR2AQEAAEC8&#13;&#10;9/00TWca8VNbrNacoj+bxC76M9P+rhb93VUv11m3rX0zeRdvCn2iIsW0tEG8GVbLsqxwznVFJObK&#13;&#10;BK7Q8xBxGnsOYBcRAADAnvPeD1X1q1D0V0dNKPobnBf9ydMoA5wX/b3otVtH+3rk/yZ6uQ7N5JnE&#13;&#10;KsA7Xwn4XJQ2qmNBYJZlR2eqL4SVAAA7jgAAAPZUWZYd732hqtE+tcVaDSn6s5GqfI5W9CfyrSr6&#13;&#10;q20nQp30cp2YaFfMvkQbQuWlqk2mpdXuePc/jx6NF4tFRyKuTADAQyMAAIA99PP0dJCmaUHRXy01&#13;&#10;o+hPbSIq0W6JMLM33bb2+dT/dnq5zrt5a2Bmb+JNoU9UZTotz2p3PWOe5/Msy/pmFnFlAgAeDgEA&#13;&#10;AOyRquhv1DL7LBz5r51mFP2dHanKVCRSeGT2g6K/++vlrWMz6YnEK8BT1fdFeTau40qAc24oIj2L&#13;&#10;tTIBAA+EAAAA9kQIoZskyURVo31qi9UaUvTXPi/6i3hLhMknE+1S9LcZvVwLM+2LyadoQ6g+V7Fi&#13;&#10;Wlo/2gxrZFlWLJfLrsVcmQCADSMAAIA94L0/EpEJR/5rqSlFfzOJXPTXzfWQI/+bdb4SoIdm8kIs&#13;&#10;UgGe6mNV+TotbRjl9a+R5/ncOTcQkVdCQSCAHUAAAAA7rDryP64+teXIf700ouhvOj87rkHRX5ei&#13;&#10;v4fVy3VsIt24KwHytpjbZFpaJ9YM62RZNhKRfnVaBwAaiwAAAHaU976fJEmhqs9jz4J/aUzRn4q+&#13;&#10;jjWDmbyriv5msWbYJ71cZ912q2smMQvwnqpIMS1tEHGGlaqVgL6IfIg9CwDcFQEAAOwg7/1QVb+q&#13;&#10;6uPYs+BPjSn6E5nEL/rTYZTX33O9XIdm8izeSoAcqMrn6fysdp0Y1S0BR2eqL4SVAAANRAAAADuk&#13;&#10;LMtOCGGiqm9jz4I/Naborzw7XxmJdeTf7AtFf/H1cp2YSEdEvsWaQUVfF/OzYlpaN9YM6/zz6NF4&#13;&#10;sVh0JeI/HwC4CwIAANgRP09PB2maFhKrqA3XaULRX19FZhJrZeS86O9VN28NKPqrh16u825b+2b2&#13;&#10;Jt4U+kRFJtPSDuPNsFqe57Msy/pmFnNlAgBuhQAAABquLMt2COG4ZfZZKPqrm9oX/YmIVEV/X+MV&#13;&#10;/dn3quhvFOf1cZ1e3jo2k56Y/YgywPlKwMeitNG0tHaUGa7hnBua2TOL9c8HAG6BAAAAGiyE0E2S&#13;&#10;ZCIi0YrasFYTiv46xfysiF/01+pS9FdvvVwLE+2KyadoQ6i8VLFargQ45ybL5bJrZl9izwIA1yEA&#13;&#10;AICG8t4fichENVJRG9ZqRtGfHapIEbno7xlFf83Ry3XezfXQTF7FKwjUx6oynZZnR1Fe/xp5ns+d&#13;&#10;c4O4KxMAcD0CAABomLIs297786I2jvzXSrOK/uRjDYr+JlFeH/fSy3VkIn0R+x5rBlV9X8xtUtOV&#13;&#10;gGMR6VW/HwBArRAAAECDeO/7SZIUGquoDddpSNGfFRT94b56uRbddqtrYh8ijvFURWbT0voRZ1gp&#13;&#10;y7JiuVz2zSzeygQArEAAAAAN4b0fqupXVX0cexb8oRlFf6UNz4v+Yn3/2HcT6VP0t1t67daRmbyI&#13;&#10;txIgB6rydVraMMrrX6NaCTg8U30hEumfDwBcQQAAADVXlmUnhDBR1bexZ8G/NKTozyaqEu37x8Q+&#13;&#10;VEV/tT0dgbvr5To2kY6IfIs1g6q8LeZnxbS0TqwZ1vnn0aPxYrHoshIAoA4IAACgxn6eng7SNC1E&#13;&#10;5GnsWfCnhhT9Dc6L/iJ9/5wf+X/Wa7dqV9iGzerlOu+2tW8m7+JNoU9UpJiWNog3w2p5ns+cc10z&#13;&#10;i/jPBwAIAACglsqybIcQjltmn4Wiv1ppTtGfjVTlc9yiP+lQ9LdferkOzaQnZj+iDHC+EvC5KG1U&#13;&#10;04LAoZk9E1YCAERCAAAANRNC6CZJMhGRaHezY60mFP11z4v+5GWUAUxOzOwNRX/7q5drYaJdMfsS&#13;&#10;bQiVl6o2mZbWjTbDGs65yWKx6EjElQkA+4sAAABqJIRwKCIT1Uh3s2OdJhX9TeMX/bVqezoC29HL&#13;&#10;dd7NWwMzexOtIPB8JWAyLc9qt4KS5/k8y7K+mb2JPQuA/UIAAAA1UJZl23s/FpGPwpH/umlC0V+7&#13;&#10;DkV/Ztqn6A+X9fLWsYn0RSIV4KkcqOr7ojwb13Ql4FhEehZrZQLA3iEAAIDIqiP/hca6mx1rNajo&#13;&#10;byZxi/5e9NqtI478Y5VeroWZ9k3sQ7QhVJ+rWFHHlYAsy4rlctk1s0+xZwGw+wgAACAi7/1QRKYa&#13;&#10;7cg2VmlK0d90fnYctehP5FtV9Ffb0xGoh16u8167dWQmL6KtBKg+VpXptLRhlNe/Rp7nc+fcoYi8&#13;&#10;EgoCATwgAgAAiKBq+Z+oarQj21irGUV/ahMVjVYUaWZvum3t86k/bqOX69hEuhKxAE9V3hZzm9Rx&#13;&#10;JSDLstFisehWISQAbBwBAABs2c/T00GapjOJdWQb6zSk6O/sSFWmIrGKIu27mfQo+sNd9XKdddva&#13;&#10;N5N3Ecd4qiKzaWmDiDOslOf5zDnXFZF4KxMAdhYBAABsUQjhuGX2WSj6q5tmFP2VZ2NVfR9tCJNP&#13;&#10;FP1hU3q5Ds3kWbyVADlQlc/T+Vktw6wsy47M7JmwEgBggwgAAGALQghd730hItGObGO1hhT99VVk&#13;&#10;JrGKIquiv26uhxz5xyb1cp2YSEfMvsSaQUVfF/OzYlpaJ9YM6zjnJovFoiMRVyYA7BYCAAB4YCGE&#13;&#10;QxGZqMY6so1VmlD0JyJSFf19jVz016XoDw+ll+u8m7cGZvYm3hT6REWKaWmH8WZYLc/zeZZlfTOL&#13;&#10;uTIBYEcQAADAAynLsu29H4vIR+HIf900ouivmJ8VcYv+5F1V9DeLNQP2Ry9vHZtJTyRSAd75SsDH&#13;&#10;orRRHQsCnXNDEemZ2Y/YswBoLgIAAHgAIYRukiSFxjqyjXWaU/QnMolW9Gf247zoT4dRXh97q5dr&#13;&#10;YaZ9MfkUbQiVlypWTEvrRpthjSzLiuVy2bWIKxMAmo0AAAA2zHs/FJGpqj6OPQv+0Kyiv1hH/k0+&#13;&#10;mWiXoj/Ecr4SoIdm8ipeQaA+VpXptDw7ivL618jzfO6cG4jIK6EgEMAtEQAAwIaUZdkOIUxU9W3s&#13;&#10;WfCn5hT9WRG56O8VRX+oi16uIxPpRlsJEBFVfV+UZ+M6rgRkWTYSkX7VZwIAN0IAAAAb8PP0dJCm&#13;&#10;6UxEnsaeBb81puivtOF50V+sUyP2vSr6G8V5fWC1Xq6zbrvVNbEP0YZQfa4is2lp/WgzrJFlWeGc&#13;&#10;64pIvH8+ABqFAAAA7imEcNwy+ywU/dVNE4r+OsX8rFCVaKdGzov+Wl2K/lBnvXbr/7N3d4dNa0G7&#13;&#10;gN/xZ303WBurAnwqQKoApwJMBZgKCBVgKiBUgKkgoYKICqR0YCpYBik3xz6ec2HBZkMS8iN7tJbf&#13;&#10;527/WROTnVijmXcdq+LIbiUAj0VwXjidmVz/LwaDwfFG5AW4EkBEf8EGABHRPTnnRlVVlQDMUtrp&#13;&#10;Sp4E/elUgNI46O+IQX/kiyyRXIERgC9WNYjgbbnUvHA6sqrhOv88enS2Wq1SGL4/dKNj51znVkno&#13;&#10;8LABQER0D3VdT6MoKkWMbt7oOp4E/elcBB/tgv70cxP0l5tcn+ieskSW6VDGqvrGsIxnApSF04lh&#13;&#10;DVdKkmQxGAzGqvrOuhb6LxF53u/3y7quO3e6BB0WNgCIiO7AOTesqmoO4CM48t8pngT9pdugP7w0&#13;&#10;KeBn0F9vwqA/8lmW9E5UkUH1q0kB25WA02K5OeliQGAcxzNVPVKr94eu1JwOVDSnBRGZYAOAiOiW&#13;&#10;6rpO+/1+KSI2N290Jc+C/grjoL8xg/4oFFkipUJSqH62qkEgr0U0L5x27qluHMf5er1O1fD9oauJ&#13;&#10;yNu6rnPn3Mi6Fjo8bAAQEd1CVVXHAAoxu3mja3gS9Ke5adAf9EMT9NfZ94noPrJElmnSm6jilVni&#13;&#10;m0NuAAAgAElEQVRAIOSpAHnhdGpz/eslSbKM43jSrEwwILBbnkVRVH6/vOzcKgmFjQ0AIqIbOOeG&#13;&#10;dV3nIvLeuhb6D1+C/ibboD+j4yG3I/9H2bB3bHJ9oj3JEpkrMAb0wqSA7UrAx9Jtzjq6EnACYNxM&#13;&#10;TFF3PO6pntZ1fcKAQNoXNgCIiK5RVdU4iqIFrG7e6Do+Bf2d2gb9YcSgPzoUWSJlOuylCv1gVoTI&#13;&#10;c4GWXVwJGAwG5Xq9HqvqJ+ta6A+v+/1+zoBA2gc2AIiIrlDX9YmInINBf53iTdCfaG4b9KdvGPRH&#13;&#10;hyob9o5V8cJsJUDkiQiKwm06N3nTrARMNyIvwJWATmlOFSqalUOinWEDgIjoF865UVVVJYDX1rXQ&#13;&#10;v/wJ+tsci6AArI6H/BH01+v0+0S0a1kiZwqMAHyxqkFE3pdLzbu4EvDPo0dnq9Uq5UpA94jI+6qq&#13;&#10;zrgSQLvCBgARUaOu62kURWXThafu8CHob7gN+rPLimDQH9F/ZYks06GMVfHOsIxnAiwKp2PDGq6U&#13;&#10;JMkijuNUVS3fH7qCiDyPomhRVdXYuhYKDxsARHTwnHPDqqrmAD6CI/9d4lPQ3wK2QX8vGPRHdLUs&#13;&#10;kZkqjqD61aSAbUDgebHcdHIyJ47jmaoegSsBXfNYRM7ruu7k9w35iw0AIjpodV2n/X6/FBGbfW26&#13;&#10;TueD/gCgWG5OTIP+gC9N0F+n3ycia1kiuUJSqH62qkEgr8vlpiycjqxquE4cx/lqtRqp4ftD13pd&#13;&#10;VVXJgEBqCxsARHSwmqCdQkSeWNdC//Il6K9cbkqBmGVFqOqbdChjBv0R3U6WyDJNehNVfWMWEAh5&#13;&#10;KkBZOO3c2e9NQOD2/aFOaVYT87qup9a1kP/YACCig+OcG9Z1bbqvTX/yKugPyE2D/hQZg/6I7idL&#13;&#10;eicKjAGjALztSsBp6XTexYDA5mdwxoDAznkM4CMDAumh2AAgooNSVdU4iqIFrPa16Tp+BP25zZmI&#13;&#10;vLca+VfoB1UZM+iP6GGyREpVGUPxyawIwUsRzQunnRvtHgwG5Xq9Hquq3ftDVxKR5/1+v2RAIN0X&#13;&#10;GwBEdDDquj4RkXMw6K9LfAn6GwuwgMhzkwJ+CfrjyD9RO7YrATJVxQvTlQBBUbhN50I8m5WAKYBX&#13;&#10;YEBgp4jIExE5r6pqZl0L+YcNACIKnnNuVFVVCcBsX5uu5FPQ37lx0F/KoD+i3cgSOVMgNVsJwPbs&#13;&#10;99Jtzrq4EjAYDOar1SrlSkD3iMjbuq5z59zIuhbyBxsARBS075eXkyiKyiZAhzrCk6C/kX3QH941&#13;&#10;QX8LqxqIDkGWyCId9lJVvDMrQuS5QMvC6dishmskSbKI4zgF8MG6FvrDsyiKyu+Xl50LlqRuYgOA&#13;&#10;iILknBtWVTXvqZ6CI/+d4U/Qn04FKM2C/lS/boP+ZGZyfaIDlSUyU8WR2UqAyBMRnBdOZybX/4vB&#13;&#10;YHCsqkfgSkDXPO6pnlZVNWdAIP0NGwBEFJy6rtN+v5+LyEvrWug/PAr6w0ezkX/FJ4WkDPojspEl&#13;&#10;kiswgupnqxpE8LZcat7FlYA4jvPVajUC8MW6FvovEXnZ7/fzuq47FyxJ3cEGABEFpaqqYwAFR/47&#13;&#10;xaOgPy2tg/7SRKYM+iOytQ0I7E1U9Y1hGc8EWBROOzfanSTJcjAYjI3fH7pC8/mnaD4PEf2BDQAi&#13;&#10;CkIz8r89oo26xI+gP6ezbdCfPLGpQC8Y9EfUPVnSO1FFBtWvJgUIHovgtFhuOrk21axzZWr1/tC1&#13;&#10;ROR9ExDYuSkSssUGABF5r6qqcRRFC7F6cktX8ifoT3MRvLWqYRv010sZ9EfUTVkipUJSKD5Z1SCQ&#13;&#10;1+VyUxZOOzfaPRgMyvV6narhygRd61kURYuqqsbWhVB3sAFARF6rqmomIudg0F9neBT0N9kG/eGZ&#13;&#10;SQHboL8jBv0Rdd92JUCmqnhlFhAIeSpAXjid2lz/ekmSLOM4ngB4BQYEds1jETmv67rTv5Npf9gA&#13;&#10;ICIvOedGVVWVImL25Jau5EnQn85FcGoX9Kefm6C/3OT6RHQvWSJzBVJAL0wK2K4EfCydzrsYEDgY&#13;&#10;DOYAxk0jmLrldVVVJQMCiQ0AIvLO98vLSRRFJYP+OsWXoL90G/QHmxMitkF/r9KkN2HQH5GfskQW&#13;&#10;6bCXKvSDWRGClwLt7EpAHMcpALv3h67UfG7K67qeWtdCdtgAICJvNEF/857qKTjy3yWeBP1tjkVQ&#13;&#10;dCDob25zfSJqUzbsHaviyGwlQOSJCIrCbTqZ9j4YDI43Ii/AlYCueQzgY1VVZwwIPExsABCRF+q6&#13;&#10;Tvv9fi4iNk9u6UqeBP0Nt0F/didEKPQDg/6IwpMlkiswAvDFqgYReV8uNe/iSsA/jx6drVarEQzf&#13;&#10;H7qaiDzv9/slAwIPDxsARNR5zVm2BUf+u8OzoL8FzIL+8E0VR9mw18kndET0cFkiy3QoY1W8Myzj&#13;&#10;mQCLwunYsIYrJUmyHAwGY1W1fH/oCiLyRETOq6qaWddC+8MGABF1VjPyf2b55Jau5EXQX7HcnNgH&#13;&#10;/WHEoD+iw5AlMlNFBtWvJgVsAwLPC6czk+v/RRzHM1U9Uqv3h64lIm/rus6dcyPrWmj32AAgok6q&#13;&#10;qmocRdFCRJ5b10I/+RP0J5oL5LVJAYpvqvqGQX9EhydLpFRICtXPVjWI4G253JSF05FVDdeJ4zhf&#13;&#10;r9epGr4/dK1nURSV3y8vJ9aF0G6xAUBEnVNV1UxEzsGgvy7xK+gPVusieqHAOEt6nV6NIKLdyRJZ&#13;&#10;pklvoopXZgGBkKcClIXTzt3MJUmyjON4oqpvwIDArnncU+XKWuDYACCiznDOjeq6zkXkrXUt9C9V&#13;&#10;fedF0J/bmK6L/BL019nVCCLanyyRuQJjQC9MCtiuBJwWy81JFwMCmwyZcZMpQ0R7wgYAEXXC98vL&#13;&#10;SRRFJazC2ugPzZ5mFsfxzLqWmxROxwIsYLUuwqA/IrpGlkipKmOFfrCqQSCvRTQvnKZWNVxnMBiU&#13;&#10;6/V6DMDs/SE6NGwAEJEp59ywruuTnuopOPLfGar6ab1ep10O+gOAJujv3CzoD/jCoD8iukmWyDIb&#13;&#10;9o5V8cJ4JSAv3KZzjcrmlIDjjcgLcCWAaOfYACAiM3Vdp/1+PwdgE9ZGV/m2EXkRx/G04yP/abnc&#13;&#10;lGZBfwBU9U06lDGD/ojoNrJEzhRIAXwxKUDwWETel25z1sWVgH8ePTpbrVZ27w/RgWADgIhMVFV1&#13;&#10;DCAXsQproyt8Wa1WafeD/nQqQG4a9KfIGPRHRHeVJbJIhzJWxTuzIkSeC7Ts4kpAkiSLwWAwVlW7&#13;&#10;94cocGwAENFeOeeGVVX9CGvjyH9H/BL0t7Cu5Tr/Bv3ho9XIv0I/qMqYQX9E9BBZIjNVHGGbtbJ/&#13;&#10;Ik9EUBROZybX/4s4jmeqegSuBBC1jg0AItqbqqrG/X6/FKuwNvqDX0F/WhoH/b3Ihr1jjvwTURuy&#13;&#10;RHKFpFD9bFWDCN6WS827uBIQx3G+Wq1Gavj+EIWIDQAi2ouqqmYici4iT6xroS1vgv6czrZBf2bf&#13;&#10;Oz+C/jq9GkFE/skSWaZJb6KqbwzLeCbAonA6MazhSkmSLOM4tn5/iILCBgAR7ZRzblTXdS4ib61r&#13;&#10;oZ98CfoblctNKQKz7x1VvGPQHxHtWpb0TlSRAXphUoDgsQhOi+Wmk9kmcRyfAMhUjd4fooCwAUBE&#13;&#10;O/P98nISRVEJ4Jl1LfSTT0F/pVnQn+rXbdCfzEyuT0QHJ0ukVJUxFJ+sahDI63K5KQunI6sarjMY&#13;&#10;DMr1ej1WVbP3hygEbAAQUeucc8O6rk96qqdg0F9n+BP0p3PLoD8oPikkZdAfEe3bdiVApqp4AbUK&#13;&#10;wJOnApSF06nN9a/XrARMNyIvwIBAonthA4CIWlXXddrv93MAZuez0395FPSXboP+8NKkgCboL01k&#13;&#10;ypF/IrKUJXKmQGq8EvCxdDrvYkDgP48ena1Wq5QrAUR3xwYAEbWmqqpjALmI1fns9DvPgv4K46C/&#13;&#10;lEF/RNQVWSKLdNhLVfHOrAjBSxHNC6epWQ3XSJJkEcdxCuCDdS1EPmEDgIgezDk3rKrqTETegyP/&#13;&#10;XeFR0J/mHQn6W1jVQER0nSyRmSqOTFcCBEXhNsc217/ZYDA4VtUjcCWA6FbYACCiB2lG/kuxOp+d&#13;&#10;ruJL0N9kG/RnFBK5Dfo7YtAfEXVdlkiuwAjAF6saROR96TZnXVwJiOM4X61WIxi+P0S+YAOAiO6t&#13;&#10;qqoZgELsxrbpN74E/RXLzYkITu2C/vRzE/SXm1yfiOiOskSW6VDGqvrGrAiR5wIsCqdjsxqukSTJ&#13;&#10;cjAY2L4/RB5gA4CI7qxJ+c9FxGxsm/7Lq6A/0VwgNiGR26C/V2nSmzDoj4h8lCW9E1Vk2P7c379t&#13;&#10;QOB54XRmcv2/iOP4BECmVu8PUcexAUBEd/L98nISRdECVmPb9Ad/gv42xyIoAKuQSL1ogv7mNtcn&#13;&#10;ImpHlkipkBSKT1Y1iOBtudS8cDqyquE6g8GgXK/XqaqavT9EXcUGABHdWl3XJz3VUzDoryt8Cfob&#13;&#10;boP+5L1VDdugv17KoD8iCkWWyDJNZKqKV3YBgXgmQFk4nRhd/1pJkizjOJ4CeAUGBBL9xAYAEf1V&#13;&#10;XddpVVUlAJuxbbqKT0F/C5gF/eEbg/6IKGRZInMFxoBemBSwXQk4LZabE5Pr/8VgMJgDGKsavT9E&#13;&#10;HcMGABHdqK7rKYBcxGpsm37nQ9AfAHQj6A8jBv0RUeiyRMp02EsV+sGqBoG8LpebsnCaWtVwncFg&#13;&#10;UMZxnAIwe3+IuoINACK6knNuWFXVGYCP4Mh/J/gU9FcuN6Vt0J++YdAfER2abNg7VsULu5UAeSpA&#13;&#10;Xjid2lz/ZoPB4Hgj8gJcCaADxgYAEf2hruu03++XIvLcuhba8iroD8iNg/7GWdLr5CgqEdGuZYmc&#13;&#10;KTAC8MWkgO1KwMfSbc4Kp0OTGm7wz6NHZ6vVagSr94fIGBsARPQfVVXNABQi8sS6FgLgU9Cf25yJ&#13;&#10;yHurkX+FfmiC/jrdJCEi2rUskWU6lLEq3pkVIfJcoJ1cCUiSZDkYDMaqavf+EBlhA4CIAADa6w3r&#13;&#10;us5F5K11LfSTL0F/YwEWsJoY+RH0N+wdm1yfiKijskRmqsiwXSHbP5EnIigKt+nkz+dmpS5Tq/eH&#13;&#10;yAAbAEQEAGiO97NJaqc/eBP053QmgnMG/RERdVOWSKmQFKqfrWoQkfflUvMurgQMBoNyvV6navj+&#13;&#10;EO0TGwBERB3iUdDfqFxuShGYTYww6I+I6HayRJZp0puo6hu7gEA8E2BROB0bXf9aSZIs4zieAHgF&#13;&#10;BgRS4NgAICLqCH+C/nQqQGka9KfIGPRHRHQ3WdI7UWAM6IVJAduAwPNiuenkz+/BYDAHMFY1en+I&#13;&#10;9oANACIie54F/eGjZdCfqowZ9EdEdD9ZIqWqjBX6waoGgbwul5uycDqyquE6zUrAGIDZ+0O0S2wA&#13;&#10;EBHZ8ijoT0vjoL8X2bB3zJF/IqKHyRJZZsPesSpe2K0EyFMBysLpxOb612tOCTjeiLwAVwIoMGwA&#13;&#10;EBEZ8S/oz+xoyC9N0F+nmyRERL7JEjlTIAXwxaSA7UrAael03sWAwH8ePTpbrVZ27w/RDrABQES0&#13;&#10;Z34F/WluHvQ3lDGf+hMR7UaWyCIdylgV78yKELwU0bxwmprVcI0kSRaDwWCsqnbvD1GL2AAgItoj&#13;&#10;j4L+JtugP6OjIVW/MuiPiGh/skRmqjgyXgnIC7c5trn+zeI4nqnqUdPEJ/IWGwBERPvhUdCfzkVw&#13;&#10;ahX0B8UnhaQM+iMi2q8skVyBEVQ/mxQgeCwi70u3OeviSkAcx/l6vU7V6v0hagEbAEREu+dL0F+6&#13;&#10;DfrDS5MCmqC/NJEpR/6JiGxkiSzTpDdR1TdmRYg8F2hZOB2b1XCNJEmWcRzbvj9ED8AGABHRDvkT&#13;&#10;9Lc5FkFhHPSXMuiPiKgbsqR3oooM0AuTAkSeiOC8cDozuf5fxHF8AiBTNXp/iO6JDQAioh3wKOhv&#13;&#10;uA36k/dWNajiXRP0t7CqgYiI/pQlUqrKGIpPVjWI4G251LyLKwGDwaBcr9djVTV7f4juig0AIqKW&#13;&#10;eRb0t4B50J/MTK5PRER/tV0JkKkqXtkFBOKZAIvC6cTo+tdqVgKmG5EXgNn7Q3RrbAAQEbXHm6C/&#13;&#10;Yrk5sQ36088M+iMi8keWyFyB1G4lAI9FcFosN508HeafR4/OVqtVypUA6jo2AIiI2uFP0J9oLpDX&#13;&#10;JgVsg/5epUlvwqA/IiK/ZIks0mEvVegHqxoE8rpcbsrCaWpVw3WSJFnEcZyq6jvrWoiuwwYAEdED&#13;&#10;eRX0B+SAPLWpQC+aoL+5zfWJiKgN2bB3rIoju5UAeSpAXjid2lz/ZnEcz1T1CFwJoA5iA4CI6J68&#13;&#10;CvpzmzMReW818r8N+uulDPojIgpDlkiuwAjAF5MCtisBH0un8y4GBMZxnK9WqxGs3h+ia7ABQER0&#13;&#10;Dx4F/Y0FWEDkuUkB26C/Iwb9ERGFJ0tkmQ5lrKpvzIoQvBRoV1cCloPBwPb9IfoNGwBERHfjRdAf&#13;&#10;ADRBf+cdCPrLTa5PRER7kSW9E1Vk2E7G7Z/IExEUhdscm1z/L+I4PgGQqdX7Q/QLNgCIiG7Pm6C/&#13;&#10;crkpbYP+9A2D/oiIDkeWSKmQFKqfrWoQkfel25x1cSVgMBiU6/U6VdVP1rXQYWMDgIjoFvwJ+tNp&#13;&#10;B4L+xlnS6+QxTUREtDtZIss06U1U8cosIFDkuQCLwunY5Po3SJJkGcfxFMArMCCQjPStCyAi6jJV&#13;&#10;/SoikziOu77rPxToHAKbXX8ACv2QDXs7Hb9snuoMGSboh2Ynt3NP4h6Kay2Hq67rVLV7T5cfKo7j&#13;&#10;vM3XyxKZF05Lgc5NGtKCxwKcF07fdTGDZjAYzJ1zeb/fPxOxatjToWIDgIjoGk3Q33Hnd/2djrc3&#13;&#10;//LEpADFNwUmWdLLd3mZwmkq0DOFzAHMdnktaocITgA8s65jB8S6ADKTi4hNrsoOOef+T9sTblki&#13;&#10;JYC0WG5OrFbSRPC2XG4mqjLpWuO4eb/Tuq5PANis7NFB4goAEdGf/An6czrbBv1Z3fzrZwVGu34i&#13;&#10;2nydhdnXSUQHr67rKWAUqrpj/X5/tqvXzoa9Y1W8MFsJgDwVoCycTmyuf7PBYHCsqkfgSgDtCRsA&#13;&#10;RET/5UvQ36hcbkoRvLWqYR9Bf4XTYbnU3PLrJCJqTK0L2BURmTjndrbakCVypsAIwJddXeNGgsci&#13;&#10;OC2Wm5MuBgTGcZyvVqsRrN4fOihsABARNTwK+psIUJoG/SmyXQf9NV/nAmGOkBORR5xzI4T9s+hx&#13;&#10;FEU7fUKeJbJMhzJWxbtdXucmAnktonmTT9IpSZIsB4PBWFXN3h86DGwAENHBa87lzeI4nlnXcpPC&#13;&#10;6bB0OhfBKcRmDFWhH1Rl3Ox27kThdFgsNyeWXycR0a+iKOrk+fJtUtW9fI1ZIjNVHGH7u9eAPBUg&#13;&#10;L9ymk3+mzWeRTM3eHwodGwBEdNCaoL90MBh0PeU/FWgJwUuTAhTfVPEiG/aOdzzyn4pobhUYRUT0&#13;&#10;u2Y0fmpdx66JyNO6rvfyZDxLJFdICtXP+7jeHwSPReR96TZnXVwJGAwG5Xq9TtXq/aGgsQFARIfK&#13;&#10;t6A/ywC8L03Q305zEQq3ORZBYbfaQET0p2Y0/iCmkfY1BQA0KwFJb6Kqb8wCAkWeC7Ts6kpAHMcT&#13;&#10;AK/AgEBqERsARHSIPAr6sw3AU9U36VDG+wn6k/e7ugYR0X3t86bY2q7DAK+SJb0TBcaAXuzzuj+J&#13;&#10;PBFBUTidmVz/LwaDwRzAWNXo/aHgsAFARAfFv6A/q9CpvQX9jRn0R0RdVdd1KnJQU0k7DwO8SpZI&#13;&#10;qSpjhX7Y97V/EMHbcql5V1cC4jhOAZi9PxQONgCI6CD4FPRnHoCn+LTroD8AaL7Ocwb9EVFXHdLT&#13;&#10;/x9UbZ6EZ4kss2HvWBUvzFYCgGcCLAqnY6Pr32gwGBxvRF6AKwH0AGwAEFHwvAr6swzAa4L+0kSm&#13;&#10;uw76K5ebkkF/RNRlzrmhiOz9abg1EXlSVdXY6vpZImcKpHYrAXgsgvNiudnpBNx9/fPo0dlqtUoB&#13;&#10;fLGuhfzEBgARhcyjoD/zALwvCqR7CfoDcgb9EVHXHVL43xWmlhfPElmkw16qindWNQjkdbnclIXT&#13;&#10;kVUN10mSZDEYDMaqavb+kL/YACCiUPkS9GcegKeKd03Q32JX1yicDku3OROR9xz5JyIfHOL4/w8i&#13;&#10;8nLfYYBXyRKZqeLIbiVAngpQFk6nNte/WRzHM1U9atYciW6FDQAiCo5HQX+2AXiqX7dBfzLb5WV+&#13;&#10;fp0iz3d5HSKithxg+N8f+v3+1LoGAMgSyRUYQfWzSQHblYCPpdN5FwMC4zjO1+t1qlbvD3mHDQAi&#13;&#10;CoYvQX9ABwLwFJ8Uku486M/pjEF/ROSbQ376/4vOvAdZIss06U1U9Y1ZEYKXIpoXTlOzGq6RJMky&#13;&#10;juMf7w8DAulGbAAQURB8CvozDcDbBv292kPQ36hcbkoRvN3VNYiIdqEJ/3tpXYc16zDAq2RJ70QV&#13;&#10;GcxG3uWpCIrCbTrTHPlVHMcnAMaqRgGK5AU2AIjId34F/ZkG4OlFE/Q33+VVCqdTAUoG/RGRj7oy&#13;&#10;+t4RnbvRzRIpFZJC8cmqBhF5X7rNWRdXAgaDQbler8eqavb+ULexAUBEPvMn6M84AG8b9NdL9xP0&#13;&#10;h48c+Scij3XupteKiDx3zo2s6/jddiVApqp4ZRYQKPJcoGXhdGxy/Rs0KwHTjcgLcCWAfsMGABF5&#13;&#10;ybugP6sAvG3Q39F+gv60ZNAfEfmsqqqxiDyxrqNLujwRkSUyVyAFjEbeRZ6I4LxwOjO5/l/88+jR&#13;&#10;2Wq1SrkSQL9iA4CIvOJV0J91AJ7q5yboL9/lZf79OvmhmYi8N7UuoIOm1gXcJEtkkQ57qUI/WNUg&#13;&#10;grflUvPC6ciqhuskSbKI4zhV1XfWtVA3sAFARN7wKOjPNgDvZ9Bfb7L7oD/NGfRHRCFg+N/VROTJ&#13;&#10;98vLiXUdf5MNe8eqODJbCQCeCVAWTjv5XsVxPFPVI3Al4OCxAUBEPvAo6M86AE8vFBjvIehvsv06&#13;&#10;8WyX1yEi2pcuj7pbk81mal3DbWSJ5AqMAHwxKUDwWASnxXJzYnL9v4jjOF+tViNV/WxdC9lhA4CI&#13;&#10;us6zoD+7ADyFfmiC/nY2IbH9OnUuglMG/RFRYBj+d42uhgFeJUtkmQ5lrAqzkXeBvC6Xm7JwmlrV&#13;&#10;cJ0mIHCiqm+sayEbbAAQUWd5FPSXmgbgbUf+j7Jhb6cfXv/9OsERWSIKyvfLywnD/24WRZFXDZIs&#13;&#10;kZkqMmyzgwzIUwHywunU5vo3i+P4BEDGgMDDwwYAEXWOh0F/hVkAnupnBUZ7Cvqz+zqJiHbIlxF3&#13;&#10;Y1PrAu4qS6RUSAqrkfftSsDH0m3OCqdDkxpuMBgMyvV6PVbVT9a10P6wAUBEneJX0J9hAJ7im6q+&#13;&#10;YdAfEdHDOOdGwiNMb+NxXddT6yLuKktkmSa9iSpemQUEijwXaJdXAqYAXoEBgQeBDQAi6gqfgv6M&#13;&#10;A/B+BP31dhoyZP91EhHtHsP/7mRqXcB9ZYnMFRgDRiPvIk9EUBRu08lVisFgMF+tVqmq5ta10G6x&#13;&#10;AUBEXeBR0J9tAJ5CP6jKeNdBf8Vyc8KgPyI6EFPrAjzyzJcwwKtkiZTpsJcq9INVDSLyvlxq3sWV&#13;&#10;gCRJFj6sX9LDsAFARKb8C/ozCsDbBv29yIa94x2P/Kcimgvk9a6uQUTUFQz/uzvfwgCvkg17x6p4&#13;&#10;YbYSADwTYFE4HRtdnw4YGwBEZMKvoL/NsXEA3pcm6G+nExI/v07I011eh4ioKxj+dy9T51znnl7f&#13;&#10;VZbImQIpgC8mBWwDAs8LpzOT69PBYgOAiPbOo6C/4TYAT95b1aCqb9KhjHf81N/86yQi2jeG/93b&#13;&#10;4yiKJtZFtCFLZJEOZayKd1Y1iOBtudyUhdORVQ10WNgAIKJ98i3obwHLoD9FtqegvwUY9EdEB4bh&#13;&#10;f/enqt6vAfwqS2SmiiNspxMNyFMBysJpEI0V6jY2AIhoX7wJ+rMOwNtH0B8AWH+dRESWRCSom9h9&#13;&#10;EpGndV137ki7h8gSyRWSQvWzSQHblYDT0um8iwGBFA42AIho57wK+rMMwNtj0F+53JQM+iOiQ9Wc&#13;&#10;Z8/m5wOENgUAAFkiyzTpTVT1jVkRgpcimhdOg2qwUHewAUBEO+Nd0B+QGwbgfVEg3UvQn+3XSUTU&#13;&#10;BVPrAnwnIpMQwgCvkiW9E1VkgF7YVCBPBcgLtwmuyUL22AAgop3wKujPbc5E5L3ZyL/iXRP0t9jV&#13;&#10;NbrwdRIRdUFzjj1zTx4umDDAq2SJlKoyhuKTSQGCxyLyvnSbM64EUJvYACCitvkU9DcWYAGrFGjV&#13;&#10;r9ugP5nt8jLmXycRUYeEcI59V4S4BvCr7UqATFXxAopvJkWIPBdoWTgdm1yfgsMGAHnv++XlhEE+&#13;&#10;neFF0B/wMwDv3OxpuOKTQtI9Bf3ZfZ1ERN0ztS4gFCLytKqqsXUdu5YlcqZAarYSIPJEBOeF05nJ&#13;&#10;9SkobACQ1+q6PumpnoJBPuY8CvobmQbgNUF/aSLTXQb9AT+e/DPoj4joB4b/7cTUuoB9yBJZpMNe&#13;&#10;qop3VjWI4G251JwrAfQQbACQl+q6TquqKgHw5saYX0F/OhWgtAvA04t9BP0REdG1ptYFhEZEXoYa&#13;&#10;BniVLJGZKo7MVgKAZwIsCqfB5i/QbrEBQN5puve5CFPMrfkX9IePtkF/vXSXQX9ERHQ9hv/tTr/f&#13;&#10;n1rXsE9ZIrkCIwBfTAoQPBbBabHcnJhcn7zGBgB5wzk3rKrqDMBHcHzPmmdBf1oaB/0d7Troj4iI&#13;&#10;btbv92fWNQTs4LKYskSW6VDGqvrGqgaBvC6Xm7JwOrKqgfzDBgB5oa7rtN/vl8IU8y7wJ+jP6Wwb&#13;&#10;gCdPTApQ/dwE/eUm1yciIgDbhwgiwpHpHRGRJ4cQBniVLOmdqCLDdiXSgDwVoCycTm2uT75hA4A6&#13;&#10;r6qqGYBCrG7i6Cfvgv4Eb00K2Ab9vUqT3mTXQX9ERPR3zXn1nB7cral1AVayREqFpFB8MltLNC8A&#13;&#10;ACAASURBVClguxLwsXQ6Z0Ag/Q0bANRZzrlhXde5iNjcxNFPngX9TToS9De3uT4REf0u9PPqu6AJ&#13;&#10;AxxZ12ElS2SZJjJVxSuzgEDBS4GWhdPU5PrkBTYAqJO+X15OoihagGE95vwK+tO5CE7Ngv6gHxj0&#13;&#10;R0TULXVdpwwO3o9DCwO8SpbIXIEU0AuTAkSeiKAo3IZNL7oSGwDUOXVdn/RUT8FRPWs+Bf2l26A/&#13;&#10;vDQpYDvyf5QNe/xlS0TUMXz6v1dT6wK6IEtkkQ57qUI/WNUgIu9LtznjSgD9jg0A6gzn3KiqqhLA&#13;&#10;a+tayLugv8I26A8jBv0REXUPw//2S0SefL+85PvdyIa9Y1W8sFsJkOcCLAqnY5PrUyexAUCdUNf1&#13;&#10;NIqikiN69jwK+huWS81tg/70DYP+iIi6i+F/+yebzdS6hi7JEjlTYATgi0kB24DA88LpzOT61Dls&#13;&#10;AJAp59ywqqo5gI/gL2hTHgb9LWCWEaEXCoyzpHdic30iIroNVd707JuIPD/kMMCrZIks06GMVfHO&#13;&#10;qgYRvC2Xm7JwOrKqgbqBDQAyU9d12u/3SxGx2dumn3wK+iuWm5OOBP11+r0iIjp0VVWNeYSwDYYB&#13;&#10;Xi1LZKaKDNuHLgbkqQBl4ZRrGgeMDQAyUVXVMYCCv5jN+RX0J5oLxCYjYhv094JBf0RE3phaF3Co&#13;&#10;RIS/K6+RJVIqJIXqZ5MCtisBp8Vyc8KAwMPEBgDtlXNuWNd1LiLvrWshn4L+NsciKACzjIgvTdBf&#13;&#10;598rIiL6Gf7HCUM7j+u6nloX0VVZIss06U1U9Y1VQKBAXotoXjhNLa5PdtgAoL2pqmocRdECZnvb&#13;&#10;9IN/QX92DSNVfZMOZcygPyIif3AEvROm1gV0XZb0ThQYA3phU4E8FSAvnE5trk8W2ACgvajr+kRE&#13;&#10;zsGgP1OeBf2NzYP+FBmD/oiIvMQRdHvPGAb4d1kipaqMFfrBpIDtSsDH0m3OuBJwGNgAoJ1yzo2q&#13;&#10;qioB2Oxt00++BP0BQBP0d24Z9KcqYwb9ERH5h+F/3RFFERsxt5AlssyGvWNVvLBaCYDIc4GWXAkI&#13;&#10;HxsAtDN1XU+jKCpFzPa2aesbgFe+BP2Vy03ZhaA/jvwTEXlral0A/TS1LsAnWSJnCqQAvpgUIPJE&#13;&#10;BJx8DBwbANQ659ywqqo5gI/gyL8pVb1YrVbpYDCYW9fyN4XbHAuQM+iPiIjui+F/ncMwwDvKElmk&#13;&#10;Qxmr4p11LRQmNgCoVXVdp/1+v+QvX3uq+i6O49SLoD+3OROR92Yj/4p3DPojIvJfv9/nyHnHqCr/&#13;&#10;TO4hS2SmiiOzlQAKFhsA1Jqqqo4BFNy7s6WqX1X1yJ+gPy0h8tykANWv26A/mZlcn4iI2ja1LoD+&#13;&#10;S0Se1nXNvfJ7yBLJFRhB9bN1LRQONgDowZxzw7quTY9qoy1V/bxer9M4jnPrWv6mcDrbBv0ZNYwU&#13;&#10;nxSSMuiPiCgM3y8vJ3wI0U2cAri/LJFlmvQmqvrGuhYKAxsA9CBVVY2jKFrA7Kg2avwI+pt4EPQ3&#13;&#10;KpebUgRvTQpogv7SRKYc+SciCodsNlPrGuhqIjJxzvGIuQfIkt6JKjJAL6xrIb+xAUD3Vtf1iYic&#13;&#10;g0F/pvwK+tOpAKVx0F/KoD8iorA450ZitU7WMlV9BwS39/04iqKJdRG+yxIpVWUMxSfrWshfbADQ&#13;&#10;nTnnRlVVlQBsjmqjn/wL+sPHDgT9LSyuT0REu9Pv96fWNbRlvV6fqGpwjWquAbRjuxIgU1W8YEAg&#13;&#10;3QcbAHQn3y8vJ1EUlSJmT3AJ3gX9pR0I+jti0B8RUdCm1gW0QVU/J0myFJHgzmIXkadVVY2t6whF&#13;&#10;lsiZAilXAuiu2ACgW3HODauqmvdUT8GRf1MeBv0VdkF/+rkJ+stNrk9ERDsXUvif9npzABgMBqVq&#13;&#10;kDd2U+sCQpIlskiHvVShH6xrIX+wAUB/Vdd12u/3cxF5aV3LgfMs6E9z46C/V2nSmzDoj4gobL1A&#13;&#10;RstV9es/jx79Ovo/t6plV0TkJcMA25cNe8eqOOJKAN0GGwB0o6qqjgEUHPm35VnQ32Qb9Gd1MoRe&#13;&#10;NEF/c5vrExHRvjjnRgjkJCKR/wbUrtfruVEpOxVSXkOXZInkCowAfLGuhbqNDQC6UjPyfyYi761r&#13;&#10;OXR+Bf3pXASntkF/vZRBf0REhyGKoiCe/gPAarX6z95/kiRLVQ0x7T2YP7OuyRJZpkMZq+ob61qo&#13;&#10;u9gAoD9UVTWOomgRynE6vvIu6E80h8BmTWQ78s+gPyKiwzO1LqAlX65p9M/3XMfOicgThgHuVpb0&#13;&#10;TlSRQfWrdS3UPWwA0H9UVTUTkXMw6M+UX0F/m2MRFIDRmojqZwVGDPojIjosdV1PEc7nlflVfzOO&#13;&#10;41zDvImbWhcQuiyRUiEpVD9b10LdwgYAAdju0FVVVYqITWgb/eBT0N9wG/RntCai+Kaqbxj0R0R0&#13;&#10;sKbWBbTk22q1Orvhn4d4JCDDAPcgS2SZJr2JKl4xIJB+YAOA8P3ychJFUcmgP1seBv0tYBv0N86S&#13;&#10;XnAfioiI6O9CCv9T1bObmv4BhwEyC2BPskTmCoyBII+WpDtiA+CANUF/857qKcIZofOST0F/xXJz&#13;&#10;Yhr0B/3QBP2VFtcnIiJ7IYX/4S97/gGHAU6tCzgkWSJlOuylCv1gXQvZYgPgQNV1nfb7/VxEbELb&#13;&#10;CICfQX8CeW1SwI+gv2EvpA99RER0P1PrAtqgql9vmfcz33EpeyciT75fXk6s6zg02bB3rIoXXAk4&#13;&#10;XGwAHKCqqo4BFBz5t+Vd0B+QmwX9AV8Y9EdEREBw4X+3WmULNQxQNpupdQ2HKEvkTIERgC/WtdD+&#13;&#10;sQFwQJqR/zOz0Db6wa+gP7fZfs9YjfyrvkmHMmbQHxERAYCqBjMJtl6vbwr/+11wuTci8rzJc6A9&#13;&#10;yxJZpkMZq+KddS20X2wAHIiqqsZRFC1E5Ll1LYfMs6C/sQALmH3P6IUqMgb9ERHRD3Vdp6FMMKrq&#13;&#10;57tk/9yxWeCNfr8/ta7hkGWJzFRxhAAnTOhqbAAcgKqqZiJyjnDG5bzkS9AfADRBf+eWQX+qMmbQ&#13;&#10;HxER/Sqkp/8icqcb+iRJFhrmme5T6wIOXZZIrpAUYX5/0W/61gXQ7jjnRlEUzRHIMTm+anb2pn7s&#13;&#10;+utIRM/Mdv0V3xSYZkkvyKccRER0f865oYiEEhr37T7TgNrrzUU1qGlOEXlS1/XUh+nIkDWrlpPC&#13;&#10;aWpdC+0WJwAC9f3ychJFUQne/JvyK+hPpwKUHQj6480/ERH9IYqiCcKZZpzf5z/659GjsxDDAMEp&#13;&#10;gM7g9GX42AAIjHNuWNf1SU/1FOH8kvSRh0F/+MigPyIi6qqQxv/xsGP9HvLfdtUzhgES7QcbAAGp&#13;&#10;6zrt9/s5AJtz2gmAj0F/WpoF/al+ZdAfERH9TWDhfxeDweDeT1nX6/W8xXI6I4qikBo8RJ3FBkAg&#13;&#10;qqo6BpCH8svRV14F/TmdbYP+5IlJAYpPCkk5akZERH/Dp///YhggET0EQwA955wb9vv9OY/3s+Vn&#13;&#10;0B+Mg/64609ERH8XWPhfK0/wQwwDBPCYYYBEu8cJAI9VVTXu9/slb/5teRb0N+lA0F/Km38iIrqt&#13;&#10;5pz4IHKNVPVTG9lADAMkovtiA8BTVVXNRORcrMa3CfAu6E/nIji1C/rDuybob2FxfSIi8lYw4//a&#13;&#10;a++YW5Egm+nP6rrmMXREO8QGgGecc6O6rnMReWtdyyHzLOgv3Qb94aVJAT+D/mRmcn0iIvJWVVXj&#13;&#10;UB52qOrXfx49au2mfbVaBRmgG1jeA1HnsAHgke+Xl5MoikoAz6xrOWQeBv0VdkF/+plBf0RE9ABT&#13;&#10;6wLa0vYT++ZzyJc2X7MLRGTinBta10EUKoYAesA5N4yiaAZVHu9nyLOgv6EIzmDVLNoG/R1nSW9u&#13;&#10;cn0iIvJeE/5nM722Azt6Yj9HeA+GHkdRNMEDT0sgoqtxAqDj6rpO+/1+DoA3/4Y8DPpbwOwDgV40&#13;&#10;QX9zm+sTEVEImvC/UHzZxeRgs4r4re3XtcY1AKLdYQOgw6qqOgaQi5gltpNnQX/FcnNiH/TXSxn0&#13;&#10;R0RELQjpJnDu6WubEJGnDAMk2g02ADrIOTesqupMRN4jkGNvfORd0J9oLhCbSZFt0N8Rg/6IiKgN&#13;&#10;IYX/Afi2Wq12ltjPMEAiugs2ADqmqqpxv98vReS5dS2HzK+gv82xCArAaFLk36C/3OT6REQUomBu&#13;&#10;/lT1bJdThAGHAb5kGCBR+xgC2CFVVc14vJ8t74L+oHNYNYsU3xQ6y5JekE8eqLsEOi2XOraug25B&#13;&#10;kUKsiyDfOOdGgT0Ime/pGqGFAf7IgeDnDKIWsQHQAU3Kv11iOwH4GfQ37fquPwAUTscCnEHEaEVE&#13;&#10;LxQyzZIej/ej/duOBYcyGhw23vzTPYQU/qeqX/fxUGEwGMzruj5BeKujx2ADgKhVXAEw9v3ychJF&#13;&#10;0QK8+bfkTdAfADRBf+dmQX/QD03QH2/+iYhoF6bWBbRonzev8z1eay9E5ElVVWPrOohCwgaAobqu&#13;&#10;T3qqpwivW+sN34L+yuWmtAv6wzdVHGXDXjB7mURE1C3fLy8nAYX/Yb1e7yz87wrzPV5rn6bWBRCF&#13;&#10;hA0AA3Vdp1VVlQBsbuQIgIdBf0BuG/SHEYP+iIhol2SzmVrX0BZV/bzPzxiDwaBU1Yt9XW9fGAZI&#13;&#10;1C42APasruspgFzE6EaOoKpfVfUojuOZdS1/Uzgdlm6zPRLSauRf9U2a9CZZIp1fjyAiIn+FFv4n&#13;&#10;Ivt8+v/jmkHuy4eUC0FkjQ2APXHODauqOgPwERz5N9ME/aWepPyPBVqapfxDL1SRMeWfiIj2IbCb&#13;&#10;vG8W64Wr1eoM22yj0HD9kKglbADsQV3Xab/fL0PqanvIr6A/p7Nt0J/NHqRCP6jKmEF/RES0R1Pr&#13;&#10;Alo0t7hokiRLVd375MGuiciT75eXE+s6iELAYwB3rKqqGYC3IjwLyYqqXqzX64kfu/46EtEzAEa7&#13;&#10;/vimwDRLesF9eCAiou5qViSDCf+DYSBfswbw0ur6u9LkQ/DzCdEDcQJgR5xzw7qucxF5a13LIfMr&#13;&#10;6E+nApRmQX/Alyboj79ciYho36bWBbRFVS8Gg4HZBF3AYYDPnXMj6zqIfMcGwA58v7ycRFG0APDM&#13;&#10;upZD5V/Qn85F8NEq6A8AVDFj0B8REe1bc1MXzGemLgTxdaGGXQgsJ4LIBBsALavr+qSnegoG/Znx&#13;&#10;LOgv3Qb9hTeqR0REdBtRFAUV8NYE8XWhhhDDAKfWBRD5jg2AltR1nVZVVQJ4bV3LAfMx6K+wCvoj&#13;&#10;IiLqiKl1AW1R1U9d+AzCMEAiug4bAC1ogmtyEbPd7YOnqher1Sq1OHLnrgqno3KpuQiYD0FERAet&#13;&#10;+QwVzNSk9roTohvqGkBPNaiJEaJ9YwPgAZxzw6qqzgB8REC/vHzjWdDfZBv0F86uIxER0QNMrQto&#13;&#10;i6p+/efRo840AJowwK/WdezAM4YBEt0fGwD3VNd12u/3SxF5bl3LofI06O/UMuiPiIioK0IL/4Ph&#13;&#10;0X83CHIKILTcCKJ9YgPgHqqqOgZQCHe3zXgX9CeaM+iPiIjoX6HdxK3X67l1Db/rYk0tmVoXQOQr&#13;&#10;NgDuwDk3rOs6F5H31rUcMM+C/jbHIigA5kMQERH94JwbIqybuC9dXEVswgA/WdexA4+b/AgiuiM2&#13;&#10;AG6pqqpxFEULhDWq5hXPgv6G26A/NouIiIh+F0XRBGHlJ82tC7jB3LqAHZlaF0DkIzYAbqGu6xMR&#13;&#10;OUdYv6i84mHQ3wJsFhEREV1Jw0py/7ZarToT/ve7OI5zhgES0Q9sANzAOTeqqqoE8Nq6lkPlU9Af&#13;&#10;ABTLzQmD/oiIiK5X13Ua0tHJqnrmwVpikGGA/X5/Zl0DkW/YALhGXdfTKIrKkH5B+ca3oL9yuSkF&#13;&#10;wmYRERHRDQJ7+g8R6fzNdahhgCIyafIk6ACICP+sW8AGwG+cc8OqquYAPoIj/1b8C/oDcgb9ERER&#13;&#10;3cw5NxSRiXUdbVHVr4PBoLSu429CDgNs8iToMKTWBYSADYBf1HWd9vv9UkR4XJsR74L+3OZMRN5z&#13;&#10;5J+IiOjvAgz/6/zT/1/MrQvYhdAmSuh6qppb1xACNgAaVVUdAyhE5Il1LYfKs6C/sQALiDy3roWI&#13;&#10;iMgXod2srdfrzob//S7UMEAReVrXNZ8ME93SwTcAnHPDuq55XJshT4P+zvnUn4iI6PaqqhqHlK2k&#13;&#10;qp99eGjxm7l1AbsQWmOJaJcOugFQVdU4iqIFeFybGc+C/kYM+iMiIrq3qXUBbdJeb25dw10xDJCI&#13;&#10;DrYBUNf1iYicI6w9NJ94FvSnUwFKBv0RERHdXRP+F1LG0rd/Hj3yZvz/hyRJFqr62bqOHXjc7/en&#13;&#10;1kUQ+eDgGgDOuVFVVSUAPsU14mfQHz5y5J+IiOh+Arw5m1sXcF8+Ti7cEtcAiG7hoBoAdV1Poygq&#13;&#10;Q9o/841/QX9aMuiPiIjowUK7OZtbF3Bf/zx6dBZoGOCTqqrG1nUQdd1BNACcc8OqquYAPoIj/ya8&#13;&#10;C/pzOtsG/fFUCCIioodowv+C+X2qqheDwaC0ruOB5tYF7MjUugCirgu+AVDXddrv98vA9s684l/Q&#13;&#10;n+YieGtdCxERUSCm1gW0SUROrGt4qIDDAF8yDDBoI+sCQhB0A6CqqmMARUhdZ8/4FvQ32Qb9Heyp&#13;&#10;ECPrAoiIKCwBhv9htVp5F/73u4DDAEPMm6CGiIysawhBkA2AZuT/TETeW9dyqPwL+tO5CE4PPOhv&#13;&#10;ZF0AERGFJbSbMVX95MNDjdtgGCDRYQquAVBV1TiKooUwuM2MZ0F/6TboD0E9nSAiIuqIoG7GtNfz&#13;&#10;/un/DwwDJDpMQTUAqqqaicg5GPRnwtOgv4JBfw1R7swREVFrvl9eTkJaw1TVr/88ehRMAwAARCSo&#13;&#10;r+cXQTWe6KdDXdNtTRzHeRANAOfcqKqqUkQY3GbEs6C/IYP+/iSQ1LoGIiIKh2w2U+saWja3LqBt&#13;&#10;q9XK+0DDq4jIc+fcyLoOoi7yvgHw/fJyEkVRKSJPrWs5UD4G/S3ADiIREdHOOOdGoa1jhpic36xr&#13;&#10;frGuYxdCy584dDzdoT3eNgCaoL95T/UUHPk34VvQX7HcnDDo7waqI+sSiIgoDAHefH3xIdvonubW&#13;&#10;BezI1LoAak+/3+ekaku8bADUdZ32+/08tGNlfOJd0J9oLpDX1rV0WkB7mkREZG5qXUDL5tYF7Erz&#13;&#10;IOebdR1tE5En3y8vJ9Z1EHWFql4AHjYAqqo6BlBw5N+Gf0F/m2MRFAC/X26jcAwCJCKihwkt/A/A&#13;&#10;Nx+mHR9obl3ALgSYQ3HIOAHwQCKyBDxqADQj/2ci8t66lkPlXdCf2/D75e74w5WIiB4ktJsuVQ01&#13;&#10;Kf8nhgGSB/iQqiVeNACqqhpHUbQILUzGI74F/Y0FWIDfL/fBH65ERHRvIYb/iUiQN8e/CjkMMIoi&#13;&#10;HgkYBj6keiBV9WMCoKqqmYicg0F/JnwK+gOAJujvnEF/98YfrkREdG+h3Wyp6tfBYFBa17Enc+sC&#13;&#10;dmRqXQA9nIjwIdXDlUCHGwDOuVFVVaWI8Kx2I74F/ZXLTcmgvwcSZgAQEdGDTK0LaFnwT/9/CDUM&#13;&#10;EMDjuq6n1kXQg/EhVUs62QD4fnk5iaKoZNCfDS+D/oCcQX8PJxD+cCUiontpbrKCmsBbr9dz6xr2&#13;&#10;KeC8g6l1AfRgQf1ssSAiC6BjDYAm6G/eUz0F/5BNeBv0x5H/dqiOrEsgIiJvTa0LaJOqfvYh+6hN&#13;&#10;AecdPGMYoL+qqhpb1xACVV0AHWoA1HWd9vv9XEReWtdyoDwM+tOSQX8tC+vYJiIi2pPm5uqZdR1t&#13;&#10;0l5vbl3Dvg0Gg/LHWeGhCS2f4pBor8cV1Rb1rQsAgKqqjgHMRIRPcQ2o6sV6vZ74sOsPAIXTmQje&#13;&#10;AmJdSpAKp2mWyKEEHpGPFJ803LCqoIjoCdezDkOAN1ff/nn0KNRx+Bs1UwAfrevYgalzbubDgy76&#13;&#10;L9lsUgg/9z/Ujwlv0waAc27Y7/fnoR0X45Mm6G9mXcdtFE5HInoGgB8md2uEJiWUqIsUWGSJ5NZ1&#13;&#10;0N+VS+UH7cMxtS6gZXPrAqysVquzKIpOEN467uMoiiY44D9bjzGjqkVmKwBVVY37/X7Jm38b/gX9&#13;&#10;6VSAkk+S9oI/ZImI6NZCDP9brVah7sL/VZIky1DDAFU1tEmVQzGyLsB3v672mDQAqqqaici5cN/Y&#13;&#10;hH9BfzoXwUcG/e2HQNkAICKiu5haF9AmVb3wZS1yV0INAxSRp3Vd83OOZ3gy3MOJyM+JvL02AJxz&#13;&#10;o7qucxF5u8/r0k++Bf2l26A/MBhyn4RdViIiup3mZiqo8L9Qb37vIuQwQE4B+IUNm9b8XO/dWwPg&#13;&#10;++XlJIqiEoH9kvCFql6sVqt0MBjMrWu5jSbor2AqvQV2WYmI6HZCvJlarVZBjr/fVaiNEBGZOOeY&#13;&#10;Ku+JjcjIuoYQqOr+JgCcc8O6rk96qqcIbD/MF03QX+rDOFvhdFQuNd+m/JOVwunYugYiIuo259xQ&#13;&#10;RCbWdbRJVT/5MCW5D00j5Jt1HTvwIwyQPCCbDScAWqC93n4mAOq6Tvv9fg7g9S6vQ1fzMOhvsg36&#13;&#10;45RIB4ysCyAiom5rbqJCe7gzty6gKwIPA5xZ10C3IyJj6xpCIJvN7icAqqo6BpAztMGGp0F/pwz6&#13;&#10;6whhECAREd0stPF/Vf3qw+emPZtbF7ALIvKkqqqxdR10K/xM2oL1ev1zAqDf9os754b9fn/O4/3M&#13;&#10;fANwHMfx3LqQ2yicpiI65955twiEP2yJiOhaTTBXUL+7RWRY13VuXUcbVDVvYwI0juO8qqqvgZ7c&#13;&#10;NQWQG9dAN3DOjRDelJGJX1ebWm0ANJ20eaA/JDpPVS/W6/XEh11/ACjc5lgE7wGxLoX+xDUMIiK6&#13;&#10;lqoeiwT3+/sxAvn9JyIpgFlLL3cC4H1Lr9UZIvLSOXfMzIfu+p///d8UqtZlhODLr3/R2gpAVVUz&#13;&#10;ETnnzb8Nz4L+htugPwnul0lICsc1ACIi+lOI4X8BelzX9bSNF1qv1/M2XqeL+v3+1LoGuh4DANvx&#13;&#10;6wkAQAsNAOfcqK7rXESY2m7A06C/BQLpsIeNJwEQEdGfAg3/C9G0jRdpwgA/tfFaHRRUjkVoGADY&#13;&#10;mvLXv3hQA+D75eUkiiKmthvxKegPAIrl5oRBf/5gDgAREV2FCereeNbsULdh3tLrdArDADuPn0Vb&#13;&#10;8OsRgMA9GwDOuWFd1yc91VOwA2zhG4BXcRxPfNhbKpym5XJTCoTHQXqFEwBERPRfVVWNue7pjyiK&#13;&#10;WnnCHcdxrqpf23itDuIUQAc1QaO8z2zBr0cAAvdoANR1nfb7/RwAb+YMqOrFarVKB4PB3LqW2yjc&#13;&#10;5liAnCn/HhJ5UjgdWpdBRESdMrUugO5k2uJrnbT4Wp0hIs9bnJSg9vDpf0t+nxa/UwOgCRPJRXgz&#13;&#10;Z8G7oD+3OROR9xz599rYugAiIuqGJvzvpXUddCcMA7wFhgF2jyonUdtw1eTOrRoAzrlhVVVnAD6C&#13;&#10;oxh752HQ31iABUSeG5Xw5e//Ct2K8IcvERFt8SbJW9M2XiTwMMCpdQH0h7F1ASEQkcXvf++vDYBm&#13;&#10;5L8Uu5u5g+Zp0N+51VN/VbxLhzIG9MLi+qFhECAREf2Cu9J+ai0MUHu9szZep2tE5Mn3y0sebdkR&#13;&#10;zbQRs0ZaoKr573/vxgZAVVUzAAX/AEz4FvQ3Mg36U/2qiqMskdn2r7EwqSM8POGDiIgY/ue5tsIA&#13;&#10;/3n06CzUMEDZbKbWNdDW//zv/46tawjF7ycAANc0AJqU/1xE3u6+LPqdql4AGPsT9KdTAUqzoD/V&#13;&#10;zwpJs0Tyn38L8sc3O91P4bgGQEREHJH23LTF15q3+FqdwTDA7uhx/781PdXFH3/v97/x/fJyEkXR&#13;&#10;AnzyZ+VDHMfpYDDo/A3sv0F/+Ggy8q/4popXadKbZIn8PiWR772ecI2tCyAiIjvOuRHD/7z3uK0R&#13;&#10;d4YB0q4xALA9V91T/qcBUNf1SU/1FAz6s/BNVY8Gg4EX+3XboD8t7YL+9EKBNEtkfs2/sNhjMUET&#13;&#10;YQOAiOiQ8aYoDG2NuCdJslDVz228VteIiBefw0PW7P/zxLl2XBmM3gO2QX9VVZUAbPa3D5yqfl6t&#13;&#10;ViNvgv6czrZBfza7gNugv16aJX+mWv6QJbKA4tseywrZs8Lp0LoIIiIyM7UugB6uzRF37fXmbbxO&#13;&#10;B7V2bCLdTxRFDGNsiV4x/g8AveabPGenxcQ3VX3jV9Cf5iKwyYbYjvz/G/T3N4LOr1F4ZGxdABER&#13;&#10;7d/3y8sJw//C0dY0R8hhgGDDyxTH/1t15b1Qv+kMsNNiYL1eL5IkWVjXcReqmBlevrxi1/9aqshF&#13;&#10;mGXRCtExgCCP/iEiouvJZjOFiHUZ1J4p0NpnuTlg9FBot54550a+fUYPyNi6gIBc3QDwZeyc7DUj&#13;&#10;9wvjMu6CEwAtEcUEPP+ZiOigNOF/Rlk/tAs/zrv/59GjBzf11+v1PIqiEBsAP45N5OeePavrOgXA&#13;&#10;iaOWXHeff+UxgESBYAOgLSJPCqcj6zKIiGh/GP4XJoYB3srUuoBDxPH/9jTHyl+JDQAKFoMAWze2&#13;&#10;LoCIiPZqal0AtY9hgLfCMEAbY+sCAnLtg1A2AChwmltXEAqBMiuEiOhAMPwvbG2GAQJhPmxRVa4A&#13;&#10;7BlXjtojIvl1/4wNAAqaQrgG0Bb+UCYiOhg93vyEbtria81bfK3OEJGnzU467cH3y0s+aGoXJwDo&#13;&#10;YOXWBYSkcJwCICIKXTMezlN0AvYjDLCN11qtVidtvE4XcQpgf2Sz4WfM9nwbDAZsANDB4gRAm4Th&#13;&#10;LEREoWsS0Clwbd1wNcflfWnjtbpGRCbOuaF1HQdibF1AQG68/2EDgIKWJbIErk/BpLtpjgMkIqKw&#13;&#10;Ta0LoN0TkZct3tzOW3qdrnkcRRE/++xYXdcpM0fao3pzBhobABQ85RpAe7bHAXIfjogoUE3y+WPr&#13;&#10;Omg/2goDHAwGczAMkO5val1AYPKb/iEbABQ+ZRBgq0Sn1iUQEdHOTK0LoL1q8+Z281uaHgAAIABJ&#13;&#10;REFU3uJrdYaIPK2qamxdR8hUuWLapvV6zRUAOni5dQEhEe5oEREFieF/h0dEnrR1cxtyGCDYGNsZ&#13;&#10;59xIRJ5a1xEKVb1IkmR507/DBgAFL0tkAdWv1nWEQ54WTkfWVRARUbsY/newpm28SOBhgG3mJdAv&#13;&#10;+v0+MxZaJCL53/4dNgDoQPz9fwa6Cx4HSEQUkubmZmpdB+0fwwBvp628BPrD1LqAkGzYACDaYhBg&#13;&#10;u0T4w5qIKCRN0jnD/w4UwwBvhRMyLeP4f/v+3//9v/nf/h02AOhQ5NYFhIVrAEREIWHS+cFr7c9f&#13;&#10;Vc/aeq0uaTMvgbY4/t+u2+z/A2wA0IFgDsAucA2AiCgEzRncfAp3wNq8uRURhgHSbU2tCwjJbfb/&#13;&#10;ATYA6KAwB6BNXAMgIgoDn/5TY9rGiwwGg1JVL9p4ra5p8hJG1nWEgOP/7bvN/j/ABgAdEOYAtI1r&#13;&#10;AEREvnPODUWEE10EEZm0FQYY8hQAwwDbwfH/9t1m/x9gA4AOS25dQHCET42IiHzG8D/6xePm++HB&#13;&#10;VqvVGcINA5xaFxCIqXUBIbnt/j/ABgAdEOYAtE8U7N4SEXmM4//0q7a+H5IkWYYcBvj98pKffx6A&#13;&#10;uSPtu+3+P8AGAB0c5gC0SuRJ4TS1LoOIiO6OH8LpdyLytK7rVn6vh7wGIJvN1LoGz02tCwjNbff/&#13;&#10;ATYA6MAoEGQ32pLwXFwiIi/x6T9dpa3vi8DDAJ8zDPD+VHmSVNv+efTo1vc4bADQocmtCwgQf4gT&#13;&#10;EXmmCf97aV0HdQ/DAG+HYYD38/3yciIiT6zrCMyXu/zLbADQQckSWeKO/5PQXwgeF46dXCIin/Dm&#13;&#10;hW7AMMDbmVoX4CPZbPiZsWV3zdtgA4AOjiqnANom0Kl1DUREdCcc/6drMQzw70TkSV3XU+s6fMJj&#13;&#10;R3fjLgGAABsAdJiC/EVkSuR54XRkXQYREf1dVVVjjuDSTdoMAwQwb+l1umhqXYBPeOxo+1T162Aw&#13;&#10;KO/y3/R3VQxRV2WJlKXbfAU//LRMJwCC3fUjIgrI1LqAHfowGAw43dAhcRznVVV9DbTp9Mw5N0qS&#13;&#10;ZGFdiA9U9VhErMsITX7X/4ATAHSgeBxg23gaABFR9x1A+N/cugC6UrAPCKIo4uefW3DOjXjsaPu0&#13;&#10;17vzZDMbAHSQeBzgDog8KZyOrcsgIqLrhRz+p6oXdx2Fpf1Yr9dz6xp2aGpdgA/YKNmNuxz/9wMb&#13;&#10;AHSocusCQiT8JUhE1HXBfggP+cg53zVhgJ+s69iRxwwDvJWpdQGhUdXP9/nv2ACgg5QlssQ9/6eh&#13;&#10;GwheFk5bOTuYiIjaFXr4X3PkHHXX3LqAHZpaF9BlTYOE4X8tE5F7/cxjA4AOlnIKYEd4JCARUUcF&#13;&#10;+/RfVT8lSbK0roOuF8dxrqpfrevYkWctnpoQoql1ASFarVb5ff47NgDogN2va0Y3YxggEVH3NAFc&#13;&#10;z63r2JX7BGGRiWDXNFSVn3/+f3t3dNZGsrV/ey0uOLI0UBHAGwF0BOYfgfkioCcCayIYOYKRI3A7&#13;&#10;go0jeEUELSJ4IYISG+YIXazvQLLHYxuQUHev7urffTjb03q2Z8aonq5a9QsxxiMReeudIzVmdvXa&#13;&#10;2ycoANBbWdBrEbvyzpEchgECQOskPvzv5jWDsNC8lIcBqupZjJFjkD/Y3d0de2dIVPHav5ECAL1m&#13;&#10;lvR5NDcqtOAA0DK5d4AaFd4BsJ7VMMBUZzDt7+3tnXmHaJPVtaP8ntRA9fVXmlMAoOde/x8PnqH6&#13;&#10;rox25B0DACDy37//Pkt5+F/Kb5VTZDs7hXeGunAM4N9WhQjD/ypmZjfbXHlKAYBey4LOJN2BNN5y&#13;&#10;7wAAABF9fMy9M9To8rXnYOHjtzdvLlIdBqiqxwwD/IeZjb0zpOi10/+/ogBA75kK5wZrwDBAAPCX&#13;&#10;+vA/Yft/VxXeAerCLoCl1K8ddVZs8zdTAACmhXeEJKnsl5ErAQHAU8rD/0Tk9uHhgRK/g1I+tqGq&#13;&#10;5wwDFBFeBNVi2+3/IhQAAMcAaqTC1i8A8KSqyX4JN7OLEMLcOwc2F0K4TngYYOrF24t6sPPIzbbb&#13;&#10;/0UoAAAR4RhAbbgSEADc3N/f55LwAC5VTfZO+T5IeRig9PztN1f/1arY9gEUAIAIxwBqpCpj7wwA&#13;&#10;0FO5d4C6VLENFr4SHwZ4eHd3d+qdwwNX/9Wnqj/3KAAA4RhAzd5yJSAANCvGeCQib71z1Ii3/2ko&#13;&#10;vAPUKPcO4GF3d3ckCe888lTF9n8RCgDgG44B1EeFXQAA0KS9vb2ktyAvFgt+ZieAYYBJyr0DJKyo&#13;&#10;4iEUAMBXxlnC2qicswsAABqVeweoi5l9CSFce+fA9nowDDDpIu5H9/f3OVf/1aPKY08UAMBKFvRa&#13;&#10;xK68cyQs9w4AAH2Q+vC/xIfH9U5V25pbKvcO0CQzbn+qUVHVgygAgO+YJX0WzZWKjMpofdwKBwBN&#13;&#10;y70D1Oj2tzdvUl4w9s5gMChE5NY7Rx1U9fC/f//di4F4vP2vV5XHZSgAgH9JuoX2pbIvPb8WBwDq&#13;&#10;1oPhf4V3ANSi8A5QF318zL0zNCT3DpAqM7uq8tgTBQDwnSzotSR8Fs0buwAAoF49uH+78A6A6j08&#13;&#10;PCQ7h0lV362KuWStrjxMuXj0VlT5MAoA4AfGLoD6LHcB9GIrHAA0LfX7t83sqqohWGiX1dvNS+8c&#13;&#10;ddnd3c29M9RJVcfeGVJW9W0ZFADAzy7E0jyL1gYqDIgBgDrs7e2dScLD/1S5rSdxhXeAGuXeAerC&#13;&#10;2/96rW49mVf5TAoA4AdZ0LmIsAugLqqHZbTcOwYApMbMkp6z8vDwwM/mhDEMsJt4+1+vOm49oQAA&#13;&#10;fsHSbqHdsQsAAKp1f39/oqrH3jnqYmafq34LhlYqvAPUZSfBgo63/7Wr5dYTCgDgF7KgUzG78c6R&#13;&#10;LHYBAEClUn/7bzs7vP3vgZSHAYrI29SGAfL2v3ZFHQ+lAACeYKKFd4aUsQsAAKrRg+F/N3W8BUP7&#13;&#10;pD4McG9vL5mijrf/jSjqeCgFAPC0wjtA0tgFAACVSH34n/DzuG8K7wA1yr0DVIW3//Wq89YTCgDg&#13;&#10;CVnQa0m4hW4DdgEAwPZS3/5f9RVYaLfVsMckhwGKyP79/X3uHWJbvP2vX523nlAAAM8wS7qF9scu&#13;&#10;AADYyt3d3WnKw/9E5HK1LRw9EUKYm1nKRz5y7wDb4u1//eq89YQCAHhGFrQQS7aFbgUVG5fRDrxz&#13;&#10;AEBH5d4BalZ4B0Dz6nz72QKdHgbI2//61X3rCQUA8AJTK7wzJE31UESS3r4KAHVYDf87985Ro9s6&#13;&#10;34KhvQaDwczMrrxz1GV3d3fsneG1ePvfiKLOh1MAAC+xpFvoVlCREbsAAGAzu7u7uXeGOpnZRZ1v&#13;&#10;wdBuKe8CUNWzGGPnvvfw9r9+ZnYzHA6ndX4GBQDwAoYBNkBlX9gFAACbSvrPzZQXgHhZ6sMAV7d3&#13;&#10;dE3hHaAHav9zjwIAWAPDAOvHLgAAWN9q+N+hd466mNlNXVdgoRtSHwbYtds77u/v85T/zGmLJm49&#13;&#10;oQAA1sAwwAao7GsDrScAJCL3DlAzfh4g6V0gqnp8f39/4p1jXWZc3Vy3uof/fUUBAKzJ+DJSP5Xz&#13;&#10;MtqRdwwAaLMeDP+TxWKR7JtfrC/1YYBd2QVwd3c34u1//ZoqvCgAgPUV3gH6QMUoWgDgGbu7u51Y&#13;&#10;NLyWmX0JIVx750A7JL4LoPXDAFeF49g7R+rM7KqpY08UAMCasqDXYvbFO0fyVN+V0U69YwBAi+Xe&#13;&#10;AepkOzuFdwa0R+JXQe63/TaPVeG4750jdU0WXRQAwAZM0m2h20RVxt4ZAKCN/vv332eJb8W9/e3N&#13;&#10;m5QXfNjQahjgZ+8cNWrtjp4Y45Gq/umdowduB4NB0dSHUQAAG8iCTsXsxjtHD7wto+XeIQCgbfTx&#13;&#10;MffOULPCOwBaqfAOUBdVPby7uzv1zvEru7u7Y+8MfWDW7PFXCgBgQyacg2qCCtNmAeB7q7dx77xz&#13;&#10;1KzwDoD2GQ6HU0v7BUzuHeBHq6tGkx422hZNXP33PQoAYHMXXAnYANXDMlICAMBXbT8rvK0mh2Ch&#13;&#10;k5I9hqmq520bBsjgv2asrv67bvIzKQCADWVB56ZWeOfoAxUZldFa9QMRABzl3gHqlPK0d2yv6bek&#13;&#10;TWtTwXd/f5+LyFvvHD1RNP2BFADAaxhfUhqhsq8JN/4AsK4eDP9Lfdo7tsQwwGbEGA/M2IHZkMvh&#13;&#10;cDht+kMpAIBXWF4JKCn/EGoPlXOuBQTQd6kP/1ttg51750DrFd4B6qKqh//9++8z7xy7u7uj1MvG&#13;&#10;Fik8PpQCAHglS/iHUNtwLSCAPuvD8D/b2eHtP16U+jBA76KPa/+aY2Y3TV799z0KAOCVsqBTEbn0&#13;&#10;ztETXAsIoLf29vZasTW4LmZ289ubNxQAWFeyRwNV9V2M8cjr83d3d5P9vW0ht99rCgBgC2bp/hBq&#13;&#10;GxWZMBAQQE/l3gFqVngHQHcwDLAeq2v/kt5p1CK3nv8e73p9MJCCLOjFLD7eCGel6qeyL2JjacmQ&#13;&#10;nI64NpMP3iFqMPUOgPWYSSH889pKjPHIzJIum1Nf0KFaIYT53d3dl4QXq7mIy9HHwuEze8nMJp4z&#13;&#10;T9Trg4FUlNFyVfnknaMvzCTLgnJPNAAAPfXfv/8+2zH7j3eOujyq/n9NHou5u7sbc/a/OQ8PD/8T&#13;&#10;Qrj2+nyOAABbyoIWYnLrnaMvVDl2AQBAn/325s1FysMAd8wa2+24GvzH7sqGrG48ufbMQAEAVMAS&#13;&#10;HkjTQm/L+MgPKgAA+q3wDlCjt00NA9zb2ytEZL+Jz4LIYrEYe2egAACqMWEXQHNUdMxAQAAA+iv1&#13;&#10;2RFN3P7x37//PhORt3V/DpbM7Iv3238RCgCgElnQObsAGqSyr/x+AwDQWyGEazP74p2jRnmdD48x&#13;&#10;HujjI9+lmtWK328KAKA67AJoksp5Ge3UOwYAAPBhOzuFd4Ya7d/f3+d1PXxvb2+s3GLVpMvhcDj1&#13;&#10;DiFCAQBUJgs6F5HGJrZCRMUKjgIAANBPqQ8DlJp2Adzd3Z2KyPs6no1fM7Oxd4avKACACpnPva39&#13;&#10;tWyuGQgIAEB/Fd4BalTXMMBWbEXvkda8/RehAAAqlQW9FpPP3jn6RFX+LKOdeOcAAADNYxjgZu7u&#13;&#10;7saqelzlM/G8Nr39FxFR7wBAaspoR6ryf945+sWuTg52KAEAAOih+/v7qaQ7zf724eHhKIQw3/ZB&#13;&#10;Mcajvb09vqM263IwGJx6h/geOwCAirELwIMel7Fd7SoAAGhM4R2gRvt7e3tnVTxob2+vqOI5WF/b&#13;&#10;3v6LsAMAqAW7AByY3JrISRb02jsKAABo1v39/VxE9r1z1MHMrobD4VY7He/u7kaq+ldVmbCW1r39&#13;&#10;F2EHAFALdgE4UNlXTfoNAAAAeFrhHaAuqnp8f3//6gIgxnikquMKI2ENbXz7L0IBANSGGwFcvC3j&#13;&#10;I7cCAADQMw8PD0lPtjezV3+/WW39T3J3RIu1avL/9ygAgJqwC8CHio7LaEfeOQAAQHNCCNcicumd&#13;&#10;oy6qehZjPNj077u7uxtJugMSW6utb/9FKACAWrELwAFHAQAA6KvCO0CNNh4GyNZ/N619+y9CAQDU&#13;&#10;il0AbjgKAABAzwwGg0JEbr1z1GXTt8ps/ffR5rf/IhQAQO3YBeCDowAAAPRS4R2gLqp6eHd3d7rO&#13;&#10;r2Xrv5tWv/0XoQAAapcFvTaxj945ekdlX9UuvGMAAIDmpD4MUETyl37B/f39CVv/fbT97b8IBQDQ&#13;&#10;DNOxWLpb0tpLj8vY/j+IAQBANUII12Z25Z2jLqp6/tIwQDMrhK3/Hlr/9l+EAgBoRBZ0biKpN9Kt&#13;&#10;pCp/ltFefXcuAADoFlVN+jvX7u5u/tT/dnd3N1bV4wbjYKULb/9FRNQ7ANAXZbQDFbkWpZFtnl2Z&#13;&#10;6WkWdO6dBAAA1CvGeLC3t3ctib4FN7Ob4XB49ONfv7+/PxGRsvlEMLPPw+Ew986xDnYAAA1hF4An&#13;&#10;PRbtRisLAAC2E0KYm6U7B+hXwwBjjAcp/39uu8ViMfbOsC4KAKBBWdCxmN145+gjFX1fRtvo/lwA&#13;&#10;ANBNqR8DEJF/XXe8t7c3VtVDrzB9ZmafQwjX3jnWRQEANMyEqaxeVKQooz07OAcAAHTfYDCYJT4M&#13;&#10;8F2M8UhE5L9//30mIu99E/XW7WKxGL38y9qDAgBoWBa0EEn3B1KrqeyrWOEdAwAA1C/1XQC7u7t5&#13;&#10;jPFgx/hu48XMJiGETs2YogAAHJhpp5rCpKi+K+Mjv/8AACTu4eHhQiTpa5jzvb29C0l02GEH3C4W&#13;&#10;i86VTNwCADiZzW0qIm+9c/SVmWRZ0Jl3DgAAUJ+7u7tCVc+9cyBJvw8Gg8I7xKbYAQA4MRPeQjtS&#13;&#10;NeYBAACQuNSPAcCHmd10cfEvQgEAuMmCzsTks3eO/tJj5VpGAACSlvowQLjJvQO8FgUA4MhExmJJ&#13;&#10;n01rN5XzMlruHQMAANSq8A6ApFwOh8Opd4jXogAAHGVBr4230K5UZFJGO/HOAQAA6rFYLArvDEhK&#13;&#10;p4/xUgAA/iZiduMdordU9pkHAABAukIIczPj2CW2ZmafB4NBp4dIUwAAzrKgcxMde+foN+YBAACQ&#13;&#10;uMI7ADrvdrFYdPrtvwgFANAKWdBCRC69c/Qa8wAAAEjWcDicGjsusQUzm4QQ5t45tkUBALSEmYy9&#13;&#10;M/Qd8wAAAEgau/3wKmZ2MxwOx945qkABALREFnTKtYDOmAcAAECyGAaI17Kdnc5v/f+KAgBoERMZ&#13;&#10;cS2gN+YBAACQIoYB4pUuf3vz5sI7RFUoAIAWWQ4EtLF3jt5TOS/jYzJNLwAA+KbwDoBueXh4yL0z&#13;&#10;VEm9AwD42Sw+XovqoXeOvjOTLAva6ateAADAv93d3V0r37OwBjP7kMrZ/6/YAQC0kInm3hkgoiJT&#13;&#10;5gEAAJAcjvrhRWZ2s1gskvt3hQIAaKHlQED74p2j95ZDAafeMQAAQHUWi0Uy57lRH9vZGaVw7d+P&#13;&#10;KACAljJRBgK2gh7PohXeKQAAQDVCCNfGixY8L6nBf9+jAABaKgt6zUDAllA5L6Pl3jEAAEA1bGen&#13;&#10;8M6A9kpt8N/3GAIItNxs/jgT0WPvHGAoIAAAKWEYIH4lxcF/32MHANByZsp1dC3BUEAAAJJSeAdA&#13;&#10;u6Q6+O97FABAyy0HAspn7xwQhgICAJCQxWJReGdA6+QpDv77HgUA0AEmwkDA1mAoIAAAKWAYIL5n&#13;&#10;Zl+Gw+HUO0fdKACADsiCzk2EowBtoXJexkf+eQAA0HEMA8TK7WKx6MV3O4YAAh0ym9tURN5658CS&#13;&#10;mfy/LOjUOwcAAHg9hgHCzP4YDodJn/3/ih0AQIeYSc5RgPZQkYsy2ol3DgAAsJXCOwBcXfZl8S9C&#13;&#10;AQB0Shb02kR68wdU6y2HAhbcDAAAQHcxDLD3erH1/ysKAKBjsqBjEbvyzoGv9JibAQAA6K4QwrWI&#13;&#10;XHrnQPPM7MNgMJh552gSBQDQQWaae2fA97gZAACAjiu8A6BZZnYzHA7H3jmaRgEAdFAWdGZiH71z&#13;&#10;4DvcDAAAQGcNBoNChDlLPZN7B/BAAQB0lelYzG68Y+AfqvpXGS33zgEAAF6l8A6AxnwcDodT7xAe&#13;&#10;uAYQ6LAy2qmq/K93DnzH5NZETrOgvTpPBgBA18UYj/b29v7POwfqZWY3i8XiJIQw987igR0AQIdl&#13;&#10;QaccBWgZlX0VmXI9IAAA3cIwwN7I+7r4F6EAALqPowDtw/WAAAB0VeEdALXq7db/rzgCACSAowBt&#13;&#10;ZVdmepoF7W3LDABA19zf389FZN87B6rV963/X7EDAEgARwHaSo9VZOKdAgAAbKTwDoBa9Hrr/1cU&#13;&#10;AEAqOArQTirns2iFdwwAALCeh4cHyvv09H7r/1cUAEAisqBzE829c+AXVM65HhAAgG4IIVyb2ZV3&#13;&#10;DlTDzG4eHh7G3jnaggIASAhHAdpLVT5RAgAA0A2qyi6AdLD1/zsUAEBqOArQWqsS4NQ7BwAAeN7D&#13;&#10;w8OFiNx658DW2Pr/AwoAIDGrowBn3jnwaypyUUY78c4BAACeFkKYm9mFdw68npldsfX/ZxQAQIKy&#13;&#10;oDMz+eCdA7+gsq8iU0oAAADajWMA3aaqbP3/BfUOAKA+s/njTESPvXPgF8xuTPQkC8oPJgAAWuru&#13;&#10;7m6myneprjGzD8PhcOydo43YAQAkzExzMc6vtZLqoapNy2gH3lEAAMCvsQuge8zsisX/0ygAgIRl&#13;&#10;QWcmNvbOgafoMSUAAADtxTDAzrldLBbMwnoGBQCQuCzsTETk0jsHnqLHqsKQIQAAWohhgN1iZuMQ&#13;&#10;wrV3jjajAAB6wEzOOArQam9n0QrvEAAA4GccA+gGM/syHA75Z/UCCgCgB5ZXA0runQPPUDmnBAAA&#13;&#10;oH0Gg8HMzG68c+BZt4vFIvcO0QUUAEBPZEEvTOyjdw48gxIAAIC24s1yi5nZGVf+rYcCAOgT07GI&#13;&#10;XXnHwDNUzsv5I18yAABokcViUXhnwJM+DofDqXeIrlDvAACaVUY7UZGpqOx7Z8HTzOT3LGjhnQMA&#13;&#10;ACzd3d0VqnrunQP/WF35d+Kdo0vYAQD0DFcDdoOqfCqj5d45AADAN4V3APwLV/69AjsAgJ6axccL&#13;&#10;UX3nnQPPYycAAADtcXd3d62qh945ICIivw8Gg8I7RNewAwDoKRPNhYm2rcdOAAAAWoU5PS1gZp9Z&#13;&#10;/L8OBQDQU8urAZVtUx1ACQAAQDswDNCfmV0tFouRd46uogAAeiwLOjOzP7xz4GWUAAAA+AshzM3s&#13;&#10;s3eOHrtV1Zwr/16PAgDouSzsTMTsi3cOvIwSAACAVii8A/TYaDAYzLxDdBkFAADmAXQIJQAAAL6G&#13;&#10;w+HU+N7UOM79V4MCAADzADqGEgAAAHcMA2wQ5/6rQwEAQESYB9A1lAAAAPhZLBYX3hl6hHP/FaIA&#13;&#10;APAN8wC6hRIAAAAfIYRr4ztTUzj3XyEKAAD/wjyAbqEEAABgfeX8cVJGO6riWbazU1TxHDyNc//V&#13;&#10;owAA8C/f5gGY3HpnwXooAQAAeNksWqGi70Ukr+J5v715c8EwwPqY2dVwOMy9c6SGAgDAT7KgMxNh&#13;&#10;0EqHUAIAAPC0WbRCVM5FRFQq/XlZVPgs/ON2sVgwoLoGFAAAfikLWojJZ+8cWB8lAAAAP/t+8S8i&#13;&#10;IqqHZbRKFpeLxaKo4jn4t8fl0L9r7xwpogAA8KSToLmIXXnnwPooAQAA+MdPi/+VqnYBMAywemb2&#13;&#10;4bc3b7hloSYUAACeZcY8gK6hBAAA9F0Z7WAWHy9+tfgXERHVdwwDbB8z+zIcDsfeOVJGAQDgWVnQ&#13;&#10;axPhDFbHUAIAAPqqjHagalNRfffCL82r+DyGAVbDzG4Wi0XunSN1FAAAXpQFnZrZH945sBlV+TSL&#13;&#10;VnjnAACgKd8W/6LHL/1ahgG2yq2qnoUQ5t5BUkcBAGAtWdiZMBSwg1TOKQEAAH2wyeJfRBgG2C6j&#13;&#10;wWAw8w7RBxQAANa2vBqQoYCdQwkAAEjcxov/lSqHAYrIZRXP6qGPg8Gg8A7RFxQAANaWBZ0zFLCj&#13;&#10;KAEAAIkqo52o2GzTxb+IVDoMUDgGsDEz+zIYDEbeOfqEAgDARhgK2GEq57P546yMduAdBQCAKiwX&#13;&#10;/zIV1cPXP6WaYwCrt9i8JFmTmV0x9K95FAAANrYcCii/e+fAa+ixqk0pAQAAXffP4l/2t3mOilT5&#13;&#10;Brqo8Fkpu1XVnKF/zaMAAPAqWdCCoYBdRQkAAOi2MtpZFYt/Efk6DPB0+1QiDw8Pkyqek7pH1Zyh&#13;&#10;fz4oAAC82knQnKGAXaXHKjYro514JwEAYBNltFxV/lPJ4n9FRfIqnsMwwJeZ2R+/vXlz4Z2jrygA&#13;&#10;AGzFTE/F7MY7B15B9VBFppQAAICuWC3+P1X+YJXzCnfGFRU9Jzlm9nk4HLJLwhEFAICtZEHnJtwM&#13;&#10;0Fkq+5QAAIAuKOePk1oW/99UcyUgwwB/zcyuhsNh7p2j7ygAAGwtCzqzirbOwYHKvqqUZazmiw8A&#13;&#10;AFWbRStU9H2dn8EwwPqY2c1isTj1zgEKAAAVyYJemNkf3jnweqryiRIAANAmZbSDWXy8EJXz2j+s&#13;&#10;wmGAQgHwvVtVPWPifztQAACoTBZ2JtwM0G2q8qmcP3I2DwDgrox2oGpTUX3X1GdWNQxwMBjMzBiU&#13;&#10;LMLE/7ahAABQqeXNAEy/7TIVfT+LVnjnAAD0VxntSNWmInrc6AdXOAxQVXtfqDPxv30oAABUzkzO&#13;&#10;uB6w41TOZ3ObVjgRGQCAtZTRTlRk1vji/5tqjsM9PDxcSI+HATLxv50oAABULgs6N9OcmwE6760q&#13;&#10;JQAAoDlltDMVmYrKvlcG1WqOAYQQ5mbW17ffl0z8bycKAAC1WN0McOqdA9vSYxWbcU0gAKBuZbRc&#13;&#10;Vf7jufhf0uOqfu718RiAmV09PDyceefAr1EAAKhNFnRmJr9758CWVA9VZEoJAACoSxltrCqfvHN8&#13;&#10;VdWVgD0cBni7WCyY+N9iFAAAapUFLbgeMAEq+6pSck0gAKBqs2iFqvzpneMHZwwD3NitiJyGEK69&#13;&#10;g+BpFAAAasf1gOlQlU9ltLF3DgBA95XRDmbzx5monHtn+cnyGEIl29j7MgyQ6/66gQIAQCNOguZi&#13;&#10;9sU7B7anKn9yTSAAYBtltBOXa/42oGqVHAPoyTDA37nurxvUOwCA/iijHbT9hz02YVdmepoF5Zwf&#13;&#10;AGBtq2v+XCf9r8tMsizo1m+17+/vT0SkrCBSG30cDAaVlCWoHzsAADRmdT3gqZjdeGdBFfR4dU0g&#13;&#10;wwEBAGspo+VdWfyLVD4MMLnvP2b2mcV/t1AAAGhUFnRuomdi6Z+F6wc95oYAAMA6vk3678jif6Wy&#13;&#10;YYAiktowwMvhcJh7h8BmKAAANC4LOjORU0qARHBDAADgBS2d9P+yCocBLhaLoorntIGZXT08PFTy&#13;&#10;+4JmUQAAcLEqAdgylhBV+VTOH1N7uwEA2EKrJ/2vSVXyKp6zGgbY+VuRzOxmsVichhCYAdRBDAEE&#13;&#10;4KqMlqvKJ+8cqJDZFxPNGQ4IAP22HPZnF6J66J1lW2byP1nQ622fc3d3d6ogWX25AAAY3UlEQVSq&#13;&#10;/1tBJC+3InLKdX/dxQ4AAK6yoIWZ/eGdAxVSfbcaDnjkHQUA4KOMdrYc9tf9xb+IiFR0JeBwOJx2&#13;&#10;eBggi/8EUAAAcJeFnYmYdH5LHL6nxyoyYzggAPRPGR9HqvKfjg37e5aa5hU+rpPH5czsjMV/91EA&#13;&#10;AGiFk6A5JUBiGA4IAL1SRjtYDvvTv7yzVE5lv6qfZx0dBvj7cDiceofA9igAALTGSdBcRC69c6Ba&#13;&#10;DAcEgPSV0Q5UbdrlYX8v6fEwwN8Hg0HhHQLVoAAA0CpmciZiV945UC0VfT+b27TCu5QBAC2xHPYn&#13;&#10;1yJ67J2lZm8rnG9TVPScWpnZBxb/aaEAANAqWdC5mZ5SAiTprYoxFwAAErK6zadM6bz/s3o0DNDM&#13;&#10;Pg+Hw7F3DlSLAgBA61ACJEz1UEWmZbQz7ygAgO2U88dJ367yrXgYYFHhsyq1Wvzn3jlQPQoAAK20&#13;&#10;KgFyMbn1zoKKLYcD/qeMNvaOAgDYXBntYDa3qYq+987SuB4MA2TxnzYKAACtlQWdmcgpJUCaVOXP&#13;&#10;WXy8YC4AAHTH8ry/zUTkrXcWLyrV7GILIVyb2ZcqnlUVM7ti8Z82CgAArUYJkDjVd6o2ZS4AALRf&#13;&#10;GS1XkamoHnpncaX6rqphgLazU1TxnCqY2dVisTj1zoF6UQAAaD1KgNTpMXMBAKDdvp3378uwv5fl&#13;&#10;VTzktzdvLtowDPDr4j+EMPfOgnpRAADohG8lANL0dS7A/HHiHQUA8I/lef/HWS/P+z9DpZo5ACtF&#13;&#10;hc/aGIv/fqEAANAZWdCZmfzunQP1UdH3s7lNmQsAAP6W5/3lWkSPvbO0juphVTvXPIcBsvjvHwoA&#13;&#10;AJ2SBS0oAZL3VsVmzAUAAD9lfBypSsmW/6dVtQvAcRjg7WKxOGPx3y8UAAA6hxKgB1QPVaWs6qol&#13;&#10;AMB6ymgHs2iFqv7lnaX1uj0M8FZETkMI1w1/LpxRAADoJEqAflCVT7NoBUcCAKB+ZbQTVZuKyrl3&#13;&#10;lg7Jq3hIw8MAb0XkdDAYzBr6PLQIBQCAzqIE6AmVc64KBIB6fbvij/P+G6lyGKCqXlT1rGew+O85&#13;&#10;CgAAnUYJ0BdcFQgAdeGKvy1UOAzw4eGh7ptwWPyDAgBA91EC9ARXBQJApcpoR1zxt70qhwGKyGUV&#13;&#10;z/oFFv8QERH1DgAAVSmj5aryyTsHmmBXZnqWBb32TgIAXVRGO1ORgrf+1TCTkAXdepr+/f19LlL5&#13;&#10;dxkW//iGHQAAksFOgD7RYxWZcSQAADa32vL/Hxb/VapmF8BgMChkuWCvCot//AsFAICkUAL0CEcC&#13;&#10;AGAjbPmvj4qMKnxcUdFzWPzjJxwBAJAkjgP0DUcCAOA5bPmvn5n8vyzodNvnxBiP9vb2/m/Lx7D4&#13;&#10;xy+xAwBAktgJ0DccCQCAp7DlvxkqklfxnAqGAbL4x5PYAQAgaewE6B8T+5gd7FS5FRMAOqmMdqRq&#13;&#10;FyJ67J2lL1owDJDFP57FDgAASWMnQP+o6PvZ/HFWRjvyzgIAXlZb/mcs/pvmOgyQxT9eRAEAIHmU&#13;&#10;AH307UhA7p0EAJpURjtgy78fx2GALP6xFo4AAOgNjgP0lMlnExlVsSUTANqsjHaiagVv/X1VNQzw&#13;&#10;/v7+RETKNX4pi3+sjR0AAHqDnQA9pXKuYrMy2ol3FACoSxkfRyoyZfHvr6phgIPBYGZmVy/8Mhb/&#13;&#10;2AgFAIBeoQToKdVDVSnL+MhwQABJKaMdzOLjhar+xZb/llA5L6MdVPIo1clT/9uqHGDxj41QAADo&#13;&#10;HUqA/lLVv2Zzm1b1xQwAPJXRTlXkWlTfeWfBTyq5lvbh4eFCfjEM0MyuFosFi39sjAIAQC+tSoBM&#13;&#10;bOMJu+i+typyXUar5MsZAHhYDfr7X976t5OqVbLjLIQwN7OL7//a18V/CIHZNtgYQwAB9FoZ7URF&#13;&#10;pnyB6icT+yimYwYEAugKBv11h5lkWdCt39B/PwyQxT+2xQ4AAL2WBZ2ZyCk7AfpJRd8zIBBAVzDo&#13;&#10;r1uquhLw6zBAFv+oAjsAAEDYCQARM/mQBR175wCAH5XRDlSs4Kx/x5jcmshRFbvM7u7uTheLxYzF&#13;&#10;P7ZFAQAAK2yrhIhcmkmeBb32DgIAIiJltDMVKSiou8lMfs+CFt45gK8oAADgO2W0A1WbUgL02PKN&#13;&#10;zYgvbAA8ldEORG2sou+9s2AbdnVysMMxM7QGBQAA/IASACIiYvbFRHMGBAJo2vJYml2I6qF3Fmyv&#13;&#10;qmGAQBUYAggAP8iCzs30VMSuvLPAkeo7rgsE0LQy2lhVShb/6ahqGCBQBXYAAMAzZtEKUTn3zgFf&#13;&#10;XBcIoG7MoUlYhcMAgW2xAwAAnnESNBeTz9454Ou76wJPvbMASE8ZH0eqUrL4T9RygCO7ydAK7AAA&#13;&#10;gDWU88cJg5ggwm4AANUpox2pSiEib72zoHaXJwd66h0CoAAAgDWV0XJV+eSdAy1gdmOiZwx1AvBa&#13;&#10;ZXwcqeiY6/36w0z+h2tm4Y0jAACwpixoYSa/e+dAC6geqkpZRht7RwHQLWW0o9ncpqr6F4v/nlFj&#13;&#10;GCDcsQMAADa0vJ5Jpnxxw5JdmWnObgAAL+Gtf8+Z3J4EPfCOgX5jBwAAbCgLOjORUzG59c6CNtBj&#13;&#10;dgMAeA5v/SEiIir7ZbTcOwb6jQIAAF5hVQKciNiVdxa0g6r8OZs/zspoJ95ZALTH8q2/zIRBfxAR&#13;&#10;Vcm9M6DfKAAA4JWyoNdmekoJgH+wGwDAEm/98SsmxnExuGIGAABsqYx2oCITUTn3zoI2sSszHWVB&#13;&#10;p95JADSLs/74FTP5PQtaeOdAv1EAAEBFZtEKSgD8yMQ+iuk4Czr3zgKgXmW0I1UphO3++J7JrYmM&#13;&#10;WPyjDSgAAKBCZXwcqepf3jnQMmY3JpqzGwBIVxltrCIj3vrjX5aL/1NuikFbUAAAQMXKaLmqfPLO&#13;&#10;gfZhNwCQnjLaiaoVInrsnQVtwzWxaB8KAACoQRntREWmvAnCT5Zvg/Is6IV3FADbKaONVeVP7xxo&#13;&#10;I7sy01MKX7QNBQAA1IS3QniW2ZfVsQC+HAIdU0Y7VbFCVA+9s6CFTD6vzvzz5ztahwIAAGpURjtQ&#13;&#10;tSklAH7J5NbExlnYmXhHAfCyMtqBqI1V9L13FrSTiX3MDnZG3jmAp1AAAEDNuCYQa7g0kzwLeu0d&#13;&#10;BMCvldHOVGzCW388hWv+0AUUAADQEM6K4iVm8iELOvbOAeAfZbSj1cL/nXcWtNRytssZN72gCygA&#13;&#10;AKBB3BCAl9mVmY74Ign4K+PjSEXHDHTFk5bXvJ4x6R9dQQEAAA3jhgCsgysDAT/LIa4yEZG33lnQ&#13;&#10;Zkz6R/dQAACAA24IwFq4MhBoVBntQERGHNfCi0w+nwTNvWMAm6IAAAAnyxsC5EJ4w4SXMSQQqBlD&#13;&#10;/rAu5rWgyygAAMDZLFrBDQF40XI3wIQvnUC1GPKHtS3/HB4x6R9dRgEAAC3AcECsbTlwKmdIILA9&#13;&#10;hvxhbcvF/ynD/tB1FAAA0BJltFMVueCLKNZi9mVVBDB8CthQGe1U1SbMYcF6GPaHdFAAAECLMBwQ&#13;&#10;GzG5NbFxFnYm3lGALiijHajIhGNXWBvD/pAYCgAAaJnlF1QrOI+K9dmVmY44FgA8je3+2JSZ/UHB&#13;&#10;itRQAABAS5Xzx4mKvvfOgQ4x+bwaUMU2VWCFnVXYGFewImEUAADQYmW0fLVdlTdWWA/HAgARYbs/&#13;&#10;XsuuzDRn2B9SRQEAAC1XRjtRsQvupsZmOBaA/mK7P16F4aroAQoAAOiAMtqBqk3ZwoqNcSwAPcJ0&#13;&#10;f7yWmXzIgo69cwB1owAAgA6ZRSvYzoqNcSwAiWO7P15ted5/lAUtvKMATaAAAICOKaPlqvLJOwc6&#13;&#10;yOxmtb116h0FqArb/fFqyz8Tzzjvjz6hAACADmIuALayPOc6yoJee0cBXquMdrq6MpU/B7E5zvuj&#13;&#10;pygAAKCjlnMB5EJE3npnQTeZyQcRmfAFGF1SRjtSsYmovvPOgm7ivD/6jAIAADqunD9OVPS9dw50&#13;&#10;1HIL7Jjzr2i7MtqBiIxU5U/vLOio5Xn/PAt64R0F8EIBAAAJKKPlqwFYnIHFa12ayZj5AGgj/ozD&#13;&#10;9uzKTHPO+6PvKAAAIBFltBNVK7j+Clvh2kC0CNf6oRL8uQZ8QwEAAAlZXoVlBWdjsZXlNtmJMB8A&#13;&#10;Tpbn/GXMtX7Ylpn9wRWowD8oAAAgQWV8HKnqX9450HHMB0DDOOePyiyLzFO2/AP/RgEAAIlaXpEl&#13;&#10;F5yZRQWYD4Dacc4fFbo0kzN2MAE/owAAgIRxVSAqtTxHO86CXntHQTo4548qmdjH7GBn5J0DaCsK&#13;&#10;AADoAa4KRJXM5IMwHwBbKqMdqUohFJSoAlf8AWuhAACAniijnalIwfZaVGL5ZXvEfABsajmsVCYM&#13;&#10;+EN17MpMz9idBLyMAgAAemT5xs0u2GqLyiwHBY5464aXfBvwJzKiiERV2PIPbIYCAAB6iCMBqAGD&#13;&#10;AvGk5YA/G4vqoXcWJIIt/8CrUAAAQE9xJAC1YFAgvsOAP9SDLf/Aa1EAAECPcSQAdTGxj2I6ZlBg&#13;&#10;P5XRTlRlIgz4Q8XY8g9shwIAAMCRANRjuUV3ItwY0BtltCMVGTPgD5Vjyz9QCQoAAICIcCQANVoO&#13;&#10;ChxzY0C6ymgHojamSEQ92PIPVIUCAADwDUcCUCtuDEgOk/1RN7b8A9WiAAAA/KSMNlaVP71zIFnc&#13;&#10;GJCA5WR/mbDwRy3Y8g/UggIAAPBLZbRTFbngyz1qdGkmoyzozDsI1seVfmjApZmcMTsEqB4FAADg&#13;&#10;SWW0A1W5ECZ5o05cHdgJXOmHJpjJhyzo2DsHkCoKAADAi8r4OFLVv7xzIHEUAa20XPjLWCgCUafl&#13;&#10;jJAzdgQB9aIAAACsZXmvtxW8/UOtuDqwNVj4ozFmX0w05795oH4UAACAtZXRDlZDv7jjG/WiCHBT&#13;&#10;RjtSkTH/naN2y//OR1wRCjSHAgAAsLEy2pmKFAwIRO0oAhrDwh/NsiszPePID9AsCgAAwKuU0Y5U&#13;&#10;pRC2B6MJvCmsDQt/NI1Bf4AfCgAAwFYYEIhGLQeFjSkCtldGOxC1sYq+986Cnlj+95tnQafeUYC+&#13;&#10;ogAAAGyNAYFoHEXAq5XRDkRkpCIjjvGgMQz6A1qBAgAAUAneJsIFRcDaWPjDxfL4Tp4FvfCOAoAC&#13;&#10;AABQsTLaqYpcsMBAoygCnsTCH44uzSRn0B/QHhQAAIDKLa8LtEJU33lnQc9QBHzDwh+ezOyPLOxM&#13;&#10;vHMA+DcKAABAbcpouYpMWHygcT0uAlj4w5ddmWmeBZ15JwHwMwoAAECtuC4QrnpUBLDwhzeu9wPa&#13;&#10;jwIAANCIMj6OVHTMwgQuEi4CWPjDHdf7AZ1BAQAAaAzXBcJdQkUAC3+0gYl9FNMx1/sB3UABAABo&#13;&#10;XBltrCp/eudAj3W4CGDhj1ZYXu93xlt/oFsoAAAALtgNgFboUBFQRjsStZGa5iz84crsy2rLP2/9&#13;&#10;gY6hAAAAuGI3AFrB7MZEJiJatG1RU0Y7UpGxqJx7Z0HPLd/651nQC+8oAF6HAgAA4K6MdqJiF6J6&#13;&#10;6J0FPbdc4ExEZOJdBLDwR6vw1h9IAgUAAKAVymgHojZW0ffeWQDPIoCFP1qFt/5AUigAAACtUkY7&#13;&#10;VbGC3QBohX+KgCILel3nR5XRTlVlLCJv6/wcYG289QeSQwEAAGgddgOglUw+m8i46iKAhT9ah7f+&#13;&#10;QLIoAAAArbVcGNmEmwLQKhUVAWW0XFVyYeGPNuGtP5A0CgAAQOtxUwBa6tJMxpveg15Gy1VszDEX&#13;&#10;tApv/YFeoAAAAHRCGe1E1Qp2A6CFLs1k8tzCqYx2ICIjFctZ+KN1eOsP9AYFAACgU9gNgNYyuzHR&#13;&#10;cRa0+PqX/ln4y0hU9v3CAb+w/Hc233QXC4DuogAAAHTOcjeATISz02gjsxsTmajoCVf5oa1M7KOY&#13;&#10;jnnrD/QLBQAAoLPK+DhS0TFvVgFgTbz1B3qNAgAA0GlltCNVKYTdAADwLDP5kAUde+cA4IcCAACQ&#13;&#10;hOVkdZmwGwAAfmRXZppnQWfeSQD4ogAAACSjjHagYoWovvPOAgDuTG5NbJyFnYl3FADtQAEAAEhO&#13;&#10;Ge10VQRw3RqAvro0kzwLeu0dBEB7UAAAAJJURjsQtbGKvvfOAgCNMbk1kTwLeuEdBUD7UAAAAJK2&#13;&#10;vDLQChE99s4CALUy+WwiI672A/AUCgAAQC9wZSCAZHG1H4A1UQAAAHqjjHakYhOGBAJIBVf7AdgE&#13;&#10;BQAAoHfKaGerIoAhgQC6iiF/ADZGAQAA6KUy2oGIjFTlT+8sALA2hvwB2AIFAACg15ZDAmUiIm+9&#13;&#10;swDAc0zso5iOGfIH4LUoAAAAEJEyWq4iE4YEAmgfuzLTPAs6804CoNsoAAAAWCmjHaxKgHPvLACw&#13;&#10;3O5v4yzsTLyjAEgDBQAAAD8oo52q2kREj72zAOgpk88mMmK7P4AqUQAAAPCEMj6OVHTMsQAAzbEr&#13;&#10;Mx1lQafeSQCkhwIAAIBncCwAQCPY7g+gARQAAACsgWMBAGrDdn8ADaEAAABgAxwLAFAdtvsDaBYF&#13;&#10;AAAAG+JYAICtsN0fgBMKAAAAXoljAQA2xnZ/AI4oAAAA2FIZLV/tCOBYAICnXJrJmO3+ADxRAAAA&#13;&#10;UIEy2oGojVX0vXcWAC1icrt64194RwEACgAAACpURjtSlUJE3npnAeDLTD6IyITt/gDaggIAAIAa&#13;&#10;lNHOVGwiqofeWQA07tJM8izotXcQAPgeBQAAADUqo41VZMR8AKAHzG5MNOecP4C2ogAAAKBmXBsI&#13;&#10;JI5r/QB0BAUAAAANWV4bKGNhPgCQDq71A9AhFAAAADRseW2gjZkPAHTapZmMsqAz7yAAsC4KAAAA&#13;&#10;nDAfAOggzvkD6DAKAAAAHDEfAOgIzvkDSAAFAAAALVBGO1GViTAfAGgdE/sopmPO+QPoOgoAAABa&#13;&#10;pIx2qmIF8wGAFjD7YqKjLOi1dxQAqAIFAAAALbQcFCgT5gMALi7NZMw5fwCpoQAAAKClymgHIjJi&#13;&#10;UCDQkOWAv3EWtPCOAgB1oAAAAKDlymhHKjJmUCBQE5NbE5lkQcfeUQCgThQAAAB0BIMCgeqZyQdZ&#13;&#10;Lv4Z8AcgeRQAAAB0TBntVNUmInrsnQXoLJPPJjJmwB+APqEAAACgo5aDAm3MjQHARhjwB6C3KAAA&#13;&#10;AOi4MtqYQYHAS+zKTEcs/AH0GQUAAAAJ4MYA4AlM9geAbygAAABICDcGACsmtyY2zsLOxDsKALQF&#13;&#10;BQAAAAlaFgE2EdV33lmARq2u9BMm+wPATygAAABI2PLGABkLVweiD5aT/Ucs/AHg1ygAAADoAYoA&#13;&#10;JI0r/QBgLRQAAAD0CFcHIilmX0x0xMIfANZDAQAAQA9RBKDjLs1kzJV+ALAZCgAAAHpsWQTIhKsD&#13;&#10;0REs/AFgCxQAAAD0XBntQERGKjKiCEArmd2YaM7CHwC2QwEAAABEhCIALbRc+I+zoIV3FABIAQUA&#13;&#10;AAD4F4oAuGPhDwC1oAAAAAC/9K0IUPnTOwt6goU/ANSKAgAAADyrjHakImNROffOgkSx8AeARlAA&#13;&#10;AACAtVAEoHImtyYyyYKOvaMAQB9QAAAAgI1QBGBrq4W/LBf/c+84ANAXFAAAAOBVKAKwMRb+AOCK&#13;&#10;AgAAAGyFIgAvYuEPAK1AAQAAACpBEYCfsPAHgFahAAAAAJWiCAALfwBoJwoAAABQC4qAHlpe51cI&#13;&#10;C38AaCUKAAAAUCuKgB5YLvzHWdDCOwoA4GkUAAAAoBFltCMRyVVkJCr73nlQARb+ANApFAAAAKBR&#13;&#10;ZbQDERlRBHQYC38A6CQKAAAA4IIioINY+ANAp1EAAAAAVxQBnXBpJpMs6IV3EADA61EAAACA1iij&#13;&#10;5So2FtVD7ywQkeXCf5wFnXoHAQBsjwIAAAC0DkWAOxb+AJAgCgAAANBaZbRc1UYieuydpRdMPpvI&#13;&#10;OAt67R0FAFA9CgAAANB6ZbRTVRmLyFvvLEli4Q8AvUABAAAAOqOMdqpiI1F9552l80xuTWQiIgUL&#13;&#10;fwDoBwoAAADQOWW0IxUZi8q5d5bO+WfhP8mCzr3jAACaQwEAAAA6q4x2JGojNc25QvAFZjcmOs6C&#13;&#10;Ft5RAAA+KAAAAEDnldEORGSkIiOKgB/ZlZlOWPgDACgAAABAUrhC8Buu8gMA/AsFAAAASNLyCkHJ&#13;&#10;pW83Bywn+k+yoDPvKACAdqEAAAAASevFzQEmt6ZWyHKr/7V3HABAO1EAAACAXkjy5oDlYL9CmOgP&#13;&#10;AFgDBQAAAOiVJAYGMtEfAPAKFAAAAKCXVkXAWccGBjLYDwDwahQAAACg98poZ6oykrYODFwO9htz&#13;&#10;vh8AsA0KAAAAgJXlwEDJWzEnwOTWRCYiUrDwBwBUgQIAAADgB2W0I1EbqWne+JyA1fl+EblgsB8A&#13;&#10;oEoUAAAAAE9oeE7ApZlMsqAXNX8OAKCnKAAAAADWUNucAM73AwAaQgEAAACwgTLayeoKwdfPCfjn&#13;&#10;fP+Ebf4AgKZQAAAAALxCGe1IRPJVGbDenIDV+f4saFFnNgAAfoUCAAAAYAtrzgm4NJNxFnTaYDQA&#13;&#10;AP6FAgAAAKAiP80J4Hw/AAAAAADpKqOdrHYGAADQGv8/qe8HMcSQmsQAAAAASUVORK5CYIJQSwME&#13;&#10;FAAGAAgAAAAhABLydfnkAAAAEAEAAA8AAABkcnMvZG93bnJldi54bWxMT8lqwzAQvRf6D2IKvSWS&#13;&#10;bRo3juUQ0uUUAk0KpTfFmtgmlmQsxXb+vtNTexl4zFvz9WRaNmDvG2clRHMBDG3pdGMrCZ/Ht9kz&#13;&#10;MB+U1ap1FiXc0MO6uL/LVabdaD9wOISKkYn1mZJQh9BlnPuyRqP83HVo6Xd2vVGBYF9x3auRzE3L&#13;&#10;YyEW3KjGUkKtOtzWWF4OVyPhfVTjJoleh93lvL19H5/2X7sIpXx8mF5WdDYrYAGn8KeA3w3UHwoq&#13;&#10;dnJXqz1rCaciIqqEWRzFwIixFGkC7CRhsUxS4EXO/w8pfgA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BrsbBtIwIAAOkEAAAOAAAAAAAAAAAAAAAAADoCAABkcnMv&#13;&#10;ZTJvRG9jLnhtbFBLAQItAAoAAAAAAAAAIQASKXkQhbwAAIW8AAAUAAAAAAAAAAAAAAAAAIkEAABk&#13;&#10;cnMvbWVkaWEvaW1hZ2UxLnBuZ1BLAQItABQABgAIAAAAIQAS8nX55AAAABABAAAPAAAAAAAAAAAA&#13;&#10;AAAAAEDBAABkcnMvZG93bnJldi54bWxQSwECLQAUAAYACAAAACEAqiYOvrwAAAAhAQAAGQAAAAAA&#13;&#10;AAAAAAAAAABRwgAAZHJzL19yZWxzL2Uyb0RvYy54bWwucmVsc1BLBQYAAAAABgAGAHwBAABEww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46816;height:45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ElhxwAAAN8AAAAPAAAAZHJzL2Rvd25yZXYueG1sRI9Pa8JA&#13;&#10;FMTvgt9heUIvohv/ECS6Sqm0eComCl4f2dckNPs27K6a+um7hYKXgWGY3zCbXW9acSPnG8sKZtME&#13;&#10;BHFpdcOVgvPpfbIC4QOyxtYyKfghD7vtcLDBTNs753QrQiUihH2GCuoQukxKX9Zk0E9tRxyzL+sM&#13;&#10;hmhdJbXDe4SbVs6TJJUGG44LNXb0VlP5XVyNAn1CN14cH/u8/Mg/08vyMvdhodTLqN+vo7yuQQTq&#13;&#10;w7PxjzhoBSn8/YlfQG5/AQAA//8DAFBLAQItABQABgAIAAAAIQDb4fbL7gAAAIUBAAATAAAAAAAA&#13;&#10;AAAAAAAAAAAAAABbQ29udGVudF9UeXBlc10ueG1sUEsBAi0AFAAGAAgAAAAhAFr0LFu/AAAAFQEA&#13;&#10;AAsAAAAAAAAAAAAAAAAAHwEAAF9yZWxzLy5yZWxzUEsBAi0AFAAGAAgAAAAhACwcSWHHAAAA3wAA&#13;&#10;AA8AAAAAAAAAAAAAAAAABwIAAGRycy9kb3ducmV2LnhtbFBLBQYAAAAAAwADALcAAAD7AgAAAAA=&#13;&#10;">
                        <v:imagedata r:id="rId10" o:title=""/>
                      </v:shape>
                    </v:group>
                  </w:pict>
                </mc:Fallback>
              </mc:AlternateContent>
            </w:r>
            <w:r w:rsidRPr="00441F81">
              <w:rPr>
                <w:spacing w:val="-4"/>
                <w:sz w:val="18"/>
                <w:lang w:val="es-ES"/>
              </w:rPr>
              <w:t>CITY</w:t>
            </w:r>
          </w:p>
        </w:tc>
        <w:tc>
          <w:tcPr>
            <w:tcW w:w="2319" w:type="dxa"/>
            <w:gridSpan w:val="2"/>
          </w:tcPr>
          <w:p w:rsidR="0020563A" w:rsidRPr="00441F81" w:rsidRDefault="0020563A" w:rsidP="0020563A">
            <w:pPr>
              <w:pStyle w:val="TableParagraph"/>
              <w:spacing w:before="1"/>
              <w:rPr>
                <w:sz w:val="18"/>
                <w:lang w:val="es-ES"/>
              </w:rPr>
            </w:pPr>
            <w:r w:rsidRPr="00441F81">
              <w:rPr>
                <w:spacing w:val="-2"/>
                <w:sz w:val="18"/>
                <w:lang w:val="es-ES"/>
              </w:rPr>
              <w:t>ESTADO</w:t>
            </w:r>
          </w:p>
        </w:tc>
        <w:tc>
          <w:tcPr>
            <w:tcW w:w="3516" w:type="dxa"/>
            <w:gridSpan w:val="2"/>
          </w:tcPr>
          <w:p w:rsidR="0020563A" w:rsidRPr="00441F81" w:rsidRDefault="0020563A" w:rsidP="0020563A">
            <w:pPr>
              <w:pStyle w:val="TableParagraph"/>
              <w:spacing w:before="3"/>
              <w:rPr>
                <w:sz w:val="18"/>
                <w:lang w:val="es-ES"/>
              </w:rPr>
            </w:pPr>
            <w:r w:rsidRPr="00441F81">
              <w:rPr>
                <w:spacing w:val="-5"/>
                <w:sz w:val="18"/>
                <w:lang w:val="es-ES"/>
              </w:rPr>
              <w:t>CÓDIGO POSTAL</w:t>
            </w:r>
          </w:p>
        </w:tc>
      </w:tr>
      <w:tr w:rsidR="0020563A" w:rsidRPr="00441F81">
        <w:trPr>
          <w:trHeight w:val="287"/>
        </w:trPr>
        <w:tc>
          <w:tcPr>
            <w:tcW w:w="11113" w:type="dxa"/>
            <w:gridSpan w:val="6"/>
            <w:tcBorders>
              <w:left w:val="nil"/>
              <w:bottom w:val="nil"/>
              <w:right w:val="nil"/>
            </w:tcBorders>
            <w:shd w:val="clear" w:color="auto" w:fill="000000"/>
          </w:tcPr>
          <w:p w:rsidR="0020563A" w:rsidRPr="00441F81" w:rsidRDefault="0020563A" w:rsidP="0020563A">
            <w:pPr>
              <w:pStyle w:val="TableParagraph"/>
              <w:spacing w:before="4" w:line="254" w:lineRule="exact"/>
              <w:ind w:left="1638" w:right="1628"/>
              <w:jc w:val="center"/>
              <w:rPr>
                <w:lang w:val="es-ES"/>
              </w:rPr>
            </w:pPr>
            <w:r w:rsidRPr="00441F81">
              <w:rPr>
                <w:color w:val="FFFFFF"/>
                <w:lang w:val="es-ES"/>
              </w:rPr>
              <w:t>DATOS DEL CONTRATO</w:t>
            </w:r>
          </w:p>
        </w:tc>
      </w:tr>
      <w:tr w:rsidR="00272059" w:rsidRPr="00441F81" w:rsidTr="0020563A">
        <w:trPr>
          <w:trHeight w:val="647"/>
        </w:trPr>
        <w:tc>
          <w:tcPr>
            <w:tcW w:w="3053" w:type="dxa"/>
            <w:vMerge w:val="restart"/>
          </w:tcPr>
          <w:p w:rsidR="0020563A" w:rsidRPr="00441F81" w:rsidRDefault="0020563A" w:rsidP="0020563A">
            <w:pPr>
              <w:pStyle w:val="TableParagraph"/>
              <w:spacing w:line="216" w:lineRule="exact"/>
              <w:rPr>
                <w:sz w:val="18"/>
                <w:lang w:val="es-ES"/>
              </w:rPr>
            </w:pPr>
            <w:r w:rsidRPr="00441F81">
              <w:rPr>
                <w:sz w:val="18"/>
                <w:lang w:val="es-ES"/>
              </w:rPr>
              <w:t>PLAZO DEL ACUERDO EN MESES</w:t>
            </w:r>
          </w:p>
          <w:p w:rsidR="00272059" w:rsidRPr="00441F81" w:rsidRDefault="00000000">
            <w:pPr>
              <w:pStyle w:val="TableParagraph"/>
              <w:tabs>
                <w:tab w:val="left" w:pos="1137"/>
              </w:tabs>
              <w:spacing w:before="102"/>
              <w:ind w:left="335"/>
              <w:rPr>
                <w:sz w:val="18"/>
                <w:lang w:val="es-ES"/>
              </w:rPr>
            </w:pPr>
            <w:r w:rsidRPr="00441F81">
              <w:rPr>
                <w:sz w:val="18"/>
                <w:u w:val="single"/>
                <w:lang w:val="es-ES"/>
              </w:rPr>
              <w:tab/>
            </w:r>
            <w:r w:rsidRPr="00441F81">
              <w:rPr>
                <w:spacing w:val="40"/>
                <w:sz w:val="18"/>
                <w:lang w:val="es-ES"/>
              </w:rPr>
              <w:t xml:space="preserve"> </w:t>
            </w:r>
            <w:r w:rsidR="0020563A" w:rsidRPr="00441F81">
              <w:rPr>
                <w:sz w:val="18"/>
                <w:lang w:val="es-ES"/>
              </w:rPr>
              <w:t>mes</w:t>
            </w:r>
            <w:r w:rsidRPr="00441F81">
              <w:rPr>
                <w:sz w:val="18"/>
                <w:lang w:val="es-ES"/>
              </w:rPr>
              <w:t>(</w:t>
            </w:r>
            <w:r w:rsidR="0020563A" w:rsidRPr="00441F81">
              <w:rPr>
                <w:sz w:val="18"/>
                <w:lang w:val="es-ES"/>
              </w:rPr>
              <w:t>e</w:t>
            </w:r>
            <w:r w:rsidRPr="00441F81">
              <w:rPr>
                <w:sz w:val="18"/>
                <w:lang w:val="es-ES"/>
              </w:rPr>
              <w:t>s)</w:t>
            </w:r>
          </w:p>
        </w:tc>
        <w:tc>
          <w:tcPr>
            <w:tcW w:w="2595" w:type="dxa"/>
            <w:gridSpan w:val="2"/>
          </w:tcPr>
          <w:p w:rsidR="00272059" w:rsidRPr="00441F81" w:rsidRDefault="0020563A" w:rsidP="0020563A">
            <w:pPr>
              <w:pStyle w:val="TableParagraph"/>
              <w:spacing w:line="216" w:lineRule="exact"/>
              <w:jc w:val="center"/>
              <w:rPr>
                <w:sz w:val="18"/>
                <w:lang w:val="es-ES"/>
              </w:rPr>
            </w:pPr>
            <w:r w:rsidRPr="00441F81">
              <w:rPr>
                <w:sz w:val="18"/>
                <w:lang w:val="es-ES"/>
              </w:rPr>
              <w:t>FECHA DE ADQUISICIÓN DEL CONTRATO</w:t>
            </w:r>
          </w:p>
        </w:tc>
        <w:tc>
          <w:tcPr>
            <w:tcW w:w="2686" w:type="dxa"/>
            <w:gridSpan w:val="2"/>
          </w:tcPr>
          <w:p w:rsidR="00272059" w:rsidRPr="00441F81" w:rsidRDefault="0020563A">
            <w:pPr>
              <w:pStyle w:val="TableParagraph"/>
              <w:spacing w:line="216" w:lineRule="exact"/>
              <w:ind w:left="111"/>
              <w:rPr>
                <w:sz w:val="18"/>
                <w:lang w:val="es-ES"/>
              </w:rPr>
            </w:pPr>
            <w:r w:rsidRPr="00441F81">
              <w:rPr>
                <w:sz w:val="18"/>
                <w:lang w:val="es-ES"/>
              </w:rPr>
              <w:t>FECHA DE ENTRADA EN VIGOR</w:t>
            </w:r>
          </w:p>
        </w:tc>
        <w:tc>
          <w:tcPr>
            <w:tcW w:w="2779" w:type="dxa"/>
          </w:tcPr>
          <w:p w:rsidR="0020563A" w:rsidRPr="00441F81" w:rsidRDefault="0020563A" w:rsidP="0020563A">
            <w:pPr>
              <w:pStyle w:val="TableParagraph"/>
              <w:spacing w:line="215" w:lineRule="exact"/>
              <w:jc w:val="center"/>
              <w:rPr>
                <w:sz w:val="18"/>
                <w:lang w:val="es-ES"/>
              </w:rPr>
            </w:pPr>
            <w:r w:rsidRPr="00441F81">
              <w:rPr>
                <w:sz w:val="18"/>
                <w:lang w:val="es-ES"/>
              </w:rPr>
              <w:t>FECHA DE RENOVACIÓN DEL CONTRATO</w:t>
            </w:r>
          </w:p>
          <w:p w:rsidR="00272059" w:rsidRPr="00441F81" w:rsidRDefault="0020563A" w:rsidP="0020563A">
            <w:pPr>
              <w:pStyle w:val="TableParagraph"/>
              <w:spacing w:line="218" w:lineRule="exact"/>
              <w:ind w:left="111"/>
              <w:rPr>
                <w:sz w:val="18"/>
                <w:lang w:val="es-ES"/>
              </w:rPr>
            </w:pPr>
            <w:r w:rsidRPr="00441F81">
              <w:rPr>
                <w:i/>
                <w:sz w:val="16"/>
                <w:lang w:val="es-ES"/>
              </w:rPr>
              <w:t xml:space="preserve">                      </w:t>
            </w:r>
            <w:r w:rsidRPr="00441F81">
              <w:rPr>
                <w:i/>
                <w:sz w:val="16"/>
                <w:lang w:val="es-ES"/>
              </w:rPr>
              <w:t>(Si es necesario</w:t>
            </w:r>
            <w:r w:rsidRPr="00441F81">
              <w:rPr>
                <w:i/>
                <w:spacing w:val="-2"/>
                <w:sz w:val="16"/>
                <w:lang w:val="es-ES"/>
              </w:rPr>
              <w:t>)</w:t>
            </w:r>
          </w:p>
        </w:tc>
      </w:tr>
      <w:tr w:rsidR="00272059" w:rsidRPr="00441F81" w:rsidTr="0020563A">
        <w:trPr>
          <w:trHeight w:val="702"/>
        </w:trPr>
        <w:tc>
          <w:tcPr>
            <w:tcW w:w="3053" w:type="dxa"/>
            <w:vMerge/>
            <w:tcBorders>
              <w:top w:val="nil"/>
            </w:tcBorders>
          </w:tcPr>
          <w:p w:rsidR="00272059" w:rsidRPr="00441F81" w:rsidRDefault="00272059">
            <w:pPr>
              <w:rPr>
                <w:sz w:val="2"/>
                <w:szCs w:val="2"/>
                <w:lang w:val="es-ES"/>
              </w:rPr>
            </w:pPr>
          </w:p>
        </w:tc>
        <w:tc>
          <w:tcPr>
            <w:tcW w:w="2595" w:type="dxa"/>
            <w:gridSpan w:val="2"/>
          </w:tcPr>
          <w:p w:rsidR="00272059" w:rsidRPr="00441F81" w:rsidRDefault="0020563A" w:rsidP="0020563A">
            <w:pPr>
              <w:pStyle w:val="TableParagraph"/>
              <w:spacing w:before="3"/>
              <w:jc w:val="center"/>
              <w:rPr>
                <w:sz w:val="18"/>
                <w:lang w:val="es-ES"/>
              </w:rPr>
            </w:pPr>
            <w:r w:rsidRPr="00441F81">
              <w:rPr>
                <w:sz w:val="18"/>
                <w:lang w:val="es-ES"/>
              </w:rPr>
              <w:t>FECHA DE VENCIMENTO DEL CONTRATO</w:t>
            </w:r>
          </w:p>
        </w:tc>
        <w:tc>
          <w:tcPr>
            <w:tcW w:w="2686" w:type="dxa"/>
            <w:gridSpan w:val="2"/>
          </w:tcPr>
          <w:p w:rsidR="0020563A" w:rsidRPr="00441F81" w:rsidRDefault="0020563A" w:rsidP="0020563A">
            <w:pPr>
              <w:pStyle w:val="TableParagraph"/>
              <w:spacing w:before="1"/>
              <w:ind w:left="105"/>
              <w:jc w:val="center"/>
              <w:rPr>
                <w:sz w:val="16"/>
                <w:szCs w:val="16"/>
                <w:lang w:val="es-ES"/>
              </w:rPr>
            </w:pPr>
            <w:r w:rsidRPr="00441F81">
              <w:rPr>
                <w:sz w:val="16"/>
                <w:szCs w:val="16"/>
                <w:lang w:val="es-ES"/>
              </w:rPr>
              <w:t>TARIFA POR LLAMADA DE SERVICIO</w:t>
            </w:r>
          </w:p>
          <w:p w:rsidR="00272059" w:rsidRPr="00441F81" w:rsidRDefault="0020563A">
            <w:pPr>
              <w:pStyle w:val="TableParagraph"/>
              <w:spacing w:before="94" w:line="366" w:lineRule="exact"/>
              <w:ind w:left="111"/>
              <w:rPr>
                <w:sz w:val="28"/>
                <w:szCs w:val="28"/>
                <w:lang w:val="es-ES"/>
              </w:rPr>
            </w:pPr>
            <w:r w:rsidRPr="00441F81">
              <w:rPr>
                <w:spacing w:val="-2"/>
                <w:sz w:val="28"/>
                <w:szCs w:val="28"/>
                <w:lang w:val="es-ES"/>
              </w:rPr>
              <w:t xml:space="preserve">               </w:t>
            </w:r>
            <w:r w:rsidR="00000000" w:rsidRPr="00441F81">
              <w:rPr>
                <w:spacing w:val="-2"/>
                <w:sz w:val="28"/>
                <w:szCs w:val="28"/>
                <w:lang w:val="es-ES"/>
              </w:rPr>
              <w:t>[$75]</w:t>
            </w:r>
          </w:p>
        </w:tc>
        <w:tc>
          <w:tcPr>
            <w:tcW w:w="2779" w:type="dxa"/>
          </w:tcPr>
          <w:p w:rsidR="00272059" w:rsidRPr="00441F81" w:rsidRDefault="0020563A" w:rsidP="0020563A">
            <w:pPr>
              <w:pStyle w:val="TableParagraph"/>
              <w:spacing w:before="3"/>
              <w:ind w:left="111"/>
              <w:jc w:val="center"/>
              <w:rPr>
                <w:sz w:val="18"/>
                <w:lang w:val="es-ES"/>
              </w:rPr>
            </w:pPr>
            <w:r w:rsidRPr="00441F81">
              <w:rPr>
                <w:sz w:val="18"/>
                <w:lang w:val="es-ES"/>
              </w:rPr>
              <w:t>PRECIO DE ADQUISICIÓN DEL CONTRATO</w:t>
            </w:r>
          </w:p>
        </w:tc>
      </w:tr>
      <w:tr w:rsidR="00272059" w:rsidRPr="00441F81">
        <w:trPr>
          <w:trHeight w:val="290"/>
        </w:trPr>
        <w:tc>
          <w:tcPr>
            <w:tcW w:w="11113" w:type="dxa"/>
            <w:gridSpan w:val="6"/>
            <w:tcBorders>
              <w:top w:val="nil"/>
              <w:left w:val="nil"/>
              <w:bottom w:val="nil"/>
              <w:right w:val="nil"/>
            </w:tcBorders>
            <w:shd w:val="clear" w:color="auto" w:fill="000000"/>
          </w:tcPr>
          <w:p w:rsidR="00272059" w:rsidRPr="00441F81" w:rsidRDefault="00000000">
            <w:pPr>
              <w:pStyle w:val="TableParagraph"/>
              <w:spacing w:before="6" w:line="264" w:lineRule="exact"/>
              <w:ind w:left="23" w:right="6"/>
              <w:jc w:val="center"/>
              <w:rPr>
                <w:lang w:val="es-ES"/>
              </w:rPr>
            </w:pPr>
            <w:r w:rsidRPr="00441F81">
              <w:rPr>
                <w:color w:val="FFFFFF"/>
                <w:lang w:val="es-ES"/>
              </w:rPr>
              <w:t>COVERAGE</w:t>
            </w:r>
            <w:r w:rsidRPr="00441F81">
              <w:rPr>
                <w:color w:val="FFFFFF"/>
                <w:spacing w:val="-11"/>
                <w:lang w:val="es-ES"/>
              </w:rPr>
              <w:t xml:space="preserve"> </w:t>
            </w:r>
            <w:r w:rsidRPr="00441F81">
              <w:rPr>
                <w:color w:val="FFFFFF"/>
                <w:spacing w:val="-2"/>
                <w:lang w:val="es-ES"/>
              </w:rPr>
              <w:t>SELECTED</w:t>
            </w:r>
          </w:p>
        </w:tc>
      </w:tr>
      <w:tr w:rsidR="00272059" w:rsidRPr="00441F81">
        <w:trPr>
          <w:trHeight w:val="5296"/>
        </w:trPr>
        <w:tc>
          <w:tcPr>
            <w:tcW w:w="11113" w:type="dxa"/>
            <w:gridSpan w:val="6"/>
            <w:tcBorders>
              <w:top w:val="nil"/>
              <w:bottom w:val="nil"/>
            </w:tcBorders>
          </w:tcPr>
          <w:p w:rsidR="00272059" w:rsidRPr="00111504" w:rsidRDefault="00000000">
            <w:pPr>
              <w:pStyle w:val="TableParagraph"/>
              <w:numPr>
                <w:ilvl w:val="0"/>
                <w:numId w:val="11"/>
              </w:numPr>
              <w:tabs>
                <w:tab w:val="left" w:pos="630"/>
              </w:tabs>
              <w:spacing w:before="131" w:line="243" w:lineRule="exact"/>
              <w:ind w:left="630" w:hanging="362"/>
              <w:rPr>
                <w:rFonts w:ascii="Wingdings" w:hAnsi="Wingdings"/>
                <w:sz w:val="20"/>
                <w:lang w:val="es-ES"/>
              </w:rPr>
            </w:pPr>
            <w:r w:rsidRPr="00111504">
              <w:rPr>
                <w:b/>
                <w:spacing w:val="-2"/>
                <w:sz w:val="20"/>
                <w:lang w:val="es-ES"/>
              </w:rPr>
              <w:t>[</w:t>
            </w:r>
            <w:r w:rsidR="0020563A" w:rsidRPr="00111504">
              <w:rPr>
                <w:b/>
                <w:spacing w:val="-2"/>
                <w:sz w:val="20"/>
                <w:lang w:val="es-ES"/>
              </w:rPr>
              <w:t>PAQUETE DE APARATOS</w:t>
            </w:r>
            <w:r w:rsidRPr="00111504">
              <w:rPr>
                <w:b/>
                <w:spacing w:val="-2"/>
                <w:sz w:val="20"/>
                <w:lang w:val="es-ES"/>
              </w:rPr>
              <w:t>]</w:t>
            </w:r>
          </w:p>
          <w:p w:rsidR="00272059" w:rsidRPr="00111504" w:rsidRDefault="0020563A">
            <w:pPr>
              <w:pStyle w:val="TableParagraph"/>
              <w:spacing w:line="219" w:lineRule="exact"/>
              <w:ind w:left="638"/>
              <w:rPr>
                <w:sz w:val="18"/>
                <w:lang w:val="es-ES"/>
              </w:rPr>
            </w:pPr>
            <w:r w:rsidRPr="00111504">
              <w:rPr>
                <w:sz w:val="18"/>
                <w:lang w:val="es-ES"/>
              </w:rPr>
              <w:t>Microonda Empotrado</w:t>
            </w:r>
            <w:r w:rsidR="00000000" w:rsidRPr="00111504">
              <w:rPr>
                <w:sz w:val="18"/>
                <w:lang w:val="es-ES"/>
              </w:rPr>
              <w:t>;</w:t>
            </w:r>
            <w:r w:rsidR="00000000" w:rsidRPr="00111504">
              <w:rPr>
                <w:spacing w:val="-9"/>
                <w:sz w:val="18"/>
                <w:lang w:val="es-ES"/>
              </w:rPr>
              <w:t xml:space="preserve"> </w:t>
            </w:r>
            <w:r w:rsidR="00EB39F3" w:rsidRPr="00111504">
              <w:rPr>
                <w:sz w:val="18"/>
                <w:lang w:val="es-ES"/>
              </w:rPr>
              <w:t>Lavavajillas</w:t>
            </w:r>
            <w:r w:rsidR="00000000" w:rsidRPr="00111504">
              <w:rPr>
                <w:sz w:val="18"/>
                <w:lang w:val="es-ES"/>
              </w:rPr>
              <w:t>;</w:t>
            </w:r>
            <w:r w:rsidR="00EB39F3" w:rsidRPr="00111504">
              <w:rPr>
                <w:spacing w:val="-7"/>
                <w:sz w:val="18"/>
                <w:lang w:val="es-ES"/>
              </w:rPr>
              <w:t xml:space="preserve"> Trituradora de Desechos</w:t>
            </w:r>
            <w:r w:rsidR="00000000" w:rsidRPr="00111504">
              <w:rPr>
                <w:sz w:val="18"/>
                <w:lang w:val="es-ES"/>
              </w:rPr>
              <w:t>;</w:t>
            </w:r>
            <w:r w:rsidR="00000000" w:rsidRPr="00111504">
              <w:rPr>
                <w:spacing w:val="-9"/>
                <w:sz w:val="18"/>
                <w:lang w:val="es-ES"/>
              </w:rPr>
              <w:t xml:space="preserve"> </w:t>
            </w:r>
            <w:r w:rsidR="00EB39F3" w:rsidRPr="00111504">
              <w:rPr>
                <w:sz w:val="18"/>
                <w:lang w:val="es-ES"/>
              </w:rPr>
              <w:t>Nevera de Cocina</w:t>
            </w:r>
            <w:r w:rsidR="00000000" w:rsidRPr="00111504">
              <w:rPr>
                <w:sz w:val="18"/>
                <w:lang w:val="es-ES"/>
              </w:rPr>
              <w:t>;</w:t>
            </w:r>
            <w:r w:rsidR="00000000" w:rsidRPr="00111504">
              <w:rPr>
                <w:spacing w:val="-9"/>
                <w:sz w:val="18"/>
                <w:lang w:val="es-ES"/>
              </w:rPr>
              <w:t xml:space="preserve"> </w:t>
            </w:r>
            <w:r w:rsidR="00EB39F3" w:rsidRPr="00111504">
              <w:rPr>
                <w:sz w:val="18"/>
                <w:lang w:val="es-ES"/>
              </w:rPr>
              <w:t>Hornalla</w:t>
            </w:r>
            <w:r w:rsidR="00000000" w:rsidRPr="00111504">
              <w:rPr>
                <w:sz w:val="18"/>
                <w:lang w:val="es-ES"/>
              </w:rPr>
              <w:t>/</w:t>
            </w:r>
            <w:r w:rsidR="00EB39F3" w:rsidRPr="00111504">
              <w:rPr>
                <w:sz w:val="18"/>
                <w:lang w:val="es-ES"/>
              </w:rPr>
              <w:t>Horno</w:t>
            </w:r>
            <w:r w:rsidR="00000000" w:rsidRPr="00111504">
              <w:rPr>
                <w:sz w:val="18"/>
                <w:lang w:val="es-ES"/>
              </w:rPr>
              <w:t>/</w:t>
            </w:r>
            <w:r w:rsidR="00EB39F3" w:rsidRPr="00111504">
              <w:rPr>
                <w:sz w:val="18"/>
                <w:lang w:val="es-ES"/>
              </w:rPr>
              <w:t>Quemador</w:t>
            </w:r>
            <w:r w:rsidR="00000000" w:rsidRPr="00111504">
              <w:rPr>
                <w:sz w:val="18"/>
                <w:lang w:val="es-ES"/>
              </w:rPr>
              <w:t>;</w:t>
            </w:r>
            <w:r w:rsidR="00000000" w:rsidRPr="00111504">
              <w:rPr>
                <w:spacing w:val="-8"/>
                <w:sz w:val="18"/>
                <w:lang w:val="es-ES"/>
              </w:rPr>
              <w:t xml:space="preserve"> </w:t>
            </w:r>
            <w:r w:rsidR="00EB39F3" w:rsidRPr="00111504">
              <w:rPr>
                <w:sz w:val="18"/>
                <w:lang w:val="es-ES"/>
              </w:rPr>
              <w:t>Lavadora</w:t>
            </w:r>
            <w:r w:rsidR="00000000" w:rsidRPr="00111504">
              <w:rPr>
                <w:spacing w:val="-2"/>
                <w:sz w:val="18"/>
                <w:lang w:val="es-ES"/>
              </w:rPr>
              <w:t>/</w:t>
            </w:r>
            <w:r w:rsidR="00EB39F3" w:rsidRPr="00111504">
              <w:rPr>
                <w:spacing w:val="-2"/>
                <w:sz w:val="18"/>
                <w:lang w:val="es-ES"/>
              </w:rPr>
              <w:t>Secadora</w:t>
            </w:r>
          </w:p>
          <w:p w:rsidR="00272059" w:rsidRPr="00111504" w:rsidRDefault="00441F81">
            <w:pPr>
              <w:pStyle w:val="TableParagraph"/>
              <w:numPr>
                <w:ilvl w:val="0"/>
                <w:numId w:val="11"/>
              </w:numPr>
              <w:tabs>
                <w:tab w:val="left" w:pos="580"/>
              </w:tabs>
              <w:spacing w:before="78" w:line="242" w:lineRule="exact"/>
              <w:ind w:left="580" w:hanging="362"/>
              <w:rPr>
                <w:rFonts w:ascii="Wingdings" w:hAnsi="Wingdings"/>
                <w:sz w:val="20"/>
                <w:lang w:val="es-ES"/>
              </w:rPr>
            </w:pPr>
            <w:r w:rsidRPr="00111504">
              <w:rPr>
                <w:b/>
                <w:spacing w:val="-2"/>
                <w:sz w:val="20"/>
                <w:lang w:val="es-ES"/>
              </w:rPr>
              <w:t xml:space="preserve"> </w:t>
            </w:r>
            <w:r w:rsidR="00000000" w:rsidRPr="00111504">
              <w:rPr>
                <w:b/>
                <w:spacing w:val="-2"/>
                <w:sz w:val="20"/>
                <w:lang w:val="es-ES"/>
              </w:rPr>
              <w:t>[</w:t>
            </w:r>
            <w:r w:rsidR="00EB39F3" w:rsidRPr="00111504">
              <w:rPr>
                <w:b/>
                <w:spacing w:val="-2"/>
                <w:sz w:val="20"/>
                <w:lang w:val="es-ES"/>
              </w:rPr>
              <w:t>PAQUETE DE SISTEMAS</w:t>
            </w:r>
            <w:r w:rsidR="00000000" w:rsidRPr="00111504">
              <w:rPr>
                <w:b/>
                <w:spacing w:val="-2"/>
                <w:sz w:val="20"/>
                <w:lang w:val="es-ES"/>
              </w:rPr>
              <w:t>]</w:t>
            </w:r>
          </w:p>
          <w:p w:rsidR="00272059" w:rsidRPr="00111504" w:rsidRDefault="00EB39F3">
            <w:pPr>
              <w:pStyle w:val="TableParagraph"/>
              <w:spacing w:line="237" w:lineRule="auto"/>
              <w:ind w:left="580" w:right="426"/>
              <w:rPr>
                <w:sz w:val="18"/>
                <w:lang w:val="es-ES"/>
              </w:rPr>
            </w:pPr>
            <w:r w:rsidRPr="00111504">
              <w:rPr>
                <w:sz w:val="18"/>
                <w:lang w:val="es-ES"/>
              </w:rPr>
              <w:t>Sistema Central de Aire Acondicionado</w:t>
            </w:r>
            <w:r w:rsidR="00000000" w:rsidRPr="00111504">
              <w:rPr>
                <w:sz w:val="18"/>
                <w:lang w:val="es-ES"/>
              </w:rPr>
              <w:t>;</w:t>
            </w:r>
            <w:r w:rsidR="00000000" w:rsidRPr="00111504">
              <w:rPr>
                <w:spacing w:val="-6"/>
                <w:sz w:val="18"/>
                <w:lang w:val="es-ES"/>
              </w:rPr>
              <w:t xml:space="preserve"> </w:t>
            </w:r>
            <w:r w:rsidRPr="00111504">
              <w:rPr>
                <w:sz w:val="18"/>
                <w:lang w:val="es-ES"/>
              </w:rPr>
              <w:t>Sistema Central de Calefacción</w:t>
            </w:r>
            <w:r w:rsidR="00000000" w:rsidRPr="00111504">
              <w:rPr>
                <w:sz w:val="18"/>
                <w:lang w:val="es-ES"/>
              </w:rPr>
              <w:t>;</w:t>
            </w:r>
            <w:r w:rsidR="00000000" w:rsidRPr="00111504">
              <w:rPr>
                <w:spacing w:val="-6"/>
                <w:sz w:val="18"/>
                <w:lang w:val="es-ES"/>
              </w:rPr>
              <w:t xml:space="preserve"> </w:t>
            </w:r>
            <w:r w:rsidRPr="00111504">
              <w:rPr>
                <w:sz w:val="18"/>
                <w:lang w:val="es-ES"/>
              </w:rPr>
              <w:t>Obras de Conducto</w:t>
            </w:r>
            <w:r w:rsidR="00000000" w:rsidRPr="00111504">
              <w:rPr>
                <w:sz w:val="18"/>
                <w:lang w:val="es-ES"/>
              </w:rPr>
              <w:t>;</w:t>
            </w:r>
            <w:r w:rsidR="00000000" w:rsidRPr="00111504">
              <w:rPr>
                <w:spacing w:val="-8"/>
                <w:sz w:val="18"/>
                <w:lang w:val="es-ES"/>
              </w:rPr>
              <w:t xml:space="preserve"> </w:t>
            </w:r>
            <w:r w:rsidRPr="00111504">
              <w:rPr>
                <w:sz w:val="18"/>
                <w:lang w:val="es-ES"/>
              </w:rPr>
              <w:t>Calentador de Agua</w:t>
            </w:r>
            <w:r w:rsidR="00000000" w:rsidRPr="00111504">
              <w:rPr>
                <w:sz w:val="18"/>
                <w:lang w:val="es-ES"/>
              </w:rPr>
              <w:t>;</w:t>
            </w:r>
            <w:r w:rsidR="00000000" w:rsidRPr="00111504">
              <w:rPr>
                <w:spacing w:val="-6"/>
                <w:sz w:val="18"/>
                <w:lang w:val="es-ES"/>
              </w:rPr>
              <w:t xml:space="preserve"> </w:t>
            </w:r>
            <w:r w:rsidRPr="00111504">
              <w:rPr>
                <w:sz w:val="18"/>
                <w:lang w:val="es-ES"/>
              </w:rPr>
              <w:t>Ventilador de Escape en la Cocina</w:t>
            </w:r>
            <w:r w:rsidR="00000000" w:rsidRPr="00111504">
              <w:rPr>
                <w:sz w:val="18"/>
                <w:lang w:val="es-ES"/>
              </w:rPr>
              <w:t>;</w:t>
            </w:r>
            <w:r w:rsidR="00000000" w:rsidRPr="00111504">
              <w:rPr>
                <w:spacing w:val="-6"/>
                <w:sz w:val="18"/>
                <w:lang w:val="es-ES"/>
              </w:rPr>
              <w:t xml:space="preserve"> </w:t>
            </w:r>
            <w:r w:rsidR="00D033ED" w:rsidRPr="00111504">
              <w:rPr>
                <w:sz w:val="18"/>
                <w:lang w:val="es-ES"/>
              </w:rPr>
              <w:t>Sistema Interno Eléctrico</w:t>
            </w:r>
            <w:r w:rsidR="00000000" w:rsidRPr="00111504">
              <w:rPr>
                <w:sz w:val="18"/>
                <w:lang w:val="es-ES"/>
              </w:rPr>
              <w:t>;</w:t>
            </w:r>
            <w:r w:rsidR="00000000" w:rsidRPr="00111504">
              <w:rPr>
                <w:spacing w:val="-6"/>
                <w:sz w:val="18"/>
                <w:lang w:val="es-ES"/>
              </w:rPr>
              <w:t xml:space="preserve"> </w:t>
            </w:r>
            <w:r w:rsidR="00D033ED" w:rsidRPr="00111504">
              <w:rPr>
                <w:sz w:val="18"/>
                <w:lang w:val="es-ES"/>
              </w:rPr>
              <w:t>Sistema Interno de Fontanería</w:t>
            </w:r>
          </w:p>
          <w:p w:rsidR="00272059" w:rsidRPr="00111504" w:rsidRDefault="00441F81">
            <w:pPr>
              <w:pStyle w:val="TableParagraph"/>
              <w:numPr>
                <w:ilvl w:val="0"/>
                <w:numId w:val="11"/>
              </w:numPr>
              <w:tabs>
                <w:tab w:val="left" w:pos="565"/>
              </w:tabs>
              <w:spacing w:before="67"/>
              <w:ind w:left="565" w:hanging="362"/>
              <w:rPr>
                <w:rFonts w:ascii="Wingdings" w:hAnsi="Wingdings"/>
                <w:sz w:val="20"/>
                <w:lang w:val="es-ES"/>
              </w:rPr>
            </w:pPr>
            <w:r w:rsidRPr="00111504">
              <w:rPr>
                <w:b/>
                <w:spacing w:val="-2"/>
                <w:sz w:val="20"/>
                <w:lang w:val="es-ES"/>
              </w:rPr>
              <w:t xml:space="preserve"> </w:t>
            </w:r>
            <w:r w:rsidR="00000000" w:rsidRPr="00111504">
              <w:rPr>
                <w:b/>
                <w:spacing w:val="-2"/>
                <w:sz w:val="20"/>
                <w:lang w:val="es-ES"/>
              </w:rPr>
              <w:t>[</w:t>
            </w:r>
            <w:r w:rsidR="00D033ED" w:rsidRPr="00111504">
              <w:rPr>
                <w:b/>
                <w:spacing w:val="-2"/>
                <w:sz w:val="20"/>
                <w:lang w:val="es-ES"/>
              </w:rPr>
              <w:t>PAQUETE DEL PLAN INTEGRAL</w:t>
            </w:r>
            <w:r w:rsidR="00000000" w:rsidRPr="00111504">
              <w:rPr>
                <w:b/>
                <w:spacing w:val="-2"/>
                <w:sz w:val="20"/>
                <w:lang w:val="es-ES"/>
              </w:rPr>
              <w:t>]</w:t>
            </w:r>
          </w:p>
          <w:p w:rsidR="00272059" w:rsidRPr="00111504" w:rsidRDefault="00441F81">
            <w:pPr>
              <w:pStyle w:val="TableParagraph"/>
              <w:numPr>
                <w:ilvl w:val="0"/>
                <w:numId w:val="11"/>
              </w:numPr>
              <w:tabs>
                <w:tab w:val="left" w:pos="565"/>
              </w:tabs>
              <w:spacing w:before="1"/>
              <w:ind w:left="565" w:hanging="362"/>
              <w:rPr>
                <w:rFonts w:ascii="Wingdings" w:hAnsi="Wingdings"/>
                <w:sz w:val="20"/>
                <w:lang w:val="es-ES"/>
              </w:rPr>
            </w:pPr>
            <w:r w:rsidRPr="00111504">
              <w:rPr>
                <w:b/>
                <w:spacing w:val="-2"/>
                <w:sz w:val="20"/>
                <w:lang w:val="es-ES"/>
              </w:rPr>
              <w:t xml:space="preserve"> </w:t>
            </w:r>
            <w:r w:rsidR="00000000" w:rsidRPr="00111504">
              <w:rPr>
                <w:b/>
                <w:spacing w:val="-2"/>
                <w:sz w:val="20"/>
                <w:lang w:val="es-ES"/>
              </w:rPr>
              <w:t>[</w:t>
            </w:r>
            <w:r w:rsidR="00D033ED" w:rsidRPr="00111504">
              <w:rPr>
                <w:b/>
                <w:spacing w:val="-2"/>
                <w:sz w:val="20"/>
                <w:lang w:val="es-ES"/>
              </w:rPr>
              <w:t>PAQUETE DEL PLAN INTEGRAL</w:t>
            </w:r>
            <w:r w:rsidR="00000000" w:rsidRPr="00111504">
              <w:rPr>
                <w:b/>
                <w:spacing w:val="-2"/>
                <w:sz w:val="20"/>
                <w:lang w:val="es-ES"/>
              </w:rPr>
              <w:t>]</w:t>
            </w:r>
            <w:r w:rsidR="00000000" w:rsidRPr="00111504">
              <w:rPr>
                <w:b/>
                <w:spacing w:val="-1"/>
                <w:sz w:val="20"/>
                <w:lang w:val="es-ES"/>
              </w:rPr>
              <w:t xml:space="preserve"> </w:t>
            </w:r>
            <w:r w:rsidR="00000000" w:rsidRPr="00111504">
              <w:rPr>
                <w:b/>
                <w:spacing w:val="-2"/>
                <w:sz w:val="20"/>
                <w:lang w:val="es-ES"/>
              </w:rPr>
              <w:t>–</w:t>
            </w:r>
            <w:r w:rsidR="00000000" w:rsidRPr="00111504">
              <w:rPr>
                <w:b/>
                <w:spacing w:val="-3"/>
                <w:sz w:val="20"/>
                <w:lang w:val="es-ES"/>
              </w:rPr>
              <w:t xml:space="preserve"> </w:t>
            </w:r>
            <w:r w:rsidR="00D033ED" w:rsidRPr="00111504">
              <w:rPr>
                <w:b/>
                <w:spacing w:val="-2"/>
                <w:sz w:val="20"/>
                <w:lang w:val="es-ES"/>
              </w:rPr>
              <w:t>PROTECCIÓN MEJORADA</w:t>
            </w:r>
          </w:p>
          <w:p w:rsidR="00272059" w:rsidRPr="00111504" w:rsidRDefault="00441F81">
            <w:pPr>
              <w:pStyle w:val="TableParagraph"/>
              <w:numPr>
                <w:ilvl w:val="0"/>
                <w:numId w:val="11"/>
              </w:numPr>
              <w:tabs>
                <w:tab w:val="left" w:pos="567"/>
              </w:tabs>
              <w:spacing w:before="5" w:line="243" w:lineRule="exact"/>
              <w:ind w:left="567" w:hanging="364"/>
              <w:rPr>
                <w:rFonts w:ascii="Wingdings" w:hAnsi="Wingdings"/>
                <w:sz w:val="20"/>
                <w:lang w:val="es-ES"/>
              </w:rPr>
            </w:pPr>
            <w:r w:rsidRPr="00111504">
              <w:rPr>
                <w:b/>
                <w:spacing w:val="-2"/>
                <w:sz w:val="20"/>
                <w:lang w:val="es-ES"/>
              </w:rPr>
              <w:t xml:space="preserve"> </w:t>
            </w:r>
            <w:r w:rsidR="00000000" w:rsidRPr="00111504">
              <w:rPr>
                <w:b/>
                <w:spacing w:val="-2"/>
                <w:sz w:val="20"/>
                <w:lang w:val="es-ES"/>
              </w:rPr>
              <w:t>[</w:t>
            </w:r>
            <w:r w:rsidR="00D033ED" w:rsidRPr="00111504">
              <w:rPr>
                <w:b/>
                <w:spacing w:val="-2"/>
                <w:sz w:val="20"/>
                <w:lang w:val="es-ES"/>
              </w:rPr>
              <w:t>PAQUETE DEL PLAN INTEGRAL</w:t>
            </w:r>
            <w:r w:rsidR="00000000" w:rsidRPr="00111504">
              <w:rPr>
                <w:b/>
                <w:spacing w:val="-2"/>
                <w:sz w:val="20"/>
                <w:lang w:val="es-ES"/>
              </w:rPr>
              <w:t>]</w:t>
            </w:r>
            <w:r w:rsidR="00000000" w:rsidRPr="00111504">
              <w:rPr>
                <w:b/>
                <w:sz w:val="20"/>
                <w:lang w:val="es-ES"/>
              </w:rPr>
              <w:t xml:space="preserve"> </w:t>
            </w:r>
            <w:r w:rsidR="00000000" w:rsidRPr="00111504">
              <w:rPr>
                <w:b/>
                <w:spacing w:val="-2"/>
                <w:sz w:val="20"/>
                <w:lang w:val="es-ES"/>
              </w:rPr>
              <w:t>–</w:t>
            </w:r>
            <w:r w:rsidR="00000000" w:rsidRPr="00111504">
              <w:rPr>
                <w:b/>
                <w:spacing w:val="-3"/>
                <w:sz w:val="20"/>
                <w:lang w:val="es-ES"/>
              </w:rPr>
              <w:t xml:space="preserve"> </w:t>
            </w:r>
            <w:r w:rsidR="00000000" w:rsidRPr="00111504">
              <w:rPr>
                <w:b/>
                <w:spacing w:val="-2"/>
                <w:sz w:val="20"/>
                <w:lang w:val="es-ES"/>
              </w:rPr>
              <w:t>PROTEC</w:t>
            </w:r>
            <w:r w:rsidR="00D033ED" w:rsidRPr="00111504">
              <w:rPr>
                <w:b/>
                <w:spacing w:val="-2"/>
                <w:sz w:val="20"/>
                <w:lang w:val="es-ES"/>
              </w:rPr>
              <w:t>CIÓN DE LUJO</w:t>
            </w:r>
          </w:p>
          <w:p w:rsidR="00272059" w:rsidRPr="00441F81" w:rsidRDefault="00441F81">
            <w:pPr>
              <w:pStyle w:val="TableParagraph"/>
              <w:spacing w:line="243" w:lineRule="exact"/>
              <w:ind w:left="568"/>
              <w:rPr>
                <w:spacing w:val="-3"/>
                <w:sz w:val="20"/>
                <w:lang w:val="es-ES"/>
              </w:rPr>
            </w:pPr>
            <w:r w:rsidRPr="00111504">
              <w:rPr>
                <w:spacing w:val="-2"/>
                <w:sz w:val="20"/>
                <w:lang w:val="es-ES"/>
              </w:rPr>
              <w:t xml:space="preserve"> </w:t>
            </w:r>
            <w:r w:rsidR="00D033ED" w:rsidRPr="00111504">
              <w:rPr>
                <w:spacing w:val="-2"/>
                <w:sz w:val="20"/>
                <w:lang w:val="es-ES"/>
              </w:rPr>
              <w:t>Todo cubierto en el Paquete de Electrodomésticos y el Paquete de Sistemas</w:t>
            </w:r>
            <w:r w:rsidR="00000000" w:rsidRPr="00441F81">
              <w:rPr>
                <w:spacing w:val="-3"/>
                <w:sz w:val="20"/>
                <w:lang w:val="es-ES"/>
              </w:rPr>
              <w:t xml:space="preserve"> </w:t>
            </w:r>
          </w:p>
          <w:p w:rsidR="001C4407" w:rsidRPr="00441F81" w:rsidRDefault="001C4407">
            <w:pPr>
              <w:pStyle w:val="TableParagraph"/>
              <w:spacing w:line="243" w:lineRule="exact"/>
              <w:ind w:left="568"/>
              <w:rPr>
                <w:sz w:val="10"/>
                <w:szCs w:val="10"/>
                <w:lang w:val="es-ES"/>
              </w:rPr>
            </w:pPr>
          </w:p>
          <w:p w:rsidR="001C4407" w:rsidRPr="00441F81" w:rsidRDefault="001C4407" w:rsidP="001C4407">
            <w:pPr>
              <w:pStyle w:val="TableParagraph"/>
              <w:spacing w:before="11"/>
              <w:ind w:left="148"/>
              <w:rPr>
                <w:b/>
                <w:i/>
                <w:sz w:val="16"/>
                <w:lang w:val="es-ES"/>
              </w:rPr>
            </w:pPr>
            <w:r w:rsidRPr="00441F81">
              <w:rPr>
                <w:b/>
                <w:spacing w:val="-2"/>
                <w:sz w:val="20"/>
                <w:lang w:val="es-ES"/>
              </w:rPr>
              <w:t>Opciones de Cobertura Adicional Seleccionadas</w:t>
            </w:r>
            <w:r w:rsidRPr="00441F81">
              <w:rPr>
                <w:b/>
                <w:spacing w:val="3"/>
                <w:sz w:val="20"/>
                <w:lang w:val="es-ES"/>
              </w:rPr>
              <w:t xml:space="preserve"> </w:t>
            </w:r>
            <w:r w:rsidRPr="00441F81">
              <w:rPr>
                <w:b/>
                <w:spacing w:val="-2"/>
                <w:sz w:val="20"/>
                <w:lang w:val="es-ES"/>
              </w:rPr>
              <w:t>–</w:t>
            </w:r>
            <w:r w:rsidRPr="00441F81">
              <w:rPr>
                <w:b/>
                <w:spacing w:val="1"/>
                <w:sz w:val="20"/>
                <w:lang w:val="es-ES"/>
              </w:rPr>
              <w:t xml:space="preserve"> </w:t>
            </w:r>
            <w:r w:rsidRPr="00441F81">
              <w:rPr>
                <w:b/>
                <w:i/>
                <w:spacing w:val="-2"/>
                <w:sz w:val="16"/>
                <w:lang w:val="es-ES"/>
              </w:rPr>
              <w:t>(costos adicionales se aplicará)</w:t>
            </w:r>
          </w:p>
          <w:p w:rsidR="001C4407" w:rsidRPr="00441F81" w:rsidRDefault="001C4407" w:rsidP="001C4407">
            <w:pPr>
              <w:pStyle w:val="TableParagraph"/>
              <w:tabs>
                <w:tab w:val="left" w:pos="2946"/>
                <w:tab w:val="left" w:pos="5586"/>
                <w:tab w:val="left" w:pos="8246"/>
              </w:tabs>
              <w:spacing w:before="134" w:line="229" w:lineRule="exact"/>
              <w:ind w:left="429"/>
              <w:rPr>
                <w:sz w:val="18"/>
                <w:lang w:val="es-ES"/>
              </w:rPr>
            </w:pPr>
            <w:r w:rsidRPr="00441F81">
              <w:rPr>
                <w:rFonts w:ascii="Wingdings" w:hAnsi="Wingdings"/>
                <w:position w:val="2"/>
                <w:sz w:val="18"/>
                <w:lang w:val="es-ES"/>
              </w:rPr>
              <w:t></w:t>
            </w:r>
            <w:r w:rsidRPr="00441F81">
              <w:rPr>
                <w:rFonts w:ascii="Times New Roman" w:hAnsi="Times New Roman"/>
                <w:spacing w:val="54"/>
                <w:position w:val="2"/>
                <w:sz w:val="18"/>
                <w:lang w:val="es-ES"/>
              </w:rPr>
              <w:t xml:space="preserve"> </w:t>
            </w:r>
            <w:r w:rsidRPr="00441F81">
              <w:rPr>
                <w:spacing w:val="-2"/>
                <w:position w:val="2"/>
                <w:sz w:val="18"/>
                <w:lang w:val="es-ES"/>
              </w:rPr>
              <w:t>Caldera</w:t>
            </w:r>
            <w:r w:rsidRPr="00441F81">
              <w:rPr>
                <w:position w:val="2"/>
                <w:sz w:val="18"/>
                <w:lang w:val="es-ES"/>
              </w:rPr>
              <w:tab/>
            </w:r>
            <w:r w:rsidRPr="00441F81">
              <w:rPr>
                <w:rFonts w:ascii="Wingdings" w:hAnsi="Wingdings"/>
                <w:position w:val="1"/>
                <w:sz w:val="18"/>
                <w:lang w:val="es-ES"/>
              </w:rPr>
              <w:t></w:t>
            </w:r>
            <w:r w:rsidRPr="00441F81">
              <w:rPr>
                <w:rFonts w:ascii="Times New Roman" w:hAnsi="Times New Roman"/>
                <w:spacing w:val="52"/>
                <w:position w:val="1"/>
                <w:sz w:val="18"/>
                <w:lang w:val="es-ES"/>
              </w:rPr>
              <w:t xml:space="preserve"> </w:t>
            </w:r>
            <w:r w:rsidRPr="00441F81">
              <w:rPr>
                <w:position w:val="1"/>
                <w:sz w:val="18"/>
                <w:lang w:val="es-ES"/>
              </w:rPr>
              <w:t>Termostato Programable</w:t>
            </w:r>
            <w:r w:rsidRPr="00441F81">
              <w:rPr>
                <w:position w:val="1"/>
                <w:sz w:val="18"/>
                <w:lang w:val="es-ES"/>
              </w:rPr>
              <w:tab/>
            </w:r>
            <w:r w:rsidRPr="00441F81">
              <w:rPr>
                <w:rFonts w:ascii="Wingdings" w:hAnsi="Wingdings"/>
                <w:sz w:val="18"/>
                <w:lang w:val="es-ES"/>
              </w:rPr>
              <w:t></w:t>
            </w:r>
            <w:r w:rsidRPr="00441F81">
              <w:rPr>
                <w:rFonts w:ascii="Times New Roman" w:hAnsi="Times New Roman"/>
                <w:spacing w:val="49"/>
                <w:sz w:val="18"/>
                <w:lang w:val="es-ES"/>
              </w:rPr>
              <w:t xml:space="preserve"> </w:t>
            </w:r>
            <w:r w:rsidRPr="00441F81">
              <w:rPr>
                <w:sz w:val="18"/>
                <w:lang w:val="es-ES"/>
              </w:rPr>
              <w:t xml:space="preserve">Nevera Secundario </w:t>
            </w:r>
            <w:r w:rsidRPr="00441F81">
              <w:rPr>
                <w:spacing w:val="-10"/>
                <w:sz w:val="18"/>
                <w:lang w:val="es-ES"/>
              </w:rPr>
              <w:t>–</w:t>
            </w:r>
            <w:r w:rsidRPr="00441F81">
              <w:rPr>
                <w:sz w:val="18"/>
                <w:lang w:val="es-ES"/>
              </w:rPr>
              <w:tab/>
            </w:r>
            <w:r w:rsidRPr="00441F81">
              <w:rPr>
                <w:rFonts w:ascii="Wingdings" w:hAnsi="Wingdings"/>
                <w:position w:val="1"/>
                <w:sz w:val="18"/>
                <w:lang w:val="es-ES"/>
              </w:rPr>
              <w:t></w:t>
            </w:r>
            <w:r w:rsidRPr="00441F81">
              <w:rPr>
                <w:rFonts w:ascii="Times New Roman" w:hAnsi="Times New Roman"/>
                <w:spacing w:val="51"/>
                <w:position w:val="1"/>
                <w:sz w:val="18"/>
                <w:lang w:val="es-ES"/>
              </w:rPr>
              <w:t xml:space="preserve"> </w:t>
            </w:r>
            <w:r w:rsidRPr="00441F81">
              <w:rPr>
                <w:position w:val="1"/>
                <w:sz w:val="18"/>
                <w:lang w:val="es-ES"/>
              </w:rPr>
              <w:t>Nevera de Vinos</w:t>
            </w:r>
          </w:p>
          <w:p w:rsidR="001C4407" w:rsidRPr="00441F81" w:rsidRDefault="001C4407" w:rsidP="001C4407">
            <w:pPr>
              <w:pStyle w:val="TableParagraph"/>
              <w:tabs>
                <w:tab w:val="left" w:pos="2946"/>
                <w:tab w:val="left" w:pos="5946"/>
                <w:tab w:val="left" w:pos="8246"/>
              </w:tabs>
              <w:spacing w:line="220" w:lineRule="exact"/>
              <w:ind w:left="429"/>
              <w:rPr>
                <w:sz w:val="18"/>
                <w:lang w:val="es-ES"/>
              </w:rPr>
            </w:pPr>
            <w:r w:rsidRPr="00441F81">
              <w:rPr>
                <w:rFonts w:ascii="Wingdings" w:hAnsi="Wingdings"/>
                <w:position w:val="2"/>
                <w:sz w:val="18"/>
                <w:lang w:val="es-ES"/>
              </w:rPr>
              <w:t></w:t>
            </w:r>
            <w:r w:rsidRPr="00441F81">
              <w:rPr>
                <w:rFonts w:ascii="Times New Roman" w:hAnsi="Times New Roman"/>
                <w:spacing w:val="52"/>
                <w:position w:val="2"/>
                <w:sz w:val="18"/>
                <w:lang w:val="es-ES"/>
              </w:rPr>
              <w:t xml:space="preserve"> </w:t>
            </w:r>
            <w:r w:rsidRPr="00441F81">
              <w:rPr>
                <w:position w:val="2"/>
                <w:sz w:val="18"/>
                <w:lang w:val="es-ES"/>
              </w:rPr>
              <w:t>Sistema Central de Aspirador</w:t>
            </w:r>
            <w:r w:rsidRPr="00441F81">
              <w:rPr>
                <w:position w:val="2"/>
                <w:sz w:val="18"/>
                <w:lang w:val="es-ES"/>
              </w:rPr>
              <w:tab/>
            </w:r>
            <w:r w:rsidRPr="00441F81">
              <w:rPr>
                <w:rFonts w:ascii="Wingdings" w:hAnsi="Wingdings"/>
                <w:position w:val="1"/>
                <w:sz w:val="18"/>
                <w:lang w:val="es-ES"/>
              </w:rPr>
              <w:t></w:t>
            </w:r>
            <w:r w:rsidRPr="00441F81">
              <w:rPr>
                <w:rFonts w:ascii="Times New Roman" w:hAnsi="Times New Roman"/>
                <w:spacing w:val="54"/>
                <w:position w:val="1"/>
                <w:sz w:val="18"/>
                <w:lang w:val="es-ES"/>
              </w:rPr>
              <w:t xml:space="preserve"> </w:t>
            </w:r>
            <w:r w:rsidRPr="00441F81">
              <w:rPr>
                <w:spacing w:val="-5"/>
                <w:position w:val="1"/>
                <w:sz w:val="18"/>
                <w:lang w:val="es-ES"/>
              </w:rPr>
              <w:t>Spa</w:t>
            </w:r>
            <w:r w:rsidRPr="00441F81">
              <w:rPr>
                <w:position w:val="1"/>
                <w:sz w:val="18"/>
                <w:lang w:val="es-ES"/>
              </w:rPr>
              <w:tab/>
            </w:r>
            <w:r w:rsidRPr="00441F81">
              <w:rPr>
                <w:sz w:val="18"/>
                <w:lang w:val="es-ES"/>
              </w:rPr>
              <w:t>sin máquina de hielo</w:t>
            </w:r>
            <w:r w:rsidRPr="00441F81">
              <w:rPr>
                <w:sz w:val="18"/>
                <w:lang w:val="es-ES"/>
              </w:rPr>
              <w:tab/>
            </w:r>
            <w:r w:rsidRPr="00441F81">
              <w:rPr>
                <w:rFonts w:ascii="Wingdings" w:hAnsi="Wingdings"/>
                <w:position w:val="1"/>
                <w:sz w:val="18"/>
                <w:lang w:val="es-ES"/>
              </w:rPr>
              <w:t></w:t>
            </w:r>
            <w:r w:rsidRPr="00441F81">
              <w:rPr>
                <w:rFonts w:ascii="Times New Roman" w:hAnsi="Times New Roman"/>
                <w:spacing w:val="52"/>
                <w:position w:val="1"/>
                <w:sz w:val="18"/>
                <w:lang w:val="es-ES"/>
              </w:rPr>
              <w:t xml:space="preserve"> </w:t>
            </w:r>
            <w:r w:rsidRPr="00441F81">
              <w:rPr>
                <w:position w:val="1"/>
                <w:sz w:val="18"/>
                <w:lang w:val="es-ES"/>
              </w:rPr>
              <w:t>Unidad de AC adicional</w:t>
            </w:r>
          </w:p>
          <w:p w:rsidR="001C4407" w:rsidRPr="00441F81" w:rsidRDefault="001C4407" w:rsidP="001C4407">
            <w:pPr>
              <w:pStyle w:val="TableParagraph"/>
              <w:tabs>
                <w:tab w:val="left" w:pos="2946"/>
                <w:tab w:val="left" w:pos="5586"/>
                <w:tab w:val="left" w:pos="8246"/>
              </w:tabs>
              <w:spacing w:line="220" w:lineRule="exact"/>
              <w:ind w:left="429"/>
              <w:rPr>
                <w:sz w:val="18"/>
                <w:lang w:val="es-ES"/>
              </w:rPr>
            </w:pPr>
            <w:r w:rsidRPr="00441F81">
              <w:rPr>
                <w:rFonts w:ascii="Wingdings" w:hAnsi="Wingdings"/>
                <w:position w:val="2"/>
                <w:sz w:val="18"/>
                <w:lang w:val="es-ES"/>
              </w:rPr>
              <w:t></w:t>
            </w:r>
            <w:r w:rsidRPr="00441F81">
              <w:rPr>
                <w:rFonts w:ascii="Times New Roman" w:hAnsi="Times New Roman"/>
                <w:spacing w:val="53"/>
                <w:position w:val="2"/>
                <w:sz w:val="18"/>
                <w:lang w:val="es-ES"/>
              </w:rPr>
              <w:t xml:space="preserve"> </w:t>
            </w:r>
            <w:r w:rsidRPr="00441F81">
              <w:rPr>
                <w:spacing w:val="-2"/>
                <w:position w:val="2"/>
                <w:sz w:val="18"/>
                <w:lang w:val="es-ES"/>
              </w:rPr>
              <w:t>Sistema Séptico</w:t>
            </w:r>
            <w:r w:rsidRPr="00441F81">
              <w:rPr>
                <w:position w:val="2"/>
                <w:sz w:val="18"/>
                <w:lang w:val="es-ES"/>
              </w:rPr>
              <w:tab/>
            </w:r>
            <w:r w:rsidRPr="00441F81">
              <w:rPr>
                <w:rFonts w:ascii="Wingdings" w:hAnsi="Wingdings"/>
                <w:position w:val="1"/>
                <w:sz w:val="18"/>
                <w:lang w:val="es-ES"/>
              </w:rPr>
              <w:t></w:t>
            </w:r>
            <w:r w:rsidRPr="00441F81">
              <w:rPr>
                <w:rFonts w:ascii="Times New Roman" w:hAnsi="Times New Roman"/>
                <w:spacing w:val="52"/>
                <w:position w:val="1"/>
                <w:sz w:val="18"/>
                <w:lang w:val="es-ES"/>
              </w:rPr>
              <w:t xml:space="preserve"> </w:t>
            </w:r>
            <w:r w:rsidRPr="00441F81">
              <w:rPr>
                <w:position w:val="1"/>
                <w:sz w:val="18"/>
                <w:lang w:val="es-ES"/>
              </w:rPr>
              <w:t>Piscina</w:t>
            </w:r>
            <w:r w:rsidRPr="00441F81">
              <w:rPr>
                <w:position w:val="1"/>
                <w:sz w:val="18"/>
                <w:lang w:val="es-ES"/>
              </w:rPr>
              <w:tab/>
            </w:r>
            <w:r w:rsidRPr="00441F81">
              <w:rPr>
                <w:rFonts w:ascii="Wingdings" w:hAnsi="Wingdings"/>
                <w:sz w:val="18"/>
                <w:lang w:val="es-ES"/>
              </w:rPr>
              <w:t></w:t>
            </w:r>
            <w:r w:rsidRPr="00441F81">
              <w:rPr>
                <w:rFonts w:ascii="Times New Roman" w:hAnsi="Times New Roman"/>
                <w:spacing w:val="53"/>
                <w:sz w:val="18"/>
                <w:lang w:val="es-ES"/>
              </w:rPr>
              <w:t xml:space="preserve"> </w:t>
            </w:r>
            <w:r w:rsidRPr="00441F81">
              <w:rPr>
                <w:sz w:val="18"/>
                <w:lang w:val="es-ES"/>
              </w:rPr>
              <w:t>Bomba de Pozo</w:t>
            </w:r>
            <w:r w:rsidRPr="00441F81">
              <w:rPr>
                <w:sz w:val="18"/>
                <w:lang w:val="es-ES"/>
              </w:rPr>
              <w:tab/>
            </w:r>
            <w:r w:rsidRPr="00441F81">
              <w:rPr>
                <w:rFonts w:ascii="Wingdings" w:hAnsi="Wingdings"/>
                <w:position w:val="1"/>
                <w:sz w:val="18"/>
                <w:lang w:val="es-ES"/>
              </w:rPr>
              <w:t></w:t>
            </w:r>
            <w:r w:rsidRPr="00441F81">
              <w:rPr>
                <w:rFonts w:ascii="Times New Roman" w:hAnsi="Times New Roman"/>
                <w:spacing w:val="51"/>
                <w:position w:val="1"/>
                <w:sz w:val="18"/>
                <w:lang w:val="es-ES"/>
              </w:rPr>
              <w:t xml:space="preserve"> </w:t>
            </w:r>
            <w:r w:rsidRPr="00441F81">
              <w:rPr>
                <w:position w:val="1"/>
                <w:sz w:val="18"/>
                <w:lang w:val="es-ES"/>
              </w:rPr>
              <w:t>Ventilador de Techo</w:t>
            </w:r>
          </w:p>
          <w:p w:rsidR="001C4407" w:rsidRPr="00441F81" w:rsidRDefault="001C4407" w:rsidP="001C4407">
            <w:pPr>
              <w:pStyle w:val="TableParagraph"/>
              <w:tabs>
                <w:tab w:val="left" w:pos="2946"/>
                <w:tab w:val="left" w:pos="5586"/>
                <w:tab w:val="left" w:pos="8246"/>
              </w:tabs>
              <w:spacing w:line="220" w:lineRule="exact"/>
              <w:ind w:left="429"/>
              <w:rPr>
                <w:sz w:val="18"/>
                <w:lang w:val="es-ES"/>
              </w:rPr>
            </w:pPr>
            <w:r w:rsidRPr="00441F81">
              <w:rPr>
                <w:rFonts w:ascii="Wingdings" w:hAnsi="Wingdings"/>
                <w:position w:val="2"/>
                <w:sz w:val="18"/>
                <w:lang w:val="es-ES"/>
              </w:rPr>
              <w:t></w:t>
            </w:r>
            <w:r w:rsidRPr="00441F81">
              <w:rPr>
                <w:rFonts w:ascii="Times New Roman" w:hAnsi="Times New Roman"/>
                <w:spacing w:val="51"/>
                <w:position w:val="2"/>
                <w:sz w:val="18"/>
                <w:lang w:val="es-ES"/>
              </w:rPr>
              <w:t xml:space="preserve"> </w:t>
            </w:r>
            <w:r w:rsidRPr="00441F81">
              <w:rPr>
                <w:position w:val="2"/>
                <w:sz w:val="18"/>
                <w:lang w:val="es-ES"/>
              </w:rPr>
              <w:t xml:space="preserve">Congelador Autónomo </w:t>
            </w:r>
            <w:r w:rsidRPr="00441F81">
              <w:rPr>
                <w:position w:val="2"/>
                <w:sz w:val="18"/>
                <w:lang w:val="es-ES"/>
              </w:rPr>
              <w:tab/>
            </w:r>
            <w:r w:rsidRPr="00441F81">
              <w:rPr>
                <w:rFonts w:ascii="Wingdings" w:hAnsi="Wingdings"/>
                <w:position w:val="1"/>
                <w:sz w:val="18"/>
                <w:lang w:val="es-ES"/>
              </w:rPr>
              <w:t></w:t>
            </w:r>
            <w:r w:rsidRPr="00441F81">
              <w:rPr>
                <w:rFonts w:ascii="Times New Roman" w:hAnsi="Times New Roman"/>
                <w:spacing w:val="51"/>
                <w:position w:val="1"/>
                <w:sz w:val="18"/>
                <w:lang w:val="es-ES"/>
              </w:rPr>
              <w:t xml:space="preserve"> </w:t>
            </w:r>
            <w:r w:rsidRPr="00441F81">
              <w:rPr>
                <w:position w:val="1"/>
                <w:sz w:val="18"/>
                <w:lang w:val="es-ES"/>
              </w:rPr>
              <w:t>Máquina de Hielo –</w:t>
            </w:r>
            <w:r w:rsidRPr="00441F81">
              <w:rPr>
                <w:spacing w:val="-1"/>
                <w:position w:val="1"/>
                <w:sz w:val="18"/>
                <w:lang w:val="es-ES"/>
              </w:rPr>
              <w:t xml:space="preserve"> En </w:t>
            </w:r>
            <w:r w:rsidRPr="00441F81">
              <w:rPr>
                <w:spacing w:val="-2"/>
                <w:position w:val="1"/>
                <w:sz w:val="18"/>
                <w:lang w:val="es-ES"/>
              </w:rPr>
              <w:t>Nevera</w:t>
            </w:r>
            <w:r w:rsidRPr="00441F81">
              <w:rPr>
                <w:position w:val="1"/>
                <w:sz w:val="18"/>
                <w:lang w:val="es-ES"/>
              </w:rPr>
              <w:tab/>
            </w:r>
            <w:r w:rsidRPr="00441F81">
              <w:rPr>
                <w:rFonts w:ascii="Wingdings" w:hAnsi="Wingdings"/>
                <w:sz w:val="18"/>
                <w:lang w:val="es-ES"/>
              </w:rPr>
              <w:t></w:t>
            </w:r>
            <w:r w:rsidRPr="00441F81">
              <w:rPr>
                <w:rFonts w:ascii="Times New Roman" w:hAnsi="Times New Roman"/>
                <w:spacing w:val="52"/>
                <w:sz w:val="18"/>
                <w:lang w:val="es-ES"/>
              </w:rPr>
              <w:t xml:space="preserve"> </w:t>
            </w:r>
            <w:r w:rsidRPr="00441F81">
              <w:rPr>
                <w:spacing w:val="-2"/>
                <w:sz w:val="18"/>
                <w:lang w:val="es-ES"/>
              </w:rPr>
              <w:t>Compactador de Basura</w:t>
            </w:r>
            <w:r w:rsidRPr="00441F81">
              <w:rPr>
                <w:sz w:val="18"/>
                <w:lang w:val="es-ES"/>
              </w:rPr>
              <w:tab/>
            </w:r>
            <w:r w:rsidRPr="00441F81">
              <w:rPr>
                <w:rFonts w:ascii="Wingdings" w:hAnsi="Wingdings"/>
                <w:position w:val="1"/>
                <w:sz w:val="18"/>
                <w:lang w:val="es-ES"/>
              </w:rPr>
              <w:t></w:t>
            </w:r>
            <w:r w:rsidRPr="00441F81">
              <w:rPr>
                <w:rFonts w:ascii="Times New Roman" w:hAnsi="Times New Roman"/>
                <w:spacing w:val="51"/>
                <w:position w:val="1"/>
                <w:sz w:val="18"/>
                <w:lang w:val="es-ES"/>
              </w:rPr>
              <w:t xml:space="preserve"> </w:t>
            </w:r>
            <w:r w:rsidRPr="00441F81">
              <w:rPr>
                <w:position w:val="1"/>
                <w:sz w:val="18"/>
                <w:lang w:val="es-ES"/>
              </w:rPr>
              <w:t>Sistema de Timbre</w:t>
            </w:r>
          </w:p>
          <w:p w:rsidR="00272059" w:rsidRPr="00441F81" w:rsidRDefault="001C4407" w:rsidP="001C4407">
            <w:pPr>
              <w:pStyle w:val="TableParagraph"/>
              <w:tabs>
                <w:tab w:val="left" w:pos="741"/>
                <w:tab w:val="left" w:pos="3160"/>
              </w:tabs>
              <w:spacing w:line="232" w:lineRule="exact"/>
              <w:rPr>
                <w:sz w:val="18"/>
                <w:lang w:val="es-ES"/>
              </w:rPr>
            </w:pPr>
            <w:r w:rsidRPr="00441F81">
              <w:rPr>
                <w:rFonts w:ascii="Wingdings" w:hAnsi="Wingdings"/>
                <w:position w:val="2"/>
                <w:sz w:val="18"/>
                <w:lang w:val="es-ES"/>
              </w:rPr>
              <w:t xml:space="preserve">  </w:t>
            </w:r>
            <w:r w:rsidRPr="00441F81">
              <w:rPr>
                <w:rFonts w:ascii="Wingdings" w:hAnsi="Wingdings"/>
                <w:position w:val="2"/>
                <w:sz w:val="18"/>
                <w:lang w:val="es-ES"/>
              </w:rPr>
              <w:t></w:t>
            </w:r>
            <w:r w:rsidRPr="00441F81">
              <w:rPr>
                <w:rFonts w:ascii="Times New Roman" w:hAnsi="Times New Roman"/>
                <w:spacing w:val="53"/>
                <w:position w:val="2"/>
                <w:sz w:val="18"/>
                <w:lang w:val="es-ES"/>
              </w:rPr>
              <w:t xml:space="preserve"> </w:t>
            </w:r>
            <w:r w:rsidRPr="00441F81">
              <w:rPr>
                <w:position w:val="2"/>
                <w:sz w:val="18"/>
                <w:lang w:val="es-ES"/>
              </w:rPr>
              <w:t>Control del Garaje</w:t>
            </w:r>
            <w:r w:rsidRPr="00441F81">
              <w:rPr>
                <w:position w:val="2"/>
                <w:sz w:val="18"/>
                <w:lang w:val="es-ES"/>
              </w:rPr>
              <w:tab/>
            </w:r>
            <w:r w:rsidRPr="00441F81">
              <w:rPr>
                <w:position w:val="1"/>
                <w:sz w:val="18"/>
                <w:lang w:val="es-ES"/>
              </w:rPr>
              <w:t>u</w:t>
            </w:r>
            <w:r w:rsidRPr="00441F81">
              <w:rPr>
                <w:position w:val="1"/>
                <w:sz w:val="18"/>
                <w:lang w:val="es-ES"/>
              </w:rPr>
              <w:t xml:space="preserve"> Autónomo</w:t>
            </w:r>
          </w:p>
          <w:p w:rsidR="00272059" w:rsidRPr="00441F81" w:rsidRDefault="001C4407">
            <w:pPr>
              <w:pStyle w:val="TableParagraph"/>
              <w:spacing w:before="131"/>
              <w:ind w:left="153"/>
              <w:rPr>
                <w:b/>
                <w:sz w:val="20"/>
                <w:lang w:val="es-ES"/>
              </w:rPr>
            </w:pPr>
            <w:r w:rsidRPr="00441F81">
              <w:rPr>
                <w:b/>
                <w:sz w:val="20"/>
                <w:lang w:val="es-ES"/>
              </w:rPr>
              <w:t>Elija el tipo de domicilio</w:t>
            </w:r>
            <w:r w:rsidRPr="00441F81">
              <w:rPr>
                <w:b/>
                <w:spacing w:val="-5"/>
                <w:sz w:val="20"/>
                <w:lang w:val="es-ES"/>
              </w:rPr>
              <w:t xml:space="preserve"> </w:t>
            </w:r>
            <w:r w:rsidRPr="00441F81">
              <w:rPr>
                <w:b/>
                <w:sz w:val="20"/>
                <w:lang w:val="es-ES"/>
              </w:rPr>
              <w:t>cubierto por este</w:t>
            </w:r>
            <w:r w:rsidRPr="00441F81">
              <w:rPr>
                <w:b/>
                <w:spacing w:val="-4"/>
                <w:sz w:val="20"/>
                <w:lang w:val="es-ES"/>
              </w:rPr>
              <w:t xml:space="preserve"> </w:t>
            </w:r>
            <w:r w:rsidRPr="00441F81">
              <w:rPr>
                <w:b/>
                <w:spacing w:val="-2"/>
                <w:sz w:val="20"/>
                <w:lang w:val="es-ES"/>
              </w:rPr>
              <w:t>Contrato</w:t>
            </w:r>
            <w:r w:rsidR="00000000" w:rsidRPr="00441F81">
              <w:rPr>
                <w:b/>
                <w:spacing w:val="-2"/>
                <w:sz w:val="20"/>
                <w:lang w:val="es-ES"/>
              </w:rPr>
              <w:t>:</w:t>
            </w:r>
          </w:p>
          <w:p w:rsidR="00272059" w:rsidRPr="00441F81" w:rsidRDefault="001C4407">
            <w:pPr>
              <w:pStyle w:val="TableParagraph"/>
              <w:numPr>
                <w:ilvl w:val="0"/>
                <w:numId w:val="11"/>
              </w:numPr>
              <w:tabs>
                <w:tab w:val="left" w:pos="568"/>
                <w:tab w:val="left" w:pos="4756"/>
              </w:tabs>
              <w:spacing w:before="168"/>
              <w:ind w:left="568" w:hanging="362"/>
              <w:rPr>
                <w:rFonts w:ascii="Wingdings" w:hAnsi="Wingdings"/>
                <w:sz w:val="18"/>
                <w:lang w:val="es-ES"/>
              </w:rPr>
            </w:pPr>
            <w:r w:rsidRPr="00441F81">
              <w:rPr>
                <w:sz w:val="18"/>
                <w:lang w:val="es-ES"/>
              </w:rPr>
              <w:t>Vivienda Unifamiliar menos de</w:t>
            </w:r>
            <w:r w:rsidRPr="00441F81">
              <w:rPr>
                <w:spacing w:val="-2"/>
                <w:sz w:val="18"/>
                <w:lang w:val="es-ES"/>
              </w:rPr>
              <w:t xml:space="preserve"> </w:t>
            </w:r>
            <w:r w:rsidRPr="00441F81">
              <w:rPr>
                <w:sz w:val="18"/>
                <w:lang w:val="es-ES"/>
              </w:rPr>
              <w:t>5000</w:t>
            </w:r>
            <w:r w:rsidRPr="00441F81">
              <w:rPr>
                <w:spacing w:val="-1"/>
                <w:sz w:val="18"/>
                <w:lang w:val="es-ES"/>
              </w:rPr>
              <w:t xml:space="preserve"> </w:t>
            </w:r>
            <w:r w:rsidRPr="00441F81">
              <w:rPr>
                <w:sz w:val="18"/>
                <w:lang w:val="es-ES"/>
              </w:rPr>
              <w:t>pies</w:t>
            </w:r>
            <w:r w:rsidRPr="00441F81">
              <w:rPr>
                <w:spacing w:val="-1"/>
                <w:sz w:val="18"/>
                <w:lang w:val="es-ES"/>
              </w:rPr>
              <w:t xml:space="preserve"> </w:t>
            </w:r>
            <w:r w:rsidRPr="00441F81">
              <w:rPr>
                <w:spacing w:val="-5"/>
                <w:sz w:val="18"/>
                <w:lang w:val="es-ES"/>
              </w:rPr>
              <w:t>cuadrados</w:t>
            </w:r>
            <w:r w:rsidR="00000000" w:rsidRPr="00441F81">
              <w:rPr>
                <w:sz w:val="18"/>
                <w:lang w:val="es-ES"/>
              </w:rPr>
              <w:tab/>
            </w:r>
            <w:r w:rsidR="00000000" w:rsidRPr="00441F81">
              <w:rPr>
                <w:rFonts w:ascii="Wingdings" w:hAnsi="Wingdings"/>
                <w:sz w:val="18"/>
                <w:lang w:val="es-ES"/>
              </w:rPr>
              <w:t></w:t>
            </w:r>
            <w:r w:rsidR="00000000" w:rsidRPr="00441F81">
              <w:rPr>
                <w:rFonts w:ascii="Times New Roman" w:hAnsi="Times New Roman"/>
                <w:spacing w:val="48"/>
                <w:sz w:val="18"/>
                <w:lang w:val="es-ES"/>
              </w:rPr>
              <w:t xml:space="preserve"> </w:t>
            </w:r>
            <w:r w:rsidRPr="00441F81">
              <w:rPr>
                <w:sz w:val="18"/>
                <w:lang w:val="es-ES"/>
              </w:rPr>
              <w:t>Vivienda Unifamiliar menos de</w:t>
            </w:r>
            <w:r w:rsidRPr="00441F81">
              <w:rPr>
                <w:spacing w:val="-2"/>
                <w:sz w:val="18"/>
                <w:lang w:val="es-ES"/>
              </w:rPr>
              <w:t xml:space="preserve"> </w:t>
            </w:r>
            <w:r w:rsidRPr="00441F81">
              <w:rPr>
                <w:sz w:val="18"/>
                <w:lang w:val="es-ES"/>
              </w:rPr>
              <w:t xml:space="preserve">5000 </w:t>
            </w:r>
            <w:r w:rsidRPr="00441F81">
              <w:rPr>
                <w:position w:val="1"/>
                <w:sz w:val="18"/>
                <w:lang w:val="es-ES"/>
              </w:rPr>
              <w:t>a 8000</w:t>
            </w:r>
            <w:r w:rsidRPr="00441F81">
              <w:rPr>
                <w:spacing w:val="-1"/>
                <w:position w:val="1"/>
                <w:sz w:val="18"/>
                <w:lang w:val="es-ES"/>
              </w:rPr>
              <w:t xml:space="preserve"> </w:t>
            </w:r>
            <w:r w:rsidRPr="00441F81">
              <w:rPr>
                <w:position w:val="1"/>
                <w:sz w:val="18"/>
                <w:lang w:val="es-ES"/>
              </w:rPr>
              <w:t>pies cuad</w:t>
            </w:r>
            <w:r w:rsidRPr="00441F81">
              <w:rPr>
                <w:spacing w:val="-5"/>
                <w:position w:val="1"/>
                <w:sz w:val="18"/>
                <w:lang w:val="es-ES"/>
              </w:rPr>
              <w:t>rados</w:t>
            </w:r>
          </w:p>
          <w:p w:rsidR="00272059" w:rsidRPr="00441F81" w:rsidRDefault="001C4407">
            <w:pPr>
              <w:pStyle w:val="TableParagraph"/>
              <w:numPr>
                <w:ilvl w:val="0"/>
                <w:numId w:val="11"/>
              </w:numPr>
              <w:tabs>
                <w:tab w:val="left" w:pos="568"/>
                <w:tab w:val="left" w:pos="4756"/>
              </w:tabs>
              <w:spacing w:before="4" w:line="219" w:lineRule="exact"/>
              <w:ind w:left="568" w:hanging="362"/>
              <w:rPr>
                <w:rFonts w:ascii="Wingdings" w:hAnsi="Wingdings"/>
                <w:sz w:val="18"/>
                <w:lang w:val="es-ES"/>
              </w:rPr>
            </w:pPr>
            <w:r w:rsidRPr="00441F81">
              <w:rPr>
                <w:sz w:val="18"/>
                <w:lang w:val="es-ES"/>
              </w:rPr>
              <w:t>Casa Adosada</w:t>
            </w:r>
            <w:r w:rsidRPr="00441F81">
              <w:rPr>
                <w:spacing w:val="-1"/>
                <w:sz w:val="18"/>
                <w:lang w:val="es-ES"/>
              </w:rPr>
              <w:t xml:space="preserve"> </w:t>
            </w:r>
            <w:r w:rsidRPr="00441F81">
              <w:rPr>
                <w:sz w:val="18"/>
                <w:lang w:val="es-ES"/>
              </w:rPr>
              <w:t>menos de</w:t>
            </w:r>
            <w:r w:rsidRPr="00441F81">
              <w:rPr>
                <w:spacing w:val="-2"/>
                <w:sz w:val="18"/>
                <w:lang w:val="es-ES"/>
              </w:rPr>
              <w:t xml:space="preserve"> </w:t>
            </w:r>
            <w:r w:rsidRPr="00441F81">
              <w:rPr>
                <w:sz w:val="18"/>
                <w:lang w:val="es-ES"/>
              </w:rPr>
              <w:t>5000</w:t>
            </w:r>
            <w:r w:rsidRPr="00441F81">
              <w:rPr>
                <w:spacing w:val="-1"/>
                <w:sz w:val="18"/>
                <w:lang w:val="es-ES"/>
              </w:rPr>
              <w:t xml:space="preserve"> </w:t>
            </w:r>
            <w:r w:rsidRPr="00441F81">
              <w:rPr>
                <w:sz w:val="18"/>
                <w:lang w:val="es-ES"/>
              </w:rPr>
              <w:t>pies cuad</w:t>
            </w:r>
            <w:r w:rsidRPr="00441F81">
              <w:rPr>
                <w:spacing w:val="-5"/>
                <w:sz w:val="18"/>
                <w:lang w:val="es-ES"/>
              </w:rPr>
              <w:t>rados</w:t>
            </w:r>
            <w:r w:rsidR="00000000" w:rsidRPr="00441F81">
              <w:rPr>
                <w:sz w:val="18"/>
                <w:lang w:val="es-ES"/>
              </w:rPr>
              <w:tab/>
            </w:r>
            <w:r w:rsidR="00000000" w:rsidRPr="00441F81">
              <w:rPr>
                <w:rFonts w:ascii="Wingdings" w:hAnsi="Wingdings"/>
                <w:sz w:val="18"/>
                <w:lang w:val="es-ES"/>
              </w:rPr>
              <w:t></w:t>
            </w:r>
            <w:r w:rsidR="00000000" w:rsidRPr="00441F81">
              <w:rPr>
                <w:rFonts w:ascii="Times New Roman" w:hAnsi="Times New Roman"/>
                <w:spacing w:val="48"/>
                <w:sz w:val="18"/>
                <w:lang w:val="es-ES"/>
              </w:rPr>
              <w:t xml:space="preserve"> </w:t>
            </w:r>
            <w:r w:rsidRPr="00441F81">
              <w:rPr>
                <w:sz w:val="18"/>
                <w:lang w:val="es-ES"/>
              </w:rPr>
              <w:t>Vivienda Unifamiliar menos de</w:t>
            </w:r>
            <w:r w:rsidRPr="00441F81">
              <w:rPr>
                <w:spacing w:val="-2"/>
                <w:sz w:val="18"/>
                <w:lang w:val="es-ES"/>
              </w:rPr>
              <w:t xml:space="preserve"> </w:t>
            </w:r>
            <w:r w:rsidRPr="00441F81">
              <w:rPr>
                <w:position w:val="1"/>
                <w:sz w:val="18"/>
                <w:lang w:val="es-ES"/>
              </w:rPr>
              <w:t>8001</w:t>
            </w:r>
            <w:r w:rsidRPr="00441F81">
              <w:rPr>
                <w:spacing w:val="-1"/>
                <w:position w:val="1"/>
                <w:sz w:val="18"/>
                <w:lang w:val="es-ES"/>
              </w:rPr>
              <w:t xml:space="preserve"> </w:t>
            </w:r>
            <w:r w:rsidRPr="00441F81">
              <w:rPr>
                <w:position w:val="1"/>
                <w:sz w:val="18"/>
                <w:lang w:val="es-ES"/>
              </w:rPr>
              <w:t>a 12000</w:t>
            </w:r>
            <w:r w:rsidRPr="00441F81">
              <w:rPr>
                <w:spacing w:val="-1"/>
                <w:position w:val="1"/>
                <w:sz w:val="18"/>
                <w:lang w:val="es-ES"/>
              </w:rPr>
              <w:t xml:space="preserve"> </w:t>
            </w:r>
            <w:r w:rsidRPr="00441F81">
              <w:rPr>
                <w:position w:val="1"/>
                <w:sz w:val="18"/>
                <w:lang w:val="es-ES"/>
              </w:rPr>
              <w:t xml:space="preserve">pies </w:t>
            </w:r>
            <w:r w:rsidRPr="00441F81">
              <w:rPr>
                <w:spacing w:val="-5"/>
                <w:position w:val="1"/>
                <w:sz w:val="18"/>
                <w:lang w:val="es-ES"/>
              </w:rPr>
              <w:t>cuadrados</w:t>
            </w:r>
          </w:p>
          <w:p w:rsidR="00272059" w:rsidRPr="00441F81" w:rsidRDefault="001C4407">
            <w:pPr>
              <w:pStyle w:val="TableParagraph"/>
              <w:numPr>
                <w:ilvl w:val="0"/>
                <w:numId w:val="11"/>
              </w:numPr>
              <w:tabs>
                <w:tab w:val="left" w:pos="568"/>
                <w:tab w:val="left" w:pos="4756"/>
              </w:tabs>
              <w:spacing w:line="219" w:lineRule="exact"/>
              <w:ind w:left="568" w:hanging="362"/>
              <w:rPr>
                <w:rFonts w:ascii="Wingdings" w:hAnsi="Wingdings"/>
                <w:sz w:val="18"/>
                <w:lang w:val="es-ES"/>
              </w:rPr>
            </w:pPr>
            <w:r w:rsidRPr="00441F81">
              <w:rPr>
                <w:sz w:val="18"/>
                <w:lang w:val="es-ES"/>
              </w:rPr>
              <w:t>Condominio menos de</w:t>
            </w:r>
            <w:r w:rsidRPr="00441F81">
              <w:rPr>
                <w:spacing w:val="-2"/>
                <w:sz w:val="18"/>
                <w:lang w:val="es-ES"/>
              </w:rPr>
              <w:t xml:space="preserve"> </w:t>
            </w:r>
            <w:r w:rsidRPr="00441F81">
              <w:rPr>
                <w:sz w:val="18"/>
                <w:lang w:val="es-ES"/>
              </w:rPr>
              <w:t>5000</w:t>
            </w:r>
            <w:r w:rsidRPr="00441F81">
              <w:rPr>
                <w:spacing w:val="-1"/>
                <w:sz w:val="18"/>
                <w:lang w:val="es-ES"/>
              </w:rPr>
              <w:t xml:space="preserve"> </w:t>
            </w:r>
            <w:r w:rsidRPr="00441F81">
              <w:rPr>
                <w:sz w:val="18"/>
                <w:lang w:val="es-ES"/>
              </w:rPr>
              <w:t xml:space="preserve">pies </w:t>
            </w:r>
            <w:r w:rsidRPr="00441F81">
              <w:rPr>
                <w:spacing w:val="-5"/>
                <w:sz w:val="18"/>
                <w:lang w:val="es-ES"/>
              </w:rPr>
              <w:t>cuadrados</w:t>
            </w:r>
            <w:r w:rsidR="00000000" w:rsidRPr="00441F81">
              <w:rPr>
                <w:sz w:val="18"/>
                <w:lang w:val="es-ES"/>
              </w:rPr>
              <w:tab/>
            </w:r>
            <w:r w:rsidR="00000000" w:rsidRPr="00441F81">
              <w:rPr>
                <w:rFonts w:ascii="Wingdings" w:hAnsi="Wingdings"/>
                <w:sz w:val="18"/>
                <w:lang w:val="es-ES"/>
              </w:rPr>
              <w:t></w:t>
            </w:r>
            <w:r w:rsidR="00000000" w:rsidRPr="00441F81">
              <w:rPr>
                <w:rFonts w:ascii="Times New Roman" w:hAnsi="Times New Roman"/>
                <w:spacing w:val="49"/>
                <w:sz w:val="18"/>
                <w:lang w:val="es-ES"/>
              </w:rPr>
              <w:t xml:space="preserve"> </w:t>
            </w:r>
            <w:r w:rsidRPr="00441F81">
              <w:rPr>
                <w:sz w:val="18"/>
                <w:lang w:val="es-ES"/>
              </w:rPr>
              <w:t>Casa Móvil</w:t>
            </w:r>
            <w:r w:rsidR="00000000" w:rsidRPr="00441F81">
              <w:rPr>
                <w:spacing w:val="-2"/>
                <w:sz w:val="18"/>
                <w:lang w:val="es-ES"/>
              </w:rPr>
              <w:t xml:space="preserve"> </w:t>
            </w:r>
            <w:r w:rsidRPr="00441F81">
              <w:rPr>
                <w:sz w:val="18"/>
                <w:lang w:val="es-ES"/>
              </w:rPr>
              <w:t>u Casa Modular menos de 5000 pies cuadrados</w:t>
            </w:r>
          </w:p>
        </w:tc>
      </w:tr>
      <w:tr w:rsidR="001C4407" w:rsidRPr="00441F81">
        <w:trPr>
          <w:trHeight w:val="287"/>
        </w:trPr>
        <w:tc>
          <w:tcPr>
            <w:tcW w:w="11113" w:type="dxa"/>
            <w:gridSpan w:val="6"/>
            <w:tcBorders>
              <w:top w:val="nil"/>
              <w:left w:val="nil"/>
              <w:bottom w:val="nil"/>
              <w:right w:val="nil"/>
            </w:tcBorders>
            <w:shd w:val="clear" w:color="auto" w:fill="000000"/>
          </w:tcPr>
          <w:p w:rsidR="001C4407" w:rsidRPr="00441F81" w:rsidRDefault="001C4407" w:rsidP="001C4407">
            <w:pPr>
              <w:pStyle w:val="TableParagraph"/>
              <w:spacing w:before="9" w:line="254" w:lineRule="exact"/>
              <w:ind w:left="1638" w:right="1628"/>
              <w:jc w:val="center"/>
              <w:rPr>
                <w:lang w:val="es-ES"/>
              </w:rPr>
            </w:pPr>
            <w:r w:rsidRPr="00441F81">
              <w:rPr>
                <w:color w:val="FFFFFF"/>
                <w:lang w:val="es-ES"/>
              </w:rPr>
              <w:t>DATOS DEL VENDEDOR</w:t>
            </w:r>
          </w:p>
        </w:tc>
      </w:tr>
      <w:tr w:rsidR="001C4407" w:rsidRPr="00441F81">
        <w:trPr>
          <w:trHeight w:val="429"/>
        </w:trPr>
        <w:tc>
          <w:tcPr>
            <w:tcW w:w="7597" w:type="dxa"/>
            <w:gridSpan w:val="4"/>
          </w:tcPr>
          <w:p w:rsidR="001C4407" w:rsidRPr="00441F81" w:rsidRDefault="001C4407" w:rsidP="001C4407">
            <w:pPr>
              <w:pStyle w:val="TableParagraph"/>
              <w:spacing w:line="214" w:lineRule="exact"/>
              <w:rPr>
                <w:sz w:val="18"/>
                <w:lang w:val="es-ES"/>
              </w:rPr>
            </w:pPr>
            <w:r w:rsidRPr="00441F81">
              <w:rPr>
                <w:spacing w:val="-4"/>
                <w:sz w:val="18"/>
                <w:lang w:val="es-ES"/>
              </w:rPr>
              <w:t>NOMBRE</w:t>
            </w:r>
          </w:p>
        </w:tc>
        <w:tc>
          <w:tcPr>
            <w:tcW w:w="3516" w:type="dxa"/>
            <w:gridSpan w:val="2"/>
          </w:tcPr>
          <w:p w:rsidR="001C4407" w:rsidRPr="00441F81" w:rsidRDefault="001C4407" w:rsidP="001C4407">
            <w:pPr>
              <w:pStyle w:val="TableParagraph"/>
              <w:spacing w:line="214" w:lineRule="exact"/>
              <w:ind w:left="109"/>
              <w:rPr>
                <w:sz w:val="18"/>
                <w:lang w:val="es-ES"/>
              </w:rPr>
            </w:pPr>
            <w:r w:rsidRPr="00441F81">
              <w:rPr>
                <w:spacing w:val="-2"/>
                <w:sz w:val="18"/>
                <w:lang w:val="es-ES"/>
              </w:rPr>
              <w:t>TELEFONO</w:t>
            </w:r>
          </w:p>
        </w:tc>
      </w:tr>
      <w:tr w:rsidR="001C4407" w:rsidRPr="00441F81">
        <w:trPr>
          <w:trHeight w:val="436"/>
        </w:trPr>
        <w:tc>
          <w:tcPr>
            <w:tcW w:w="11113" w:type="dxa"/>
            <w:gridSpan w:val="6"/>
          </w:tcPr>
          <w:p w:rsidR="001C4407" w:rsidRPr="00441F81" w:rsidRDefault="001C4407" w:rsidP="001C4407">
            <w:pPr>
              <w:pStyle w:val="TableParagraph"/>
              <w:spacing w:before="1"/>
              <w:rPr>
                <w:sz w:val="18"/>
                <w:lang w:val="es-ES"/>
              </w:rPr>
            </w:pPr>
            <w:r w:rsidRPr="00441F81">
              <w:rPr>
                <w:spacing w:val="-2"/>
                <w:sz w:val="18"/>
                <w:lang w:val="es-ES"/>
              </w:rPr>
              <w:t>DIRECCIÓN</w:t>
            </w:r>
          </w:p>
        </w:tc>
      </w:tr>
      <w:tr w:rsidR="001C4407" w:rsidRPr="00441F81">
        <w:trPr>
          <w:trHeight w:val="443"/>
        </w:trPr>
        <w:tc>
          <w:tcPr>
            <w:tcW w:w="5278" w:type="dxa"/>
            <w:gridSpan w:val="2"/>
          </w:tcPr>
          <w:p w:rsidR="001C4407" w:rsidRPr="00441F81" w:rsidRDefault="001C4407" w:rsidP="001C4407">
            <w:pPr>
              <w:pStyle w:val="TableParagraph"/>
              <w:spacing w:before="3"/>
              <w:rPr>
                <w:sz w:val="18"/>
                <w:lang w:val="es-ES"/>
              </w:rPr>
            </w:pPr>
            <w:r w:rsidRPr="00441F81">
              <w:rPr>
                <w:spacing w:val="-4"/>
                <w:sz w:val="18"/>
                <w:lang w:val="es-ES"/>
              </w:rPr>
              <w:t>CIUDAD</w:t>
            </w:r>
          </w:p>
        </w:tc>
        <w:tc>
          <w:tcPr>
            <w:tcW w:w="2319" w:type="dxa"/>
            <w:gridSpan w:val="2"/>
          </w:tcPr>
          <w:p w:rsidR="001C4407" w:rsidRPr="00441F81" w:rsidRDefault="001C4407" w:rsidP="001C4407">
            <w:pPr>
              <w:pStyle w:val="TableParagraph"/>
              <w:spacing w:before="3"/>
              <w:rPr>
                <w:sz w:val="18"/>
                <w:lang w:val="es-ES"/>
              </w:rPr>
            </w:pPr>
            <w:r w:rsidRPr="00441F81">
              <w:rPr>
                <w:spacing w:val="-2"/>
                <w:sz w:val="18"/>
                <w:lang w:val="es-ES"/>
              </w:rPr>
              <w:t>ESTADO</w:t>
            </w:r>
          </w:p>
        </w:tc>
        <w:tc>
          <w:tcPr>
            <w:tcW w:w="3516" w:type="dxa"/>
            <w:gridSpan w:val="2"/>
          </w:tcPr>
          <w:p w:rsidR="001C4407" w:rsidRPr="00441F81" w:rsidRDefault="001C4407" w:rsidP="001C4407">
            <w:pPr>
              <w:pStyle w:val="TableParagraph"/>
              <w:spacing w:before="3"/>
              <w:ind w:left="109"/>
              <w:rPr>
                <w:sz w:val="18"/>
                <w:lang w:val="es-ES"/>
              </w:rPr>
            </w:pPr>
            <w:r w:rsidRPr="00441F81">
              <w:rPr>
                <w:spacing w:val="-5"/>
                <w:sz w:val="18"/>
                <w:lang w:val="es-ES"/>
              </w:rPr>
              <w:t>CÓDIGO POSTAL</w:t>
            </w:r>
          </w:p>
        </w:tc>
      </w:tr>
    </w:tbl>
    <w:p w:rsidR="00272059" w:rsidRPr="00441F81" w:rsidRDefault="001C4407">
      <w:pPr>
        <w:spacing w:before="8" w:line="216" w:lineRule="auto"/>
        <w:ind w:left="313" w:right="106"/>
        <w:jc w:val="both"/>
        <w:rPr>
          <w:sz w:val="16"/>
          <w:lang w:val="es-ES"/>
        </w:rPr>
      </w:pPr>
      <w:r w:rsidRPr="00441F81">
        <w:rPr>
          <w:b/>
          <w:sz w:val="16"/>
          <w:szCs w:val="16"/>
          <w:u w:val="single"/>
          <w:lang w:val="es-ES"/>
        </w:rPr>
        <w:t>EX</w:t>
      </w:r>
      <w:r w:rsidRPr="00441F81">
        <w:rPr>
          <w:b/>
          <w:bCs/>
          <w:sz w:val="16"/>
          <w:szCs w:val="16"/>
          <w:u w:val="single"/>
          <w:lang w:val="es-ES"/>
        </w:rPr>
        <w:t>ISTE UN PERIODO DE ESPERA DE TREINTA (30) DÍAS TRAS LA FECHA DE COMPRA DEL CONTRATO. DURANTE ESTE PERIODO DE TREINTA (30) DÍAS TODAVÍA NO ESTÁ ELEGIBLE PARA LA COBERTURA.</w:t>
      </w:r>
      <w:r w:rsidRPr="00441F81">
        <w:rPr>
          <w:sz w:val="16"/>
          <w:szCs w:val="16"/>
          <w:lang w:val="es-ES"/>
        </w:rPr>
        <w:t xml:space="preserve"> Es necesario que </w:t>
      </w:r>
      <w:r w:rsidRPr="00441F81">
        <w:rPr>
          <w:b/>
          <w:bCs/>
          <w:sz w:val="16"/>
          <w:szCs w:val="16"/>
          <w:lang w:val="es-ES"/>
        </w:rPr>
        <w:t>Usted</w:t>
      </w:r>
      <w:r w:rsidRPr="00441F81">
        <w:rPr>
          <w:sz w:val="16"/>
          <w:szCs w:val="16"/>
          <w:lang w:val="es-ES"/>
        </w:rPr>
        <w:t xml:space="preserve"> reciba </w:t>
      </w:r>
      <w:r w:rsidRPr="00441F81">
        <w:rPr>
          <w:b/>
          <w:bCs/>
          <w:sz w:val="16"/>
          <w:szCs w:val="16"/>
          <w:lang w:val="es-ES"/>
        </w:rPr>
        <w:t>Nuestra</w:t>
      </w:r>
      <w:r w:rsidRPr="00441F81">
        <w:rPr>
          <w:sz w:val="16"/>
          <w:szCs w:val="16"/>
          <w:lang w:val="es-ES"/>
        </w:rPr>
        <w:t xml:space="preserve"> aprobación previa en cuanto se descubra el problema. </w:t>
      </w:r>
      <w:r w:rsidRPr="00441F81">
        <w:rPr>
          <w:b/>
          <w:bCs/>
          <w:sz w:val="16"/>
          <w:szCs w:val="16"/>
          <w:lang w:val="es-ES"/>
        </w:rPr>
        <w:t>Aceptaremos</w:t>
      </w:r>
      <w:r w:rsidRPr="00441F81">
        <w:rPr>
          <w:sz w:val="16"/>
          <w:szCs w:val="16"/>
          <w:lang w:val="es-ES"/>
        </w:rPr>
        <w:t xml:space="preserve"> llamadas de servicio de 8:00 AM a 5:00 PM EST de lunes a viernes al (877) 204-1748, o </w:t>
      </w:r>
      <w:r w:rsidRPr="00441F81">
        <w:rPr>
          <w:b/>
          <w:bCs/>
          <w:sz w:val="16"/>
          <w:szCs w:val="16"/>
          <w:lang w:val="es-ES"/>
        </w:rPr>
        <w:t>Usted</w:t>
      </w:r>
      <w:r w:rsidRPr="00441F81">
        <w:rPr>
          <w:sz w:val="16"/>
          <w:szCs w:val="16"/>
          <w:lang w:val="es-ES"/>
        </w:rPr>
        <w:t xml:space="preserve"> puede someter </w:t>
      </w:r>
      <w:r w:rsidRPr="00441F81">
        <w:rPr>
          <w:b/>
          <w:bCs/>
          <w:sz w:val="16"/>
          <w:szCs w:val="16"/>
          <w:lang w:val="es-ES"/>
        </w:rPr>
        <w:t>Su</w:t>
      </w:r>
      <w:r w:rsidRPr="00441F81">
        <w:rPr>
          <w:sz w:val="16"/>
          <w:szCs w:val="16"/>
          <w:lang w:val="es-ES"/>
        </w:rPr>
        <w:t xml:space="preserve"> reclamo en línea 24h al día/7 días a la semana a www.homeassureadmin.com. En caso de urgencia fuera del horario de oficina, deberá enviar un correo electrónico a support@homeassureadmin.com explicando los detalles del problema.</w:t>
      </w:r>
      <w:r w:rsidRPr="00441F81">
        <w:rPr>
          <w:spacing w:val="-9"/>
          <w:sz w:val="16"/>
          <w:szCs w:val="16"/>
          <w:lang w:val="es-ES"/>
        </w:rPr>
        <w:t xml:space="preserve"> </w:t>
      </w:r>
      <w:r w:rsidRPr="00441F81">
        <w:rPr>
          <w:sz w:val="16"/>
          <w:szCs w:val="16"/>
          <w:lang w:val="es-ES"/>
        </w:rPr>
        <w:t xml:space="preserve">La </w:t>
      </w:r>
      <w:r w:rsidRPr="00441F81">
        <w:rPr>
          <w:b/>
          <w:bCs/>
          <w:sz w:val="16"/>
          <w:szCs w:val="16"/>
          <w:lang w:val="es-ES"/>
        </w:rPr>
        <w:t>tarifa de servicio</w:t>
      </w:r>
      <w:r w:rsidRPr="00441F81">
        <w:rPr>
          <w:sz w:val="16"/>
          <w:szCs w:val="16"/>
          <w:lang w:val="es-ES"/>
        </w:rPr>
        <w:t xml:space="preserve"> por cada servicio solicitado es de [$75]. Si </w:t>
      </w:r>
      <w:r w:rsidRPr="00441F81">
        <w:rPr>
          <w:b/>
          <w:bCs/>
          <w:sz w:val="16"/>
          <w:szCs w:val="16"/>
          <w:lang w:val="es-ES"/>
        </w:rPr>
        <w:t>tiene</w:t>
      </w:r>
      <w:r w:rsidRPr="00441F81">
        <w:rPr>
          <w:sz w:val="16"/>
          <w:szCs w:val="16"/>
          <w:lang w:val="es-ES"/>
        </w:rPr>
        <w:t xml:space="preserve"> preguntas relacionadas con la facturación o con este </w:t>
      </w:r>
      <w:r w:rsidRPr="00441F81">
        <w:rPr>
          <w:b/>
          <w:bCs/>
          <w:sz w:val="16"/>
          <w:szCs w:val="16"/>
          <w:lang w:val="es-ES"/>
        </w:rPr>
        <w:t>Contrato</w:t>
      </w:r>
      <w:r w:rsidRPr="00441F81">
        <w:rPr>
          <w:sz w:val="16"/>
          <w:szCs w:val="16"/>
          <w:lang w:val="es-ES"/>
        </w:rPr>
        <w:t xml:space="preserve">, por favor llame a </w:t>
      </w:r>
      <w:r w:rsidRPr="00441F81">
        <w:rPr>
          <w:b/>
          <w:bCs/>
          <w:sz w:val="16"/>
          <w:szCs w:val="16"/>
          <w:lang w:val="es-ES"/>
        </w:rPr>
        <w:t>nuestra</w:t>
      </w:r>
      <w:r w:rsidRPr="00441F81">
        <w:rPr>
          <w:sz w:val="16"/>
          <w:szCs w:val="16"/>
          <w:lang w:val="es-ES"/>
        </w:rPr>
        <w:t xml:space="preserve"> oficina al (877) 204-1748 y elige la opción de facturación en el menú. No dude en </w:t>
      </w:r>
      <w:r w:rsidRPr="00441F81">
        <w:rPr>
          <w:b/>
          <w:bCs/>
          <w:sz w:val="16"/>
          <w:szCs w:val="16"/>
          <w:lang w:val="es-ES"/>
        </w:rPr>
        <w:t>llamarnos</w:t>
      </w:r>
      <w:r w:rsidRPr="00441F81">
        <w:rPr>
          <w:sz w:val="16"/>
          <w:szCs w:val="16"/>
          <w:lang w:val="es-ES"/>
        </w:rPr>
        <w:t xml:space="preserve"> si </w:t>
      </w:r>
      <w:r w:rsidRPr="00441F81">
        <w:rPr>
          <w:b/>
          <w:bCs/>
          <w:sz w:val="16"/>
          <w:szCs w:val="16"/>
          <w:lang w:val="es-ES"/>
        </w:rPr>
        <w:t>tiene</w:t>
      </w:r>
      <w:r w:rsidRPr="00441F81">
        <w:rPr>
          <w:sz w:val="16"/>
          <w:szCs w:val="16"/>
          <w:lang w:val="es-ES"/>
        </w:rPr>
        <w:t xml:space="preserve"> alguna pregunta sobre </w:t>
      </w:r>
      <w:r w:rsidRPr="00441F81">
        <w:rPr>
          <w:b/>
          <w:bCs/>
          <w:sz w:val="16"/>
          <w:szCs w:val="16"/>
          <w:lang w:val="es-ES"/>
        </w:rPr>
        <w:t>Su Contrato</w:t>
      </w:r>
      <w:r w:rsidRPr="00441F81">
        <w:rPr>
          <w:sz w:val="16"/>
          <w:szCs w:val="16"/>
          <w:lang w:val="es-ES"/>
        </w:rPr>
        <w:t xml:space="preserve">. </w:t>
      </w:r>
      <w:r w:rsidRPr="00441F81">
        <w:rPr>
          <w:b/>
          <w:sz w:val="16"/>
          <w:szCs w:val="16"/>
          <w:lang w:val="es-ES"/>
        </w:rPr>
        <w:t>Ciertos elementos y eventos no están cubiertos por este Contrato. Consulte las exclusiones que figuran en las páginas 8-9 del presente Contrato</w:t>
      </w:r>
      <w:r w:rsidR="00000000" w:rsidRPr="00441F81">
        <w:rPr>
          <w:sz w:val="16"/>
          <w:lang w:val="es-ES"/>
        </w:rPr>
        <w:t>.</w:t>
      </w:r>
    </w:p>
    <w:p w:rsidR="00272059" w:rsidRPr="00441F81" w:rsidRDefault="00272059">
      <w:pPr>
        <w:spacing w:line="216" w:lineRule="auto"/>
        <w:jc w:val="both"/>
        <w:rPr>
          <w:sz w:val="16"/>
          <w:lang w:val="es-ES"/>
        </w:rPr>
        <w:sectPr w:rsidR="00272059" w:rsidRPr="00441F81">
          <w:type w:val="continuous"/>
          <w:pgSz w:w="12240" w:h="15840"/>
          <w:pgMar w:top="760" w:right="280" w:bottom="620" w:left="380" w:header="287" w:footer="420" w:gutter="0"/>
          <w:cols w:space="720"/>
        </w:sectPr>
      </w:pPr>
    </w:p>
    <w:p w:rsidR="001C4407" w:rsidRPr="00441F81" w:rsidRDefault="001C4407" w:rsidP="001C4407">
      <w:pPr>
        <w:spacing w:line="312" w:lineRule="exact"/>
        <w:ind w:left="6" w:right="2"/>
        <w:jc w:val="center"/>
        <w:rPr>
          <w:b/>
          <w:sz w:val="28"/>
          <w:lang w:val="es-ES"/>
        </w:rPr>
      </w:pPr>
      <w:bookmarkStart w:id="1" w:name="HOME_PROTECTION_SERVICE_AGREEMENT"/>
      <w:bookmarkEnd w:id="1"/>
      <w:r w:rsidRPr="00441F81">
        <w:rPr>
          <w:b/>
          <w:sz w:val="28"/>
          <w:lang w:val="es-ES"/>
        </w:rPr>
        <w:lastRenderedPageBreak/>
        <w:t>CONTRATO DE SERVICIO DE PROTECCIÓN DEL HOGAR</w:t>
      </w:r>
    </w:p>
    <w:p w:rsidR="001C4407" w:rsidRPr="00441F81" w:rsidRDefault="001C4407" w:rsidP="001C4407">
      <w:pPr>
        <w:tabs>
          <w:tab w:val="left" w:pos="4514"/>
          <w:tab w:val="left" w:pos="10857"/>
        </w:tabs>
        <w:spacing w:line="284" w:lineRule="exact"/>
        <w:ind w:right="2"/>
        <w:jc w:val="center"/>
        <w:rPr>
          <w:sz w:val="24"/>
          <w:lang w:val="es-ES"/>
        </w:rPr>
      </w:pPr>
      <w:r w:rsidRPr="00441F81">
        <w:rPr>
          <w:sz w:val="24"/>
          <w:u w:val="double"/>
          <w:lang w:val="es-ES"/>
        </w:rPr>
        <w:tab/>
        <w:t xml:space="preserve">Términos y </w:t>
      </w:r>
      <w:r w:rsidRPr="00441F81">
        <w:rPr>
          <w:spacing w:val="-2"/>
          <w:sz w:val="24"/>
          <w:u w:val="double"/>
          <w:lang w:val="es-ES"/>
        </w:rPr>
        <w:t>Condiciones</w:t>
      </w:r>
      <w:r w:rsidRPr="00441F81">
        <w:rPr>
          <w:sz w:val="24"/>
          <w:u w:val="double"/>
          <w:lang w:val="es-ES"/>
        </w:rPr>
        <w:tab/>
      </w:r>
    </w:p>
    <w:p w:rsidR="00272059" w:rsidRPr="00441F81" w:rsidRDefault="00272059">
      <w:pPr>
        <w:pStyle w:val="BodyText"/>
        <w:spacing w:before="105"/>
        <w:rPr>
          <w:sz w:val="19"/>
          <w:lang w:val="es-ES"/>
        </w:rPr>
      </w:pPr>
    </w:p>
    <w:p w:rsidR="001C4407" w:rsidRPr="00441F81" w:rsidRDefault="001C4407" w:rsidP="001C4407">
      <w:pPr>
        <w:spacing w:line="228" w:lineRule="auto"/>
        <w:ind w:left="341" w:right="329" w:hanging="4"/>
        <w:jc w:val="both"/>
        <w:rPr>
          <w:bCs/>
          <w:sz w:val="19"/>
          <w:lang w:val="es-ES"/>
        </w:rPr>
      </w:pPr>
      <w:r w:rsidRPr="00441F81">
        <w:rPr>
          <w:bCs/>
          <w:sz w:val="19"/>
          <w:lang w:val="es-ES"/>
        </w:rPr>
        <w:t xml:space="preserve">Esperamos que disfrute de la comodidad y protección añadidas que le proporciona este </w:t>
      </w:r>
      <w:r w:rsidRPr="00441F81">
        <w:rPr>
          <w:b/>
          <w:sz w:val="19"/>
          <w:lang w:val="es-ES"/>
        </w:rPr>
        <w:t>Contrato de Servicio</w:t>
      </w:r>
      <w:r w:rsidRPr="00441F81">
        <w:rPr>
          <w:bCs/>
          <w:sz w:val="19"/>
          <w:lang w:val="es-ES"/>
        </w:rPr>
        <w:t xml:space="preserve">. Lea atentamente este </w:t>
      </w:r>
      <w:r w:rsidRPr="00441F81">
        <w:rPr>
          <w:b/>
          <w:sz w:val="19"/>
          <w:lang w:val="es-ES"/>
        </w:rPr>
        <w:t>Contrato</w:t>
      </w:r>
      <w:r w:rsidRPr="00441F81">
        <w:rPr>
          <w:bCs/>
          <w:sz w:val="19"/>
          <w:lang w:val="es-ES"/>
        </w:rPr>
        <w:t xml:space="preserve">, ya que describe el servicio que recibirá a cambio del pago del Precio de Adquisición del </w:t>
      </w:r>
      <w:r w:rsidRPr="00441F81">
        <w:rPr>
          <w:b/>
          <w:sz w:val="19"/>
          <w:lang w:val="es-ES"/>
        </w:rPr>
        <w:t>Contrato</w:t>
      </w:r>
      <w:r w:rsidRPr="00441F81">
        <w:rPr>
          <w:bCs/>
          <w:sz w:val="19"/>
          <w:lang w:val="es-ES"/>
        </w:rPr>
        <w:t>. La información contenida en este importante documento de términos y condiciones (el "</w:t>
      </w:r>
      <w:r w:rsidRPr="00441F81">
        <w:rPr>
          <w:b/>
          <w:sz w:val="19"/>
          <w:lang w:val="es-ES"/>
        </w:rPr>
        <w:t>Contrato de Servicio</w:t>
      </w:r>
      <w:r w:rsidRPr="00441F81">
        <w:rPr>
          <w:bCs/>
          <w:sz w:val="19"/>
          <w:lang w:val="es-ES"/>
        </w:rPr>
        <w:t>", "</w:t>
      </w:r>
      <w:r w:rsidRPr="00441F81">
        <w:rPr>
          <w:b/>
          <w:sz w:val="19"/>
          <w:lang w:val="es-ES"/>
        </w:rPr>
        <w:t>Contrato</w:t>
      </w:r>
      <w:r w:rsidRPr="00441F81">
        <w:rPr>
          <w:bCs/>
          <w:sz w:val="19"/>
          <w:lang w:val="es-ES"/>
        </w:rPr>
        <w:t xml:space="preserve">") pretende ser </w:t>
      </w:r>
      <w:r w:rsidRPr="00441F81">
        <w:rPr>
          <w:b/>
          <w:sz w:val="19"/>
          <w:lang w:val="es-ES"/>
        </w:rPr>
        <w:t>Su</w:t>
      </w:r>
      <w:r w:rsidRPr="00441F81">
        <w:rPr>
          <w:bCs/>
          <w:sz w:val="19"/>
          <w:lang w:val="es-ES"/>
        </w:rPr>
        <w:t xml:space="preserve"> guía para saber qué está cubierto y cómo funciona la cobertura de </w:t>
      </w:r>
      <w:r w:rsidRPr="00441F81">
        <w:rPr>
          <w:b/>
          <w:sz w:val="19"/>
          <w:lang w:val="es-ES"/>
        </w:rPr>
        <w:t>Su</w:t>
      </w:r>
      <w:r w:rsidRPr="00441F81">
        <w:rPr>
          <w:bCs/>
          <w:sz w:val="19"/>
          <w:lang w:val="es-ES"/>
        </w:rPr>
        <w:t xml:space="preserve"> Plan. El presente </w:t>
      </w:r>
      <w:r w:rsidRPr="00441F81">
        <w:rPr>
          <w:b/>
          <w:sz w:val="19"/>
          <w:lang w:val="es-ES"/>
        </w:rPr>
        <w:t>Contrato</w:t>
      </w:r>
      <w:r w:rsidRPr="00441F81">
        <w:rPr>
          <w:bCs/>
          <w:sz w:val="19"/>
          <w:lang w:val="es-ES"/>
        </w:rPr>
        <w:t xml:space="preserve"> contiene un Acuerdo de Resolución de Disputas/Arbitraje y una Renuncia a Demanda Colectiva. Si alguna vez necesita ayuda en relación con su </w:t>
      </w:r>
      <w:r w:rsidRPr="00441F81">
        <w:rPr>
          <w:b/>
          <w:sz w:val="19"/>
          <w:lang w:val="es-ES"/>
        </w:rPr>
        <w:t>Contrato</w:t>
      </w:r>
      <w:r w:rsidRPr="00441F81">
        <w:rPr>
          <w:bCs/>
          <w:sz w:val="19"/>
          <w:lang w:val="es-ES"/>
        </w:rPr>
        <w:t xml:space="preserve">, póngase en contacto con el </w:t>
      </w:r>
      <w:r w:rsidRPr="00441F81">
        <w:rPr>
          <w:b/>
          <w:sz w:val="19"/>
          <w:lang w:val="es-ES"/>
        </w:rPr>
        <w:t>Administrador</w:t>
      </w:r>
      <w:r w:rsidRPr="00441F81">
        <w:rPr>
          <w:bCs/>
          <w:sz w:val="19"/>
          <w:lang w:val="es-ES"/>
        </w:rPr>
        <w:t xml:space="preserve"> en cualquier momento. Asegúrese de mantener juntos el presente </w:t>
      </w:r>
      <w:r w:rsidRPr="00441F81">
        <w:rPr>
          <w:b/>
          <w:sz w:val="19"/>
          <w:lang w:val="es-ES"/>
        </w:rPr>
        <w:t>Contrato</w:t>
      </w:r>
      <w:r w:rsidRPr="00441F81">
        <w:rPr>
          <w:bCs/>
          <w:sz w:val="19"/>
          <w:lang w:val="es-ES"/>
        </w:rPr>
        <w:t xml:space="preserve"> y </w:t>
      </w:r>
      <w:r w:rsidRPr="00441F81">
        <w:rPr>
          <w:b/>
          <w:sz w:val="19"/>
          <w:lang w:val="es-ES"/>
        </w:rPr>
        <w:t>Su</w:t>
      </w:r>
      <w:r w:rsidRPr="00441F81">
        <w:rPr>
          <w:bCs/>
          <w:sz w:val="19"/>
          <w:lang w:val="es-ES"/>
        </w:rPr>
        <w:t xml:space="preserve"> recibo de compra/factura, ya que le resultarán útiles en caso de </w:t>
      </w:r>
      <w:r w:rsidRPr="00441F81">
        <w:rPr>
          <w:b/>
          <w:sz w:val="19"/>
          <w:lang w:val="es-ES"/>
        </w:rPr>
        <w:t>Reclamación</w:t>
      </w:r>
      <w:r w:rsidRPr="00441F81">
        <w:rPr>
          <w:bCs/>
          <w:sz w:val="19"/>
          <w:lang w:val="es-ES"/>
        </w:rPr>
        <w:t xml:space="preserve">. </w:t>
      </w:r>
      <w:r w:rsidRPr="00441F81">
        <w:rPr>
          <w:b/>
          <w:sz w:val="19"/>
          <w:lang w:val="es-ES"/>
        </w:rPr>
        <w:t>El presente contrato no cubre determinados artículos y eventos. Consulte el apartado, “Exclusiones” en el presente Contrato.</w:t>
      </w:r>
    </w:p>
    <w:p w:rsidR="001C4407" w:rsidRPr="00441F81" w:rsidRDefault="001C4407" w:rsidP="001C4407">
      <w:pPr>
        <w:pStyle w:val="ListParagraph"/>
        <w:numPr>
          <w:ilvl w:val="0"/>
          <w:numId w:val="14"/>
        </w:numPr>
        <w:tabs>
          <w:tab w:val="left" w:pos="578"/>
        </w:tabs>
        <w:spacing w:before="225" w:line="243" w:lineRule="exact"/>
        <w:ind w:left="578" w:hanging="195"/>
        <w:jc w:val="both"/>
        <w:rPr>
          <w:b/>
          <w:sz w:val="20"/>
          <w:lang w:val="es-ES"/>
        </w:rPr>
      </w:pPr>
      <w:r w:rsidRPr="00441F81">
        <w:rPr>
          <w:b/>
          <w:bCs/>
          <w:spacing w:val="-2"/>
          <w:sz w:val="18"/>
          <w:szCs w:val="18"/>
          <w:u w:val="single"/>
          <w:lang w:val="es-ES"/>
        </w:rPr>
        <w:t>DEFINICIONES</w:t>
      </w:r>
      <w:r w:rsidRPr="00441F81">
        <w:rPr>
          <w:b/>
          <w:spacing w:val="-2"/>
          <w:sz w:val="20"/>
          <w:lang w:val="es-ES"/>
        </w:rPr>
        <w:t>:</w:t>
      </w:r>
    </w:p>
    <w:p w:rsidR="001C4407" w:rsidRPr="00441F81" w:rsidRDefault="001C4407" w:rsidP="001C4407">
      <w:pPr>
        <w:spacing w:line="231" w:lineRule="exact"/>
        <w:ind w:left="700"/>
        <w:jc w:val="both"/>
        <w:rPr>
          <w:i/>
          <w:sz w:val="18"/>
          <w:szCs w:val="18"/>
          <w:lang w:val="es-ES"/>
        </w:rPr>
      </w:pPr>
      <w:r w:rsidRPr="00441F81">
        <w:rPr>
          <w:i/>
          <w:spacing w:val="-2"/>
          <w:sz w:val="18"/>
          <w:szCs w:val="18"/>
          <w:lang w:val="es-ES"/>
        </w:rPr>
        <w:t xml:space="preserve">En todo este documento, las siguientes palabras </w:t>
      </w:r>
      <w:r w:rsidRPr="00441F81">
        <w:rPr>
          <w:i/>
          <w:spacing w:val="-5"/>
          <w:sz w:val="18"/>
          <w:szCs w:val="18"/>
          <w:lang w:val="es-ES"/>
        </w:rPr>
        <w:t xml:space="preserve">en mayúsculas y en negrita tienen el significado que se indica </w:t>
      </w:r>
      <w:r w:rsidRPr="00441F81">
        <w:rPr>
          <w:i/>
          <w:spacing w:val="-10"/>
          <w:sz w:val="18"/>
          <w:szCs w:val="18"/>
          <w:lang w:val="es-ES"/>
        </w:rPr>
        <w:t>–</w:t>
      </w:r>
    </w:p>
    <w:p w:rsidR="001C4407" w:rsidRPr="00441F81" w:rsidRDefault="001C4407" w:rsidP="001C4407">
      <w:pPr>
        <w:pStyle w:val="ListParagraph"/>
        <w:numPr>
          <w:ilvl w:val="1"/>
          <w:numId w:val="14"/>
        </w:numPr>
        <w:tabs>
          <w:tab w:val="left" w:pos="695"/>
          <w:tab w:val="left" w:pos="697"/>
        </w:tabs>
        <w:spacing w:before="46"/>
        <w:ind w:right="330"/>
        <w:rPr>
          <w:b/>
          <w:color w:val="FF0000"/>
          <w:sz w:val="18"/>
          <w:szCs w:val="18"/>
          <w:lang w:val="es-ES"/>
        </w:rPr>
      </w:pPr>
      <w:r w:rsidRPr="00441F81">
        <w:rPr>
          <w:noProof/>
          <w:sz w:val="18"/>
          <w:szCs w:val="18"/>
          <w:lang w:val="es-ES"/>
        </w:rPr>
        <w:drawing>
          <wp:anchor distT="0" distB="0" distL="0" distR="0" simplePos="0" relativeHeight="487597568" behindDoc="1" locked="0" layoutInCell="1" allowOverlap="1" wp14:anchorId="6534A460" wp14:editId="2F92F402">
            <wp:simplePos x="0" y="0"/>
            <wp:positionH relativeFrom="page">
              <wp:posOffset>1544955</wp:posOffset>
            </wp:positionH>
            <wp:positionV relativeFrom="paragraph">
              <wp:posOffset>255041</wp:posOffset>
            </wp:positionV>
            <wp:extent cx="4680572" cy="4538979"/>
            <wp:effectExtent l="0" t="0" r="0" b="0"/>
            <wp:wrapNone/>
            <wp:docPr id="103433233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680572" cy="4538979"/>
                    </a:xfrm>
                    <a:prstGeom prst="rect">
                      <a:avLst/>
                    </a:prstGeom>
                  </pic:spPr>
                </pic:pic>
              </a:graphicData>
            </a:graphic>
          </wp:anchor>
        </w:drawing>
      </w:r>
      <w:r w:rsidRPr="00441F81">
        <w:rPr>
          <w:b/>
          <w:sz w:val="18"/>
          <w:szCs w:val="18"/>
          <w:lang w:val="es-ES"/>
        </w:rPr>
        <w:t>“Nosotros”</w:t>
      </w:r>
      <w:r w:rsidRPr="00441F81">
        <w:rPr>
          <w:sz w:val="18"/>
          <w:szCs w:val="18"/>
          <w:lang w:val="es-ES"/>
        </w:rPr>
        <w:t>, “</w:t>
      </w:r>
      <w:r w:rsidRPr="00441F81">
        <w:rPr>
          <w:b/>
          <w:sz w:val="18"/>
          <w:szCs w:val="18"/>
          <w:lang w:val="es-ES"/>
        </w:rPr>
        <w:t>Nos”</w:t>
      </w:r>
      <w:r w:rsidRPr="00441F81">
        <w:rPr>
          <w:sz w:val="18"/>
          <w:szCs w:val="18"/>
          <w:lang w:val="es-ES"/>
        </w:rPr>
        <w:t>, “</w:t>
      </w:r>
      <w:r w:rsidRPr="00441F81">
        <w:rPr>
          <w:b/>
          <w:sz w:val="18"/>
          <w:szCs w:val="18"/>
          <w:lang w:val="es-ES"/>
        </w:rPr>
        <w:t>Nuestro”:</w:t>
      </w:r>
      <w:r w:rsidRPr="00441F81">
        <w:rPr>
          <w:b/>
          <w:spacing w:val="40"/>
          <w:sz w:val="18"/>
          <w:szCs w:val="18"/>
          <w:lang w:val="es-ES"/>
        </w:rPr>
        <w:t xml:space="preserve"> </w:t>
      </w:r>
      <w:r w:rsidRPr="00441F81">
        <w:rPr>
          <w:sz w:val="18"/>
          <w:szCs w:val="18"/>
          <w:lang w:val="es-ES"/>
        </w:rPr>
        <w:t xml:space="preserve">la parte o las partes obligada/s a proporcionar el servicio en virtud del presente </w:t>
      </w:r>
      <w:r w:rsidRPr="00441F81">
        <w:rPr>
          <w:b/>
          <w:sz w:val="18"/>
          <w:szCs w:val="18"/>
          <w:lang w:val="es-ES"/>
        </w:rPr>
        <w:t>Contrato de Servicio</w:t>
      </w:r>
      <w:r w:rsidRPr="00441F81">
        <w:rPr>
          <w:sz w:val="18"/>
          <w:szCs w:val="18"/>
          <w:lang w:val="es-ES"/>
        </w:rPr>
        <w:t xml:space="preserve">. El proveedor del presente </w:t>
      </w:r>
      <w:r w:rsidRPr="00441F81">
        <w:rPr>
          <w:b/>
          <w:sz w:val="18"/>
          <w:szCs w:val="18"/>
          <w:lang w:val="es-ES"/>
        </w:rPr>
        <w:t xml:space="preserve">Contrato de Servicio </w:t>
      </w:r>
      <w:r w:rsidRPr="00441F81">
        <w:rPr>
          <w:sz w:val="18"/>
          <w:szCs w:val="18"/>
          <w:lang w:val="es-ES"/>
        </w:rPr>
        <w:t xml:space="preserve">el obligado es </w:t>
      </w:r>
      <w:r w:rsidRPr="00441F81">
        <w:rPr>
          <w:b/>
          <w:sz w:val="18"/>
          <w:szCs w:val="18"/>
          <w:lang w:val="es-ES"/>
        </w:rPr>
        <w:t xml:space="preserve">CGA SC </w:t>
      </w:r>
      <w:proofErr w:type="spellStart"/>
      <w:r w:rsidRPr="00441F81">
        <w:rPr>
          <w:b/>
          <w:sz w:val="18"/>
          <w:szCs w:val="18"/>
          <w:lang w:val="es-ES"/>
        </w:rPr>
        <w:t>Provider</w:t>
      </w:r>
      <w:proofErr w:type="spellEnd"/>
      <w:r w:rsidRPr="00441F81">
        <w:rPr>
          <w:b/>
          <w:sz w:val="18"/>
          <w:szCs w:val="18"/>
          <w:lang w:val="es-ES"/>
        </w:rPr>
        <w:t xml:space="preserve"> </w:t>
      </w:r>
      <w:proofErr w:type="spellStart"/>
      <w:r w:rsidRPr="00441F81">
        <w:rPr>
          <w:b/>
          <w:sz w:val="18"/>
          <w:szCs w:val="18"/>
          <w:lang w:val="es-ES"/>
        </w:rPr>
        <w:t>Services</w:t>
      </w:r>
      <w:proofErr w:type="spellEnd"/>
      <w:r w:rsidRPr="00441F81">
        <w:rPr>
          <w:b/>
          <w:sz w:val="18"/>
          <w:szCs w:val="18"/>
          <w:lang w:val="es-ES"/>
        </w:rPr>
        <w:t>, INC</w:t>
      </w:r>
      <w:r w:rsidRPr="00441F81">
        <w:rPr>
          <w:sz w:val="18"/>
          <w:szCs w:val="18"/>
          <w:lang w:val="es-ES"/>
        </w:rPr>
        <w:t xml:space="preserve">, una empresa ubicada en 6991 E </w:t>
      </w:r>
      <w:proofErr w:type="spellStart"/>
      <w:r w:rsidRPr="00441F81">
        <w:rPr>
          <w:sz w:val="18"/>
          <w:szCs w:val="18"/>
          <w:lang w:val="es-ES"/>
        </w:rPr>
        <w:t>Camelback</w:t>
      </w:r>
      <w:proofErr w:type="spellEnd"/>
      <w:r w:rsidRPr="00441F81">
        <w:rPr>
          <w:sz w:val="18"/>
          <w:szCs w:val="18"/>
          <w:lang w:val="es-ES"/>
        </w:rPr>
        <w:t xml:space="preserve"> Road, Suite C309, Scottsdale, AZ</w:t>
      </w:r>
      <w:r w:rsidRPr="00441F81">
        <w:rPr>
          <w:spacing w:val="40"/>
          <w:sz w:val="18"/>
          <w:szCs w:val="18"/>
          <w:lang w:val="es-ES"/>
        </w:rPr>
        <w:t xml:space="preserve"> </w:t>
      </w:r>
      <w:r w:rsidRPr="00441F81">
        <w:rPr>
          <w:sz w:val="18"/>
          <w:szCs w:val="18"/>
          <w:lang w:val="es-ES"/>
        </w:rPr>
        <w:t xml:space="preserve">85251, (877-204-1748). </w:t>
      </w:r>
      <w:r w:rsidRPr="00441F81">
        <w:rPr>
          <w:b/>
          <w:sz w:val="18"/>
          <w:szCs w:val="18"/>
          <w:u w:val="single"/>
          <w:lang w:val="es-ES"/>
        </w:rPr>
        <w:t>En Florida</w:t>
      </w:r>
      <w:r w:rsidRPr="00441F81">
        <w:rPr>
          <w:sz w:val="18"/>
          <w:szCs w:val="18"/>
          <w:lang w:val="es-ES"/>
        </w:rPr>
        <w:t xml:space="preserve">: el proveedor del presente </w:t>
      </w:r>
      <w:r w:rsidRPr="00441F81">
        <w:rPr>
          <w:b/>
          <w:bCs/>
          <w:sz w:val="18"/>
          <w:szCs w:val="18"/>
          <w:lang w:val="es-ES"/>
        </w:rPr>
        <w:t>Contrato de Servicio,</w:t>
      </w:r>
      <w:r w:rsidRPr="00441F81">
        <w:rPr>
          <w:sz w:val="18"/>
          <w:szCs w:val="18"/>
          <w:lang w:val="es-ES"/>
        </w:rPr>
        <w:t xml:space="preserve"> </w:t>
      </w:r>
      <w:proofErr w:type="spellStart"/>
      <w:r w:rsidRPr="00441F81">
        <w:rPr>
          <w:b/>
          <w:sz w:val="18"/>
          <w:szCs w:val="18"/>
          <w:lang w:val="es-ES"/>
        </w:rPr>
        <w:t>Northcoast</w:t>
      </w:r>
      <w:proofErr w:type="spellEnd"/>
      <w:r w:rsidRPr="00441F81">
        <w:rPr>
          <w:b/>
          <w:sz w:val="18"/>
          <w:szCs w:val="18"/>
          <w:lang w:val="es-ES"/>
        </w:rPr>
        <w:t xml:space="preserve"> </w:t>
      </w:r>
      <w:proofErr w:type="spellStart"/>
      <w:r w:rsidRPr="00441F81">
        <w:rPr>
          <w:b/>
          <w:sz w:val="18"/>
          <w:szCs w:val="18"/>
          <w:lang w:val="es-ES"/>
        </w:rPr>
        <w:t>Warranty</w:t>
      </w:r>
      <w:proofErr w:type="spellEnd"/>
      <w:r w:rsidRPr="00441F81">
        <w:rPr>
          <w:b/>
          <w:sz w:val="18"/>
          <w:szCs w:val="18"/>
          <w:lang w:val="es-ES"/>
        </w:rPr>
        <w:t xml:space="preserve"> </w:t>
      </w:r>
      <w:proofErr w:type="spellStart"/>
      <w:r w:rsidRPr="00441F81">
        <w:rPr>
          <w:b/>
          <w:sz w:val="18"/>
          <w:szCs w:val="18"/>
          <w:lang w:val="es-ES"/>
        </w:rPr>
        <w:t>Services</w:t>
      </w:r>
      <w:proofErr w:type="spellEnd"/>
      <w:r w:rsidRPr="00441F81">
        <w:rPr>
          <w:b/>
          <w:sz w:val="18"/>
          <w:szCs w:val="18"/>
          <w:lang w:val="es-ES"/>
        </w:rPr>
        <w:t xml:space="preserve">, Inc. </w:t>
      </w:r>
      <w:r w:rsidRPr="00441F81">
        <w:rPr>
          <w:sz w:val="18"/>
          <w:szCs w:val="18"/>
          <w:lang w:val="es-ES"/>
        </w:rPr>
        <w:t xml:space="preserve">una empresa ubicada en 800 Superior Avenue E, 21st </w:t>
      </w:r>
      <w:proofErr w:type="spellStart"/>
      <w:r w:rsidRPr="00441F81">
        <w:rPr>
          <w:sz w:val="18"/>
          <w:szCs w:val="18"/>
          <w:lang w:val="es-ES"/>
        </w:rPr>
        <w:t>Floor</w:t>
      </w:r>
      <w:proofErr w:type="spellEnd"/>
      <w:r w:rsidRPr="00441F81">
        <w:rPr>
          <w:sz w:val="18"/>
          <w:szCs w:val="18"/>
          <w:lang w:val="es-ES"/>
        </w:rPr>
        <w:t xml:space="preserve">, Cleveland, OH 44114; (866) 927-3097 (FL Numero de Licencia 49123). </w:t>
      </w:r>
      <w:r w:rsidRPr="00441F81">
        <w:rPr>
          <w:b/>
          <w:sz w:val="18"/>
          <w:szCs w:val="18"/>
          <w:lang w:val="es-ES"/>
        </w:rPr>
        <w:t>El presente Contrato no está disponible en los estados de Alaska, California, New Hampshire, Ohio, Washington, y Wisconsin.</w:t>
      </w:r>
    </w:p>
    <w:p w:rsidR="001C4407" w:rsidRPr="00441F81" w:rsidRDefault="001C4407" w:rsidP="001C4407">
      <w:pPr>
        <w:pStyle w:val="ListParagraph"/>
        <w:numPr>
          <w:ilvl w:val="1"/>
          <w:numId w:val="14"/>
        </w:numPr>
        <w:tabs>
          <w:tab w:val="left" w:pos="695"/>
          <w:tab w:val="left" w:pos="697"/>
        </w:tabs>
        <w:ind w:right="334"/>
        <w:rPr>
          <w:sz w:val="18"/>
          <w:szCs w:val="18"/>
          <w:lang w:val="es-ES"/>
        </w:rPr>
      </w:pPr>
      <w:r w:rsidRPr="00441F81">
        <w:rPr>
          <w:b/>
          <w:sz w:val="18"/>
          <w:szCs w:val="18"/>
          <w:lang w:val="es-ES"/>
        </w:rPr>
        <w:t xml:space="preserve">“Administrador”: </w:t>
      </w:r>
      <w:r w:rsidRPr="00441F81">
        <w:rPr>
          <w:sz w:val="18"/>
          <w:szCs w:val="18"/>
          <w:lang w:val="es-ES"/>
        </w:rPr>
        <w:t xml:space="preserve">la parte autorizada por Nosotros es la entidad responsable de proveer a </w:t>
      </w:r>
      <w:r w:rsidRPr="00441F81">
        <w:rPr>
          <w:b/>
          <w:bCs/>
          <w:sz w:val="18"/>
          <w:szCs w:val="18"/>
          <w:lang w:val="es-ES"/>
        </w:rPr>
        <w:t xml:space="preserve">Usted </w:t>
      </w:r>
      <w:r w:rsidRPr="00441F81">
        <w:rPr>
          <w:sz w:val="18"/>
          <w:szCs w:val="18"/>
          <w:lang w:val="es-ES"/>
        </w:rPr>
        <w:t xml:space="preserve">los beneficios de acuerdo con los términos y condiciones del presente </w:t>
      </w:r>
      <w:r w:rsidRPr="00441F81">
        <w:rPr>
          <w:b/>
          <w:bCs/>
          <w:sz w:val="18"/>
          <w:szCs w:val="18"/>
          <w:lang w:val="es-ES"/>
        </w:rPr>
        <w:t>Contrato de Servicio</w:t>
      </w:r>
      <w:r w:rsidRPr="00441F81">
        <w:rPr>
          <w:sz w:val="18"/>
          <w:szCs w:val="18"/>
          <w:lang w:val="es-ES"/>
        </w:rPr>
        <w:t xml:space="preserve">, </w:t>
      </w:r>
      <w:proofErr w:type="spellStart"/>
      <w:r w:rsidRPr="00441F81">
        <w:rPr>
          <w:b/>
          <w:sz w:val="18"/>
          <w:szCs w:val="18"/>
          <w:lang w:val="es-ES"/>
        </w:rPr>
        <w:t>Camelback</w:t>
      </w:r>
      <w:proofErr w:type="spellEnd"/>
      <w:r w:rsidRPr="00441F81">
        <w:rPr>
          <w:b/>
          <w:sz w:val="18"/>
          <w:szCs w:val="18"/>
          <w:lang w:val="es-ES"/>
        </w:rPr>
        <w:t xml:space="preserve"> Administrative </w:t>
      </w:r>
      <w:proofErr w:type="spellStart"/>
      <w:r w:rsidRPr="00441F81">
        <w:rPr>
          <w:b/>
          <w:sz w:val="18"/>
          <w:szCs w:val="18"/>
          <w:lang w:val="es-ES"/>
        </w:rPr>
        <w:t>Group</w:t>
      </w:r>
      <w:proofErr w:type="spellEnd"/>
      <w:r w:rsidRPr="00441F81">
        <w:rPr>
          <w:b/>
          <w:sz w:val="18"/>
          <w:szCs w:val="18"/>
          <w:lang w:val="es-ES"/>
        </w:rPr>
        <w:t xml:space="preserve">, INC. </w:t>
      </w:r>
      <w:r w:rsidRPr="00441F81">
        <w:rPr>
          <w:bCs/>
          <w:sz w:val="18"/>
          <w:szCs w:val="18"/>
          <w:lang w:val="es-ES"/>
        </w:rPr>
        <w:t xml:space="preserve">operando como </w:t>
      </w:r>
      <w:proofErr w:type="spellStart"/>
      <w:r w:rsidRPr="00441F81">
        <w:rPr>
          <w:b/>
          <w:sz w:val="18"/>
          <w:szCs w:val="18"/>
          <w:lang w:val="es-ES"/>
        </w:rPr>
        <w:t>HomeAssure</w:t>
      </w:r>
      <w:proofErr w:type="spellEnd"/>
      <w:r w:rsidRPr="00441F81">
        <w:rPr>
          <w:sz w:val="18"/>
          <w:szCs w:val="18"/>
          <w:lang w:val="es-ES"/>
        </w:rPr>
        <w:t xml:space="preserve">, una empresa ubicada en [6991 E </w:t>
      </w:r>
      <w:proofErr w:type="spellStart"/>
      <w:r w:rsidRPr="00441F81">
        <w:rPr>
          <w:sz w:val="18"/>
          <w:szCs w:val="18"/>
          <w:lang w:val="es-ES"/>
        </w:rPr>
        <w:t>Camelback</w:t>
      </w:r>
      <w:proofErr w:type="spellEnd"/>
      <w:r w:rsidRPr="00441F81">
        <w:rPr>
          <w:sz w:val="18"/>
          <w:szCs w:val="18"/>
          <w:lang w:val="es-ES"/>
        </w:rPr>
        <w:t xml:space="preserve"> Road, Suite C309, Scottsdale, AZ</w:t>
      </w:r>
      <w:r w:rsidRPr="00441F81">
        <w:rPr>
          <w:spacing w:val="40"/>
          <w:sz w:val="18"/>
          <w:szCs w:val="18"/>
          <w:lang w:val="es-ES"/>
        </w:rPr>
        <w:t xml:space="preserve"> </w:t>
      </w:r>
      <w:r w:rsidRPr="00441F81">
        <w:rPr>
          <w:sz w:val="18"/>
          <w:szCs w:val="18"/>
          <w:lang w:val="es-ES"/>
        </w:rPr>
        <w:t>85251], y número de teléfono [(877) 204-1748].</w:t>
      </w:r>
    </w:p>
    <w:p w:rsidR="001C4407" w:rsidRPr="00441F81" w:rsidRDefault="001C4407" w:rsidP="001C4407">
      <w:pPr>
        <w:pStyle w:val="ListParagraph"/>
        <w:numPr>
          <w:ilvl w:val="1"/>
          <w:numId w:val="14"/>
        </w:numPr>
        <w:tabs>
          <w:tab w:val="left" w:pos="695"/>
          <w:tab w:val="left" w:pos="697"/>
        </w:tabs>
        <w:spacing w:before="1"/>
        <w:ind w:right="333"/>
        <w:rPr>
          <w:sz w:val="18"/>
          <w:szCs w:val="18"/>
          <w:lang w:val="es-ES"/>
        </w:rPr>
      </w:pPr>
      <w:r w:rsidRPr="00441F81">
        <w:rPr>
          <w:b/>
          <w:sz w:val="18"/>
          <w:szCs w:val="18"/>
          <w:lang w:val="es-ES"/>
        </w:rPr>
        <w:t>“Usted”</w:t>
      </w:r>
      <w:r w:rsidRPr="00441F81">
        <w:rPr>
          <w:sz w:val="18"/>
          <w:szCs w:val="18"/>
          <w:lang w:val="es-ES"/>
        </w:rPr>
        <w:t>, “</w:t>
      </w:r>
      <w:r w:rsidRPr="00441F81">
        <w:rPr>
          <w:b/>
          <w:sz w:val="18"/>
          <w:szCs w:val="18"/>
          <w:lang w:val="es-ES"/>
        </w:rPr>
        <w:t>Su”</w:t>
      </w:r>
      <w:r w:rsidRPr="00441F81">
        <w:rPr>
          <w:sz w:val="18"/>
          <w:szCs w:val="18"/>
          <w:lang w:val="es-ES"/>
        </w:rPr>
        <w:t>, “</w:t>
      </w:r>
      <w:r w:rsidRPr="00441F81">
        <w:rPr>
          <w:b/>
          <w:sz w:val="18"/>
          <w:szCs w:val="18"/>
          <w:lang w:val="es-ES"/>
        </w:rPr>
        <w:t>Cliente”:</w:t>
      </w:r>
      <w:r w:rsidRPr="00441F81">
        <w:rPr>
          <w:b/>
          <w:spacing w:val="40"/>
          <w:sz w:val="18"/>
          <w:szCs w:val="18"/>
          <w:lang w:val="es-ES"/>
        </w:rPr>
        <w:t xml:space="preserve"> </w:t>
      </w:r>
      <w:r w:rsidRPr="00441F81">
        <w:rPr>
          <w:sz w:val="18"/>
          <w:szCs w:val="18"/>
          <w:lang w:val="es-ES"/>
        </w:rPr>
        <w:t xml:space="preserve">el/la comprador/a del presente </w:t>
      </w:r>
      <w:r w:rsidRPr="00441F81">
        <w:rPr>
          <w:b/>
          <w:sz w:val="18"/>
          <w:szCs w:val="18"/>
          <w:lang w:val="es-ES"/>
        </w:rPr>
        <w:t xml:space="preserve">Contrato de Servicio </w:t>
      </w:r>
      <w:r w:rsidRPr="00441F81">
        <w:rPr>
          <w:sz w:val="18"/>
          <w:szCs w:val="18"/>
          <w:lang w:val="es-ES"/>
        </w:rPr>
        <w:t xml:space="preserve">que figura en la Página del Anexo y que debe recibir los beneficios aquí descritos o la persona a la que se transfirió correctamente el presente </w:t>
      </w:r>
      <w:r w:rsidRPr="00441F81">
        <w:rPr>
          <w:b/>
          <w:bCs/>
          <w:sz w:val="18"/>
          <w:szCs w:val="18"/>
          <w:lang w:val="es-ES"/>
        </w:rPr>
        <w:t>Contrato</w:t>
      </w:r>
      <w:r w:rsidRPr="00441F81">
        <w:rPr>
          <w:sz w:val="18"/>
          <w:szCs w:val="18"/>
          <w:lang w:val="es-ES"/>
        </w:rPr>
        <w:t>.</w:t>
      </w:r>
    </w:p>
    <w:p w:rsidR="001C4407" w:rsidRPr="00441F81" w:rsidRDefault="001C4407" w:rsidP="001C4407">
      <w:pPr>
        <w:pStyle w:val="ListParagraph"/>
        <w:numPr>
          <w:ilvl w:val="1"/>
          <w:numId w:val="14"/>
        </w:numPr>
        <w:tabs>
          <w:tab w:val="left" w:pos="695"/>
        </w:tabs>
        <w:spacing w:before="3" w:line="242" w:lineRule="exact"/>
        <w:ind w:left="695" w:hanging="358"/>
        <w:rPr>
          <w:sz w:val="18"/>
          <w:szCs w:val="18"/>
          <w:lang w:val="es-ES"/>
        </w:rPr>
      </w:pPr>
      <w:r w:rsidRPr="00441F81">
        <w:rPr>
          <w:spacing w:val="-2"/>
          <w:sz w:val="18"/>
          <w:szCs w:val="18"/>
          <w:lang w:val="es-ES"/>
        </w:rPr>
        <w:t>“</w:t>
      </w:r>
      <w:r w:rsidRPr="00441F81">
        <w:rPr>
          <w:b/>
          <w:spacing w:val="-2"/>
          <w:sz w:val="18"/>
          <w:szCs w:val="18"/>
          <w:lang w:val="es-ES"/>
        </w:rPr>
        <w:t>Contrato de Servicio”,</w:t>
      </w:r>
      <w:r w:rsidRPr="00441F81">
        <w:rPr>
          <w:b/>
          <w:spacing w:val="-9"/>
          <w:sz w:val="18"/>
          <w:szCs w:val="18"/>
          <w:lang w:val="es-ES"/>
        </w:rPr>
        <w:t xml:space="preserve"> </w:t>
      </w:r>
      <w:r w:rsidRPr="00441F81">
        <w:rPr>
          <w:b/>
          <w:spacing w:val="-2"/>
          <w:sz w:val="18"/>
          <w:szCs w:val="18"/>
          <w:lang w:val="es-ES"/>
        </w:rPr>
        <w:t>“Contrato”:</w:t>
      </w:r>
      <w:r w:rsidRPr="00441F81">
        <w:rPr>
          <w:b/>
          <w:spacing w:val="26"/>
          <w:sz w:val="18"/>
          <w:szCs w:val="18"/>
          <w:lang w:val="es-ES"/>
        </w:rPr>
        <w:t xml:space="preserve"> </w:t>
      </w:r>
      <w:r w:rsidRPr="00441F81">
        <w:rPr>
          <w:spacing w:val="-2"/>
          <w:sz w:val="18"/>
          <w:szCs w:val="18"/>
          <w:lang w:val="es-ES"/>
        </w:rPr>
        <w:t>este documento contiene los términos y condiciones del Contrato de Servicio de Protección del Hogar.</w:t>
      </w:r>
    </w:p>
    <w:p w:rsidR="001C4407" w:rsidRPr="00441F81" w:rsidRDefault="001C4407" w:rsidP="001C4407">
      <w:pPr>
        <w:pStyle w:val="ListParagraph"/>
        <w:numPr>
          <w:ilvl w:val="1"/>
          <w:numId w:val="14"/>
        </w:numPr>
        <w:tabs>
          <w:tab w:val="left" w:pos="698"/>
        </w:tabs>
        <w:ind w:left="698" w:right="377" w:hanging="362"/>
        <w:rPr>
          <w:sz w:val="18"/>
          <w:szCs w:val="18"/>
          <w:lang w:val="es-ES"/>
        </w:rPr>
      </w:pPr>
      <w:r w:rsidRPr="00441F81">
        <w:rPr>
          <w:b/>
          <w:sz w:val="18"/>
          <w:szCs w:val="18"/>
          <w:lang w:val="es-ES"/>
        </w:rPr>
        <w:t>“Residencial”</w:t>
      </w:r>
      <w:r w:rsidRPr="00441F81">
        <w:rPr>
          <w:sz w:val="18"/>
          <w:szCs w:val="18"/>
          <w:lang w:val="es-ES"/>
        </w:rPr>
        <w:t xml:space="preserve">, </w:t>
      </w:r>
      <w:r w:rsidRPr="00441F81">
        <w:rPr>
          <w:b/>
          <w:sz w:val="18"/>
          <w:szCs w:val="18"/>
          <w:lang w:val="es-ES"/>
        </w:rPr>
        <w:t>“Residencia”</w:t>
      </w:r>
      <w:r w:rsidRPr="00441F81">
        <w:rPr>
          <w:sz w:val="18"/>
          <w:szCs w:val="18"/>
          <w:lang w:val="es-ES"/>
        </w:rPr>
        <w:t xml:space="preserve">: se refiere a la vivienda unifamiliar, casa adosada, condominio, propiedad multifamiliar (es decir, dúplex o tríplex), casa móvil o modular (que está permanentemente fijada a los cimientos), ocupada por </w:t>
      </w:r>
      <w:r w:rsidRPr="00441F81">
        <w:rPr>
          <w:b/>
          <w:bCs/>
          <w:sz w:val="18"/>
          <w:szCs w:val="18"/>
          <w:lang w:val="es-ES"/>
        </w:rPr>
        <w:t>Usted</w:t>
      </w:r>
      <w:r w:rsidRPr="00441F81">
        <w:rPr>
          <w:sz w:val="18"/>
          <w:szCs w:val="18"/>
          <w:lang w:val="es-ES"/>
        </w:rPr>
        <w:t xml:space="preserve"> o su ocupante autorizado.</w:t>
      </w:r>
    </w:p>
    <w:p w:rsidR="001C4407" w:rsidRPr="00441F81" w:rsidRDefault="001C4407" w:rsidP="001C4407">
      <w:pPr>
        <w:pStyle w:val="ListParagraph"/>
        <w:numPr>
          <w:ilvl w:val="1"/>
          <w:numId w:val="14"/>
        </w:numPr>
        <w:tabs>
          <w:tab w:val="left" w:pos="699"/>
        </w:tabs>
        <w:spacing w:before="2" w:line="243" w:lineRule="exact"/>
        <w:ind w:left="699" w:hanging="362"/>
        <w:rPr>
          <w:sz w:val="18"/>
          <w:szCs w:val="18"/>
          <w:lang w:val="es-ES"/>
        </w:rPr>
      </w:pPr>
      <w:r w:rsidRPr="00441F81">
        <w:rPr>
          <w:b/>
          <w:spacing w:val="-2"/>
          <w:sz w:val="18"/>
          <w:szCs w:val="18"/>
          <w:lang w:val="es-ES"/>
        </w:rPr>
        <w:t>“Avería”:</w:t>
      </w:r>
      <w:r w:rsidRPr="00441F81">
        <w:rPr>
          <w:b/>
          <w:spacing w:val="68"/>
          <w:sz w:val="18"/>
          <w:szCs w:val="18"/>
          <w:lang w:val="es-ES"/>
        </w:rPr>
        <w:t xml:space="preserve"> </w:t>
      </w:r>
      <w:r w:rsidRPr="00441F81">
        <w:rPr>
          <w:spacing w:val="-2"/>
          <w:sz w:val="18"/>
          <w:szCs w:val="18"/>
          <w:lang w:val="es-ES"/>
        </w:rPr>
        <w:t>un artículo cubierto que quede inutilizado y no pueda desempeñar la función para la que fue diseñado.</w:t>
      </w:r>
    </w:p>
    <w:p w:rsidR="001C4407" w:rsidRPr="00441F81" w:rsidRDefault="001C4407" w:rsidP="001C4407">
      <w:pPr>
        <w:pStyle w:val="ListParagraph"/>
        <w:numPr>
          <w:ilvl w:val="1"/>
          <w:numId w:val="14"/>
        </w:numPr>
        <w:tabs>
          <w:tab w:val="left" w:pos="697"/>
        </w:tabs>
        <w:spacing w:line="242" w:lineRule="exact"/>
        <w:rPr>
          <w:sz w:val="18"/>
          <w:szCs w:val="18"/>
          <w:lang w:val="es-ES"/>
        </w:rPr>
      </w:pPr>
      <w:r w:rsidRPr="00441F81">
        <w:rPr>
          <w:b/>
          <w:spacing w:val="-2"/>
          <w:sz w:val="18"/>
          <w:szCs w:val="18"/>
          <w:lang w:val="es-ES"/>
        </w:rPr>
        <w:t>“Reclamación”:</w:t>
      </w:r>
      <w:r w:rsidRPr="00441F81">
        <w:rPr>
          <w:b/>
          <w:spacing w:val="-8"/>
          <w:sz w:val="18"/>
          <w:szCs w:val="18"/>
          <w:lang w:val="es-ES"/>
        </w:rPr>
        <w:t xml:space="preserve"> </w:t>
      </w:r>
      <w:r w:rsidRPr="00441F81">
        <w:rPr>
          <w:spacing w:val="-2"/>
          <w:sz w:val="18"/>
          <w:szCs w:val="18"/>
          <w:lang w:val="es-ES"/>
        </w:rPr>
        <w:t xml:space="preserve">un requerimiento de pago de acuerdo con este </w:t>
      </w:r>
      <w:r w:rsidRPr="00441F81">
        <w:rPr>
          <w:b/>
          <w:bCs/>
          <w:spacing w:val="-2"/>
          <w:sz w:val="18"/>
          <w:szCs w:val="18"/>
          <w:lang w:val="es-ES"/>
        </w:rPr>
        <w:t>Contrato de Servicio</w:t>
      </w:r>
      <w:r w:rsidRPr="00441F81">
        <w:rPr>
          <w:spacing w:val="-2"/>
          <w:sz w:val="18"/>
          <w:szCs w:val="18"/>
          <w:lang w:val="es-ES"/>
        </w:rPr>
        <w:t xml:space="preserve"> enviado por </w:t>
      </w:r>
      <w:r w:rsidRPr="00441F81">
        <w:rPr>
          <w:b/>
          <w:bCs/>
          <w:spacing w:val="-2"/>
          <w:sz w:val="18"/>
          <w:szCs w:val="18"/>
          <w:lang w:val="es-ES"/>
        </w:rPr>
        <w:t>Usted</w:t>
      </w:r>
      <w:r w:rsidRPr="00441F81">
        <w:rPr>
          <w:spacing w:val="-4"/>
          <w:sz w:val="18"/>
          <w:szCs w:val="18"/>
          <w:lang w:val="es-ES"/>
        </w:rPr>
        <w:t>.</w:t>
      </w:r>
    </w:p>
    <w:p w:rsidR="001C4407" w:rsidRPr="00441F81" w:rsidRDefault="001C4407" w:rsidP="001C4407">
      <w:pPr>
        <w:pStyle w:val="ListParagraph"/>
        <w:numPr>
          <w:ilvl w:val="1"/>
          <w:numId w:val="14"/>
        </w:numPr>
        <w:tabs>
          <w:tab w:val="left" w:pos="695"/>
          <w:tab w:val="left" w:pos="698"/>
        </w:tabs>
        <w:ind w:left="698" w:right="328" w:hanging="361"/>
        <w:rPr>
          <w:sz w:val="18"/>
          <w:szCs w:val="18"/>
          <w:lang w:val="es-ES"/>
        </w:rPr>
      </w:pPr>
      <w:r w:rsidRPr="00441F81">
        <w:rPr>
          <w:b/>
          <w:sz w:val="18"/>
          <w:szCs w:val="18"/>
          <w:lang w:val="es-ES"/>
        </w:rPr>
        <w:t>“Reclamación de Emergencia", "Reparación de Emergencia":</w:t>
      </w:r>
      <w:r w:rsidRPr="00441F81">
        <w:rPr>
          <w:bCs/>
          <w:sz w:val="18"/>
          <w:szCs w:val="18"/>
          <w:lang w:val="es-ES"/>
        </w:rPr>
        <w:t xml:space="preserve"> una </w:t>
      </w:r>
      <w:r w:rsidRPr="00441F81">
        <w:rPr>
          <w:b/>
          <w:sz w:val="18"/>
          <w:szCs w:val="18"/>
          <w:lang w:val="es-ES"/>
        </w:rPr>
        <w:t>Avería</w:t>
      </w:r>
      <w:r w:rsidRPr="00441F81">
        <w:rPr>
          <w:bCs/>
          <w:sz w:val="18"/>
          <w:szCs w:val="18"/>
          <w:lang w:val="es-ES"/>
        </w:rPr>
        <w:t xml:space="preserve"> (o sospecha de </w:t>
      </w:r>
      <w:r w:rsidRPr="00441F81">
        <w:rPr>
          <w:b/>
          <w:sz w:val="18"/>
          <w:szCs w:val="18"/>
          <w:lang w:val="es-ES"/>
        </w:rPr>
        <w:t>Avería</w:t>
      </w:r>
      <w:r w:rsidRPr="00441F81">
        <w:rPr>
          <w:bCs/>
          <w:sz w:val="18"/>
          <w:szCs w:val="18"/>
          <w:lang w:val="es-ES"/>
        </w:rPr>
        <w:t xml:space="preserve">) de </w:t>
      </w:r>
      <w:r w:rsidRPr="00441F81">
        <w:rPr>
          <w:b/>
          <w:sz w:val="18"/>
          <w:szCs w:val="18"/>
          <w:lang w:val="es-ES"/>
        </w:rPr>
        <w:t>Su</w:t>
      </w:r>
      <w:r w:rsidRPr="00441F81">
        <w:rPr>
          <w:bCs/>
          <w:sz w:val="18"/>
          <w:szCs w:val="18"/>
          <w:lang w:val="es-ES"/>
        </w:rPr>
        <w:t xml:space="preserve"> artículo cubierto o sistema cubierto que afecte a la habitabilidad segura de </w:t>
      </w:r>
      <w:r w:rsidRPr="00441F81">
        <w:rPr>
          <w:b/>
          <w:sz w:val="18"/>
          <w:szCs w:val="18"/>
          <w:lang w:val="es-ES"/>
        </w:rPr>
        <w:t>Su Residencia</w:t>
      </w:r>
      <w:r w:rsidRPr="00441F81">
        <w:rPr>
          <w:bCs/>
          <w:sz w:val="18"/>
          <w:szCs w:val="18"/>
          <w:lang w:val="es-ES"/>
        </w:rPr>
        <w:t xml:space="preserve">; incluyendo, la </w:t>
      </w:r>
      <w:r w:rsidRPr="00441F81">
        <w:rPr>
          <w:b/>
          <w:sz w:val="18"/>
          <w:szCs w:val="18"/>
          <w:lang w:val="es-ES"/>
        </w:rPr>
        <w:t>Avería</w:t>
      </w:r>
      <w:r w:rsidRPr="00441F81">
        <w:rPr>
          <w:bCs/>
          <w:sz w:val="18"/>
          <w:szCs w:val="18"/>
          <w:lang w:val="es-ES"/>
        </w:rPr>
        <w:t xml:space="preserve"> de un sistema cubierto de aire acondicionado central doméstico o de un sistema cubierto de calefacción central doméstica cuando la temperatura fuera de la </w:t>
      </w:r>
      <w:r w:rsidRPr="00441F81">
        <w:rPr>
          <w:b/>
          <w:sz w:val="18"/>
          <w:szCs w:val="18"/>
          <w:lang w:val="es-ES"/>
        </w:rPr>
        <w:t>Residencia</w:t>
      </w:r>
      <w:r w:rsidRPr="00441F81">
        <w:rPr>
          <w:bCs/>
          <w:sz w:val="18"/>
          <w:szCs w:val="18"/>
          <w:lang w:val="es-ES"/>
        </w:rPr>
        <w:t xml:space="preserve"> cubierta supere los 90 grados Fahrenheit o descienda por debajo de los 40 grados Fahrenheit; respectivamente</w:t>
      </w:r>
      <w:r w:rsidRPr="00441F81">
        <w:rPr>
          <w:sz w:val="18"/>
          <w:szCs w:val="18"/>
          <w:lang w:val="es-ES"/>
        </w:rPr>
        <w:t>.</w:t>
      </w:r>
    </w:p>
    <w:p w:rsidR="001C4407" w:rsidRPr="00441F81" w:rsidRDefault="001C4407" w:rsidP="001C4407">
      <w:pPr>
        <w:pStyle w:val="ListParagraph"/>
        <w:numPr>
          <w:ilvl w:val="1"/>
          <w:numId w:val="14"/>
        </w:numPr>
        <w:tabs>
          <w:tab w:val="left" w:pos="695"/>
        </w:tabs>
        <w:ind w:left="695" w:hanging="358"/>
        <w:rPr>
          <w:sz w:val="18"/>
          <w:szCs w:val="18"/>
          <w:lang w:val="es-ES"/>
        </w:rPr>
      </w:pPr>
      <w:r w:rsidRPr="00441F81">
        <w:rPr>
          <w:b/>
          <w:spacing w:val="-2"/>
          <w:sz w:val="18"/>
          <w:szCs w:val="18"/>
          <w:lang w:val="es-ES"/>
        </w:rPr>
        <w:t>“Vendedor”</w:t>
      </w:r>
      <w:r w:rsidRPr="00441F81">
        <w:rPr>
          <w:spacing w:val="-2"/>
          <w:sz w:val="18"/>
          <w:szCs w:val="18"/>
          <w:lang w:val="es-ES"/>
        </w:rPr>
        <w:t>:</w:t>
      </w:r>
      <w:r w:rsidRPr="00441F81">
        <w:rPr>
          <w:spacing w:val="27"/>
          <w:sz w:val="18"/>
          <w:szCs w:val="18"/>
          <w:lang w:val="es-ES"/>
        </w:rPr>
        <w:t xml:space="preserve"> </w:t>
      </w:r>
      <w:r w:rsidRPr="00441F81">
        <w:rPr>
          <w:spacing w:val="-2"/>
          <w:sz w:val="18"/>
          <w:szCs w:val="18"/>
          <w:lang w:val="es-ES"/>
        </w:rPr>
        <w:t>la</w:t>
      </w:r>
      <w:r w:rsidRPr="00441F81">
        <w:rPr>
          <w:spacing w:val="-5"/>
          <w:sz w:val="18"/>
          <w:szCs w:val="18"/>
          <w:lang w:val="es-ES"/>
        </w:rPr>
        <w:t xml:space="preserve"> </w:t>
      </w:r>
      <w:r w:rsidRPr="00441F81">
        <w:rPr>
          <w:spacing w:val="-2"/>
          <w:sz w:val="18"/>
          <w:szCs w:val="18"/>
          <w:lang w:val="es-ES"/>
        </w:rPr>
        <w:t>entidad</w:t>
      </w:r>
      <w:r w:rsidRPr="00441F81">
        <w:rPr>
          <w:spacing w:val="-3"/>
          <w:sz w:val="18"/>
          <w:szCs w:val="18"/>
          <w:lang w:val="es-ES"/>
        </w:rPr>
        <w:t xml:space="preserve"> </w:t>
      </w:r>
      <w:r w:rsidRPr="00441F81">
        <w:rPr>
          <w:spacing w:val="-2"/>
          <w:sz w:val="18"/>
          <w:szCs w:val="18"/>
          <w:lang w:val="es-ES"/>
        </w:rPr>
        <w:t xml:space="preserve">al que </w:t>
      </w:r>
      <w:r w:rsidRPr="00441F81">
        <w:rPr>
          <w:b/>
          <w:bCs/>
          <w:spacing w:val="-2"/>
          <w:sz w:val="18"/>
          <w:szCs w:val="18"/>
          <w:lang w:val="es-ES"/>
        </w:rPr>
        <w:t>Usted</w:t>
      </w:r>
      <w:r w:rsidRPr="00441F81">
        <w:rPr>
          <w:spacing w:val="-2"/>
          <w:sz w:val="18"/>
          <w:szCs w:val="18"/>
          <w:lang w:val="es-ES"/>
        </w:rPr>
        <w:t xml:space="preserve"> adquirió este </w:t>
      </w:r>
      <w:r w:rsidRPr="00441F81">
        <w:rPr>
          <w:b/>
          <w:bCs/>
          <w:spacing w:val="-2"/>
          <w:sz w:val="18"/>
          <w:szCs w:val="18"/>
          <w:lang w:val="es-ES"/>
        </w:rPr>
        <w:t>Contrato</w:t>
      </w:r>
      <w:r w:rsidRPr="00441F81">
        <w:rPr>
          <w:spacing w:val="-2"/>
          <w:sz w:val="18"/>
          <w:szCs w:val="18"/>
          <w:lang w:val="es-ES"/>
        </w:rPr>
        <w:t>, tal y como se indica en la Página del Anexo.</w:t>
      </w:r>
    </w:p>
    <w:p w:rsidR="001C4407" w:rsidRPr="00441F81" w:rsidRDefault="001C4407" w:rsidP="001C4407">
      <w:pPr>
        <w:pStyle w:val="ListParagraph"/>
        <w:numPr>
          <w:ilvl w:val="1"/>
          <w:numId w:val="14"/>
        </w:numPr>
        <w:tabs>
          <w:tab w:val="left" w:pos="694"/>
          <w:tab w:val="left" w:pos="697"/>
        </w:tabs>
        <w:ind w:right="331" w:hanging="361"/>
        <w:rPr>
          <w:sz w:val="18"/>
          <w:szCs w:val="18"/>
          <w:lang w:val="es-ES"/>
        </w:rPr>
      </w:pPr>
      <w:r w:rsidRPr="00441F81">
        <w:rPr>
          <w:b/>
          <w:sz w:val="18"/>
          <w:szCs w:val="18"/>
          <w:lang w:val="es-ES"/>
        </w:rPr>
        <w:t>“Tarifa de Servicio”,</w:t>
      </w:r>
      <w:r w:rsidRPr="00441F81">
        <w:rPr>
          <w:b/>
          <w:spacing w:val="-1"/>
          <w:sz w:val="18"/>
          <w:szCs w:val="18"/>
          <w:lang w:val="es-ES"/>
        </w:rPr>
        <w:t xml:space="preserve"> </w:t>
      </w:r>
      <w:r w:rsidRPr="00441F81">
        <w:rPr>
          <w:b/>
          <w:sz w:val="18"/>
          <w:szCs w:val="18"/>
          <w:lang w:val="es-ES"/>
        </w:rPr>
        <w:t>“Franquicia”:</w:t>
      </w:r>
      <w:r w:rsidRPr="00441F81">
        <w:rPr>
          <w:b/>
          <w:spacing w:val="40"/>
          <w:sz w:val="18"/>
          <w:szCs w:val="18"/>
          <w:lang w:val="es-ES"/>
        </w:rPr>
        <w:t xml:space="preserve"> </w:t>
      </w:r>
      <w:r w:rsidRPr="00441F81">
        <w:rPr>
          <w:sz w:val="18"/>
          <w:szCs w:val="18"/>
          <w:lang w:val="es-ES"/>
        </w:rPr>
        <w:t xml:space="preserve">el importe adeudado por Usted por cada llamada de servicio, o el coste real del servicio, el que sea menor, pagado al profesional de servicio autorizado en el momento del servicio, tanto si se determina que la avería está cubierta por este </w:t>
      </w:r>
      <w:r w:rsidRPr="00441F81">
        <w:rPr>
          <w:b/>
          <w:bCs/>
          <w:sz w:val="18"/>
          <w:szCs w:val="18"/>
          <w:lang w:val="es-ES"/>
        </w:rPr>
        <w:t>Contrato</w:t>
      </w:r>
      <w:r w:rsidRPr="00441F81">
        <w:rPr>
          <w:sz w:val="18"/>
          <w:szCs w:val="18"/>
          <w:lang w:val="es-ES"/>
        </w:rPr>
        <w:t xml:space="preserve"> u no está cubierta.</w:t>
      </w:r>
    </w:p>
    <w:p w:rsidR="001C4407" w:rsidRPr="00441F81" w:rsidRDefault="001C4407" w:rsidP="001C4407">
      <w:pPr>
        <w:pStyle w:val="ListParagraph"/>
        <w:numPr>
          <w:ilvl w:val="1"/>
          <w:numId w:val="14"/>
        </w:numPr>
        <w:tabs>
          <w:tab w:val="left" w:pos="695"/>
        </w:tabs>
        <w:spacing w:before="1" w:line="242" w:lineRule="exact"/>
        <w:ind w:left="695" w:hanging="358"/>
        <w:rPr>
          <w:sz w:val="18"/>
          <w:szCs w:val="18"/>
          <w:lang w:val="es-ES"/>
        </w:rPr>
      </w:pPr>
      <w:r w:rsidRPr="00441F81">
        <w:rPr>
          <w:b/>
          <w:spacing w:val="-2"/>
          <w:sz w:val="18"/>
          <w:szCs w:val="18"/>
          <w:lang w:val="es-ES"/>
        </w:rPr>
        <w:t>“Proveedor de Servicios”:</w:t>
      </w:r>
      <w:r w:rsidRPr="00441F81">
        <w:rPr>
          <w:b/>
          <w:spacing w:val="34"/>
          <w:sz w:val="18"/>
          <w:szCs w:val="18"/>
          <w:lang w:val="es-ES"/>
        </w:rPr>
        <w:t xml:space="preserve"> </w:t>
      </w:r>
      <w:r w:rsidRPr="00441F81">
        <w:rPr>
          <w:spacing w:val="-2"/>
          <w:sz w:val="18"/>
          <w:szCs w:val="18"/>
          <w:lang w:val="es-ES"/>
        </w:rPr>
        <w:t>la entidad responsable</w:t>
      </w:r>
      <w:r w:rsidRPr="00441F81">
        <w:rPr>
          <w:spacing w:val="-7"/>
          <w:sz w:val="18"/>
          <w:szCs w:val="18"/>
          <w:lang w:val="es-ES"/>
        </w:rPr>
        <w:t xml:space="preserve"> </w:t>
      </w:r>
      <w:r w:rsidRPr="00441F81">
        <w:rPr>
          <w:spacing w:val="-2"/>
          <w:sz w:val="18"/>
          <w:szCs w:val="18"/>
          <w:lang w:val="es-ES"/>
        </w:rPr>
        <w:t>por la prestación de servicios en virtud del presente</w:t>
      </w:r>
      <w:r w:rsidRPr="00441F81">
        <w:rPr>
          <w:spacing w:val="-4"/>
          <w:sz w:val="18"/>
          <w:szCs w:val="18"/>
          <w:lang w:val="es-ES"/>
        </w:rPr>
        <w:t xml:space="preserve"> </w:t>
      </w:r>
      <w:r w:rsidRPr="00441F81">
        <w:rPr>
          <w:b/>
          <w:spacing w:val="-2"/>
          <w:sz w:val="18"/>
          <w:szCs w:val="18"/>
          <w:lang w:val="es-ES"/>
        </w:rPr>
        <w:t>Contrato</w:t>
      </w:r>
      <w:r w:rsidRPr="00441F81">
        <w:rPr>
          <w:spacing w:val="-2"/>
          <w:sz w:val="18"/>
          <w:szCs w:val="18"/>
          <w:lang w:val="es-ES"/>
        </w:rPr>
        <w:t>.</w:t>
      </w:r>
    </w:p>
    <w:p w:rsidR="001C4407" w:rsidRPr="00441F81" w:rsidRDefault="001C4407" w:rsidP="001C4407">
      <w:pPr>
        <w:pStyle w:val="ListParagraph"/>
        <w:numPr>
          <w:ilvl w:val="1"/>
          <w:numId w:val="14"/>
        </w:numPr>
        <w:tabs>
          <w:tab w:val="left" w:pos="694"/>
          <w:tab w:val="left" w:pos="697"/>
        </w:tabs>
        <w:ind w:right="336" w:hanging="361"/>
        <w:rPr>
          <w:sz w:val="18"/>
          <w:szCs w:val="18"/>
          <w:lang w:val="es-ES"/>
        </w:rPr>
      </w:pPr>
      <w:r w:rsidRPr="00441F81">
        <w:rPr>
          <w:b/>
          <w:sz w:val="18"/>
          <w:szCs w:val="18"/>
          <w:lang w:val="es-ES"/>
        </w:rPr>
        <w:t>“Periodo de Espera”:</w:t>
      </w:r>
      <w:r w:rsidRPr="00441F81">
        <w:rPr>
          <w:b/>
          <w:spacing w:val="-4"/>
          <w:sz w:val="18"/>
          <w:szCs w:val="18"/>
          <w:lang w:val="es-ES"/>
        </w:rPr>
        <w:t xml:space="preserve"> </w:t>
      </w:r>
      <w:r w:rsidRPr="00441F81">
        <w:rPr>
          <w:sz w:val="18"/>
          <w:szCs w:val="18"/>
          <w:lang w:val="es-ES"/>
        </w:rPr>
        <w:t>el periodo de tiempo que comienza en la Fecha de Adquisición del Contrato, hasta treinta (30) días después, durante el cual no se tendrán en cuenta las Reclamaciones para su cobertura en virtud del presente Contrato de Servicios.</w:t>
      </w:r>
    </w:p>
    <w:p w:rsidR="001C4407" w:rsidRPr="00441F81" w:rsidRDefault="001C4407" w:rsidP="001C4407">
      <w:pPr>
        <w:pStyle w:val="ListParagraph"/>
        <w:numPr>
          <w:ilvl w:val="0"/>
          <w:numId w:val="14"/>
        </w:numPr>
        <w:tabs>
          <w:tab w:val="left" w:pos="700"/>
        </w:tabs>
        <w:spacing w:before="242" w:line="242" w:lineRule="exact"/>
        <w:ind w:left="700" w:hanging="248"/>
        <w:jc w:val="left"/>
        <w:rPr>
          <w:b/>
          <w:sz w:val="20"/>
          <w:lang w:val="es-ES"/>
        </w:rPr>
      </w:pPr>
      <w:r w:rsidRPr="00441F81">
        <w:rPr>
          <w:b/>
          <w:spacing w:val="-2"/>
          <w:sz w:val="20"/>
          <w:u w:val="single"/>
          <w:lang w:val="es-ES"/>
        </w:rPr>
        <w:t>REQUISITOS DE COBERTURA:</w:t>
      </w:r>
    </w:p>
    <w:p w:rsidR="001C4407" w:rsidRPr="00441F81" w:rsidRDefault="001C4407" w:rsidP="001C4407">
      <w:pPr>
        <w:spacing w:line="230" w:lineRule="exact"/>
        <w:ind w:left="959"/>
        <w:rPr>
          <w:b/>
          <w:sz w:val="19"/>
          <w:lang w:val="es-ES"/>
        </w:rPr>
      </w:pPr>
      <w:r w:rsidRPr="00441F81">
        <w:rPr>
          <w:b/>
          <w:sz w:val="19"/>
          <w:lang w:val="es-ES"/>
        </w:rPr>
        <w:t>Para que un sistema o aparato se considere elegible para la cobertura en virtud del presente Contrato, el sistema o aparato debe ser</w:t>
      </w:r>
      <w:r w:rsidRPr="00441F81">
        <w:rPr>
          <w:b/>
          <w:spacing w:val="-5"/>
          <w:sz w:val="19"/>
          <w:lang w:val="es-ES"/>
        </w:rPr>
        <w:t>:</w:t>
      </w:r>
    </w:p>
    <w:p w:rsidR="001C4407" w:rsidRPr="00441F81" w:rsidRDefault="001C4407" w:rsidP="001C4407">
      <w:pPr>
        <w:pStyle w:val="ListParagraph"/>
        <w:numPr>
          <w:ilvl w:val="0"/>
          <w:numId w:val="13"/>
        </w:numPr>
        <w:tabs>
          <w:tab w:val="left" w:pos="959"/>
        </w:tabs>
        <w:spacing w:before="56"/>
        <w:rPr>
          <w:b/>
          <w:sz w:val="20"/>
          <w:lang w:val="es-ES"/>
        </w:rPr>
      </w:pPr>
      <w:r w:rsidRPr="00441F81">
        <w:rPr>
          <w:b/>
          <w:sz w:val="20"/>
          <w:lang w:val="es-ES"/>
        </w:rPr>
        <w:t>Ubicado adentro</w:t>
      </w:r>
      <w:r w:rsidRPr="00441F81">
        <w:rPr>
          <w:b/>
          <w:spacing w:val="-12"/>
          <w:sz w:val="20"/>
          <w:lang w:val="es-ES"/>
        </w:rPr>
        <w:t xml:space="preserve"> </w:t>
      </w:r>
      <w:r w:rsidRPr="00441F81">
        <w:rPr>
          <w:b/>
          <w:sz w:val="20"/>
          <w:lang w:val="es-ES"/>
        </w:rPr>
        <w:t>de una Residencia según se define.</w:t>
      </w:r>
    </w:p>
    <w:p w:rsidR="001C4407" w:rsidRPr="00441F81" w:rsidRDefault="001C4407" w:rsidP="001C4407">
      <w:pPr>
        <w:pStyle w:val="ListParagraph"/>
        <w:numPr>
          <w:ilvl w:val="0"/>
          <w:numId w:val="13"/>
        </w:numPr>
        <w:tabs>
          <w:tab w:val="left" w:pos="956"/>
          <w:tab w:val="left" w:pos="959"/>
        </w:tabs>
        <w:spacing w:before="3"/>
        <w:ind w:right="1105" w:hanging="361"/>
        <w:rPr>
          <w:b/>
          <w:sz w:val="20"/>
          <w:lang w:val="es-ES"/>
        </w:rPr>
      </w:pPr>
      <w:r w:rsidRPr="00441F81">
        <w:rPr>
          <w:b/>
          <w:sz w:val="20"/>
          <w:lang w:val="es-ES"/>
        </w:rPr>
        <w:t>Clasificados por el fabricante como residenciales (es decir, aquellos artículos fabricados y comercializados exclusivamente para su uso en una vivienda unifamiliar).</w:t>
      </w:r>
    </w:p>
    <w:p w:rsidR="001C4407" w:rsidRPr="00441F81" w:rsidRDefault="001C4407" w:rsidP="001C4407">
      <w:pPr>
        <w:pStyle w:val="ListParagraph"/>
        <w:numPr>
          <w:ilvl w:val="0"/>
          <w:numId w:val="13"/>
        </w:numPr>
        <w:tabs>
          <w:tab w:val="left" w:pos="956"/>
        </w:tabs>
        <w:ind w:left="956" w:right="811" w:hanging="361"/>
        <w:rPr>
          <w:b/>
          <w:sz w:val="20"/>
          <w:lang w:val="es-ES"/>
        </w:rPr>
      </w:pPr>
      <w:r w:rsidRPr="00441F81">
        <w:rPr>
          <w:b/>
          <w:sz w:val="20"/>
          <w:lang w:val="es-ES"/>
        </w:rPr>
        <w:t>Situado dentro del perímetro de los cimientos de la casa principal o garaje (con excepción del aire acondicionado exterior, piscina, o equipo de spa); según corresponda a Su selección de plan de cobertura y confirmado en Su Página de Anexo.</w:t>
      </w:r>
    </w:p>
    <w:p w:rsidR="001C4407" w:rsidRPr="00441F81" w:rsidRDefault="001C4407" w:rsidP="001C4407">
      <w:pPr>
        <w:pStyle w:val="ListParagraph"/>
        <w:numPr>
          <w:ilvl w:val="0"/>
          <w:numId w:val="13"/>
        </w:numPr>
        <w:tabs>
          <w:tab w:val="left" w:pos="954"/>
        </w:tabs>
        <w:ind w:left="954" w:hanging="358"/>
        <w:rPr>
          <w:b/>
          <w:sz w:val="20"/>
          <w:lang w:val="es-ES"/>
        </w:rPr>
      </w:pPr>
      <w:r w:rsidRPr="00441F81">
        <w:rPr>
          <w:b/>
          <w:position w:val="1"/>
          <w:sz w:val="20"/>
          <w:lang w:val="es-ES"/>
        </w:rPr>
        <w:t>En buen estado de funcionamiento y correctamente instalados en los locales en la Fecha de Entrada del Contrato</w:t>
      </w:r>
      <w:r w:rsidRPr="00441F81">
        <w:rPr>
          <w:b/>
          <w:spacing w:val="-2"/>
          <w:sz w:val="20"/>
          <w:lang w:val="es-ES"/>
        </w:rPr>
        <w:t>.</w:t>
      </w:r>
    </w:p>
    <w:p w:rsidR="001C4407" w:rsidRPr="00441F81" w:rsidRDefault="001C4407" w:rsidP="001C4407">
      <w:pPr>
        <w:pStyle w:val="ListParagraph"/>
        <w:numPr>
          <w:ilvl w:val="0"/>
          <w:numId w:val="13"/>
        </w:numPr>
        <w:tabs>
          <w:tab w:val="left" w:pos="956"/>
        </w:tabs>
        <w:spacing w:before="1" w:line="242" w:lineRule="exact"/>
        <w:ind w:left="956" w:hanging="360"/>
        <w:rPr>
          <w:b/>
          <w:sz w:val="20"/>
          <w:lang w:val="es-ES"/>
        </w:rPr>
      </w:pPr>
      <w:r w:rsidRPr="00441F81">
        <w:rPr>
          <w:b/>
          <w:spacing w:val="-2"/>
          <w:sz w:val="20"/>
          <w:lang w:val="es-ES"/>
        </w:rPr>
        <w:t>Mantenimiento adecuado según las recomendaciones del manual del usuario del fabricante y la garantía del producto;</w:t>
      </w:r>
      <w:r w:rsidRPr="00441F81">
        <w:rPr>
          <w:b/>
          <w:spacing w:val="2"/>
          <w:sz w:val="20"/>
          <w:lang w:val="es-ES"/>
        </w:rPr>
        <w:t xml:space="preserve"> </w:t>
      </w:r>
      <w:r w:rsidRPr="00441F81">
        <w:rPr>
          <w:b/>
          <w:spacing w:val="-5"/>
          <w:sz w:val="20"/>
          <w:lang w:val="es-ES"/>
        </w:rPr>
        <w:t>y</w:t>
      </w:r>
    </w:p>
    <w:p w:rsidR="001C4407" w:rsidRPr="00441F81" w:rsidRDefault="001C4407" w:rsidP="001C4407">
      <w:pPr>
        <w:pStyle w:val="ListParagraph"/>
        <w:numPr>
          <w:ilvl w:val="0"/>
          <w:numId w:val="13"/>
        </w:numPr>
        <w:tabs>
          <w:tab w:val="left" w:pos="956"/>
        </w:tabs>
        <w:spacing w:line="242" w:lineRule="exact"/>
        <w:ind w:left="956" w:hanging="360"/>
        <w:rPr>
          <w:sz w:val="20"/>
          <w:lang w:val="es-ES"/>
        </w:rPr>
      </w:pPr>
      <w:r w:rsidRPr="00441F81">
        <w:rPr>
          <w:b/>
          <w:sz w:val="20"/>
          <w:lang w:val="es-ES"/>
        </w:rPr>
        <w:t>Accesible</w:t>
      </w:r>
      <w:r w:rsidRPr="00441F81">
        <w:rPr>
          <w:b/>
          <w:spacing w:val="-9"/>
          <w:sz w:val="20"/>
          <w:lang w:val="es-ES"/>
        </w:rPr>
        <w:t xml:space="preserve"> </w:t>
      </w:r>
      <w:r w:rsidRPr="00441F81">
        <w:rPr>
          <w:b/>
          <w:sz w:val="20"/>
          <w:lang w:val="es-ES"/>
        </w:rPr>
        <w:t>al momento de servicio</w:t>
      </w:r>
      <w:r w:rsidRPr="00441F81">
        <w:rPr>
          <w:spacing w:val="-2"/>
          <w:sz w:val="20"/>
          <w:lang w:val="es-ES"/>
        </w:rPr>
        <w:t>.</w:t>
      </w:r>
    </w:p>
    <w:p w:rsidR="00272059" w:rsidRPr="00441F81" w:rsidRDefault="001C4407" w:rsidP="001C4407">
      <w:pPr>
        <w:pStyle w:val="Heading2"/>
        <w:spacing w:before="122" w:line="235" w:lineRule="auto"/>
        <w:ind w:left="510" w:right="433"/>
        <w:jc w:val="both"/>
        <w:rPr>
          <w:lang w:val="es-ES"/>
        </w:rPr>
      </w:pPr>
      <w:bookmarkStart w:id="2" w:name="THIS_AGREEMENT_ONLY_COVERS_RESIDENTIAL_P"/>
      <w:bookmarkEnd w:id="2"/>
      <w:r w:rsidRPr="00441F81">
        <w:rPr>
          <w:sz w:val="19"/>
          <w:szCs w:val="19"/>
          <w:lang w:val="es-ES"/>
        </w:rPr>
        <w:t>EL PRESENTE CONTRATO SÓLO CUBRE PROPIEDADES RESIDENCIALES, INCLUIDAS VIVIENDAS UNIFAMILIARES, ADOSADAS O EN CONDOMINIO, POR LOS METROS CUADRADOS RESPECTIVOS QUE SE INDICAN EN LA SECCIÓN DEL TIPO DE VIVIENDA CUBIERTA POR EL PRESENTE CONTRATO EN EL ANEXO. NO ESTÁN CUBIERTAS LAS PROPIEDADES INSCRITAS EN UN REGISTRO HISTÓRICO, NI NINGUNA PROPIEDAD UTILIZADA EN SU TOTALIDAD O EN PARTE PARA FINES COMERCIALES, TALES COMO, ENTRE OTROS, GUARDERÍAS, HOGARES PARA GRUPOS, RESIDENCIAS DE ANCIANOS, IGLESIAS, ESCUELAS O HERMANDADES, AIRBNB O PROPIEDADES DE ALQUILER VACACIONAL. NO SE CUBRIRÁN LAS ZONAS COMUNES NI LOS ELEMENTOS COMPARTIDOS POR PERSONAS QUE NO HAYAN SUSCRITO ESTE CONTRATO. LA COBERTURA ES SÓLO PARA RESIDENCIAS OCUPADAS, NO PARA RESIDENCIAS UTILIZADAS COMO NEGOCIOS</w:t>
      </w:r>
      <w:r w:rsidR="00000000" w:rsidRPr="00441F81">
        <w:rPr>
          <w:lang w:val="es-ES"/>
        </w:rPr>
        <w:t>.</w:t>
      </w:r>
    </w:p>
    <w:p w:rsidR="00272059" w:rsidRPr="00441F81" w:rsidRDefault="00272059">
      <w:pPr>
        <w:spacing w:line="235" w:lineRule="auto"/>
        <w:jc w:val="both"/>
        <w:rPr>
          <w:lang w:val="es-ES"/>
        </w:rPr>
        <w:sectPr w:rsidR="00272059" w:rsidRPr="00441F81">
          <w:pgSz w:w="12240" w:h="15840"/>
          <w:pgMar w:top="760" w:right="280" w:bottom="620" w:left="380" w:header="287" w:footer="420" w:gutter="0"/>
          <w:cols w:space="720"/>
        </w:sectPr>
      </w:pPr>
    </w:p>
    <w:p w:rsidR="00E615D3" w:rsidRPr="00441F81" w:rsidRDefault="00E615D3" w:rsidP="00E615D3">
      <w:pPr>
        <w:pStyle w:val="ListParagraph"/>
        <w:numPr>
          <w:ilvl w:val="0"/>
          <w:numId w:val="14"/>
        </w:numPr>
        <w:tabs>
          <w:tab w:val="left" w:pos="812"/>
        </w:tabs>
        <w:spacing w:line="227" w:lineRule="exact"/>
        <w:ind w:left="812" w:hanging="302"/>
        <w:jc w:val="left"/>
        <w:rPr>
          <w:b/>
          <w:sz w:val="20"/>
          <w:lang w:val="es-ES"/>
        </w:rPr>
      </w:pPr>
      <w:r w:rsidRPr="00441F81">
        <w:rPr>
          <w:b/>
          <w:spacing w:val="-2"/>
          <w:sz w:val="20"/>
          <w:u w:val="single"/>
          <w:lang w:val="es-ES"/>
        </w:rPr>
        <w:lastRenderedPageBreak/>
        <w:t>PLAZO DE COBERTURA:</w:t>
      </w:r>
    </w:p>
    <w:p w:rsidR="00E615D3" w:rsidRPr="00441F81" w:rsidRDefault="00E615D3" w:rsidP="00E615D3">
      <w:pPr>
        <w:ind w:left="1060" w:right="341"/>
        <w:rPr>
          <w:b/>
          <w:sz w:val="20"/>
          <w:lang w:val="es-ES"/>
        </w:rPr>
      </w:pPr>
      <w:r w:rsidRPr="00441F81">
        <w:rPr>
          <w:b/>
          <w:sz w:val="20"/>
          <w:u w:val="single"/>
          <w:lang w:val="es-ES"/>
        </w:rPr>
        <w:t>[EXISTE UN PERIODO DE CARENCIA DE TREINTA (30) DÍAS TRAS LA FECHA DE COMPRA DEL CONTRATO. DURANTE ESTE PERIODO DE CARENCIA DE TREINTA (30) DÍAS, NO TENDRÁ DERECHO A LA COBERTURA</w:t>
      </w:r>
      <w:r w:rsidRPr="00441F81">
        <w:rPr>
          <w:b/>
          <w:sz w:val="20"/>
          <w:lang w:val="es-ES"/>
        </w:rPr>
        <w:t>.]</w:t>
      </w:r>
    </w:p>
    <w:p w:rsidR="00E615D3" w:rsidRPr="00441F81" w:rsidRDefault="00E615D3" w:rsidP="00E615D3">
      <w:pPr>
        <w:pStyle w:val="BodyText"/>
        <w:spacing w:before="119"/>
        <w:ind w:left="1028" w:right="320" w:firstLine="2"/>
        <w:jc w:val="both"/>
        <w:rPr>
          <w:b/>
          <w:lang w:val="es-ES"/>
        </w:rPr>
      </w:pPr>
      <w:r w:rsidRPr="00441F81">
        <w:rPr>
          <w:b/>
          <w:sz w:val="18"/>
          <w:szCs w:val="18"/>
          <w:lang w:val="es-ES"/>
        </w:rPr>
        <w:t>La cobertura comienza en la Fecha de Entrada del Contrato indicada en la Página del Anexo [que es treinta (30) días después de la Fecha de Adquisición del Contrato indicada en la Página del Anexo]. Todos los plazos mensuales comenzarán en la Fecha de Entrada del Contrato. Después de la misma Fecha de Entrada del Contrato, la cobertura continuará siempre y cuando todos los pagos mensuales o de renovación se realicen según lo programado</w:t>
      </w:r>
      <w:r w:rsidRPr="00441F81">
        <w:rPr>
          <w:b/>
          <w:lang w:val="es-ES"/>
        </w:rPr>
        <w:t>.</w:t>
      </w:r>
    </w:p>
    <w:p w:rsidR="00E615D3" w:rsidRPr="00441F81" w:rsidRDefault="00E615D3" w:rsidP="00E615D3">
      <w:pPr>
        <w:pStyle w:val="BodyText"/>
        <w:spacing w:before="122"/>
        <w:ind w:left="1030" w:right="322" w:hanging="1"/>
        <w:jc w:val="both"/>
        <w:rPr>
          <w:lang w:val="es-ES"/>
        </w:rPr>
      </w:pPr>
      <w:r w:rsidRPr="00441F81">
        <w:rPr>
          <w:sz w:val="18"/>
          <w:szCs w:val="18"/>
          <w:lang w:val="es-ES"/>
        </w:rPr>
        <w:t xml:space="preserve">La cobertura puede seleccionarse por plazos mensuales o anuales y pagarse en consecuencia. Todos los </w:t>
      </w:r>
      <w:r w:rsidRPr="00441F81">
        <w:rPr>
          <w:b/>
          <w:bCs/>
          <w:sz w:val="18"/>
          <w:szCs w:val="18"/>
          <w:lang w:val="es-ES"/>
        </w:rPr>
        <w:t>Contratos</w:t>
      </w:r>
      <w:r w:rsidRPr="00441F81">
        <w:rPr>
          <w:sz w:val="18"/>
          <w:szCs w:val="18"/>
          <w:lang w:val="es-ES"/>
        </w:rPr>
        <w:t xml:space="preserve"> se renuevan automáticamente a menos que </w:t>
      </w:r>
      <w:r w:rsidRPr="00441F81">
        <w:rPr>
          <w:b/>
          <w:bCs/>
          <w:sz w:val="18"/>
          <w:szCs w:val="18"/>
          <w:lang w:val="es-ES"/>
        </w:rPr>
        <w:t>Usted</w:t>
      </w:r>
      <w:r w:rsidRPr="00441F81">
        <w:rPr>
          <w:sz w:val="18"/>
          <w:szCs w:val="18"/>
          <w:lang w:val="es-ES"/>
        </w:rPr>
        <w:t xml:space="preserve"> o </w:t>
      </w:r>
      <w:r w:rsidRPr="00441F81">
        <w:rPr>
          <w:b/>
          <w:bCs/>
          <w:sz w:val="18"/>
          <w:szCs w:val="18"/>
          <w:lang w:val="es-ES"/>
        </w:rPr>
        <w:t>Nosotros</w:t>
      </w:r>
      <w:r w:rsidRPr="00441F81">
        <w:rPr>
          <w:sz w:val="18"/>
          <w:szCs w:val="18"/>
          <w:lang w:val="es-ES"/>
        </w:rPr>
        <w:t xml:space="preserve"> los cancelemos o no los renovemos </w:t>
      </w:r>
      <w:r w:rsidRPr="00441F81">
        <w:rPr>
          <w:b/>
          <w:bCs/>
          <w:sz w:val="18"/>
          <w:szCs w:val="18"/>
          <w:lang w:val="es-ES"/>
        </w:rPr>
        <w:t>Nosotros</w:t>
      </w:r>
      <w:r w:rsidRPr="00441F81">
        <w:rPr>
          <w:lang w:val="es-ES"/>
        </w:rPr>
        <w:t>.</w:t>
      </w:r>
    </w:p>
    <w:p w:rsidR="00E615D3" w:rsidRPr="00441F81" w:rsidRDefault="00E615D3" w:rsidP="00E615D3">
      <w:pPr>
        <w:pStyle w:val="BodyText"/>
        <w:spacing w:before="115"/>
        <w:rPr>
          <w:sz w:val="6"/>
          <w:szCs w:val="6"/>
          <w:lang w:val="es-ES"/>
        </w:rPr>
      </w:pPr>
    </w:p>
    <w:p w:rsidR="00E615D3" w:rsidRPr="00515660" w:rsidRDefault="00E615D3" w:rsidP="00E615D3">
      <w:pPr>
        <w:pStyle w:val="Heading1"/>
        <w:ind w:left="891"/>
        <w:jc w:val="both"/>
        <w:rPr>
          <w:sz w:val="20"/>
          <w:szCs w:val="20"/>
          <w:lang w:val="es-ES"/>
        </w:rPr>
      </w:pPr>
      <w:r w:rsidRPr="00515660">
        <w:rPr>
          <w:sz w:val="20"/>
          <w:szCs w:val="20"/>
          <w:u w:val="single"/>
          <w:lang w:val="es-ES"/>
        </w:rPr>
        <w:t>CUANDO EMPIEZA Y TERMINA SU PLAN</w:t>
      </w:r>
    </w:p>
    <w:p w:rsidR="00E615D3" w:rsidRPr="00441F81" w:rsidRDefault="00E615D3" w:rsidP="00E615D3">
      <w:pPr>
        <w:pStyle w:val="ListParagraph"/>
        <w:numPr>
          <w:ilvl w:val="0"/>
          <w:numId w:val="12"/>
        </w:numPr>
        <w:tabs>
          <w:tab w:val="left" w:pos="1389"/>
          <w:tab w:val="left" w:pos="1391"/>
        </w:tabs>
        <w:spacing w:before="1"/>
        <w:ind w:right="325"/>
        <w:rPr>
          <w:sz w:val="19"/>
          <w:szCs w:val="19"/>
          <w:lang w:val="es-ES"/>
        </w:rPr>
      </w:pPr>
      <w:r w:rsidRPr="00441F81">
        <w:rPr>
          <w:sz w:val="19"/>
          <w:szCs w:val="19"/>
          <w:u w:val="single"/>
          <w:lang w:val="es-ES"/>
        </w:rPr>
        <w:t>[</w:t>
      </w:r>
      <w:r w:rsidRPr="00441F81">
        <w:rPr>
          <w:bCs/>
          <w:sz w:val="19"/>
          <w:szCs w:val="19"/>
          <w:u w:val="single"/>
          <w:lang w:val="es-ES"/>
        </w:rPr>
        <w:t>Planes de pago único</w:t>
      </w:r>
      <w:r w:rsidRPr="00441F81">
        <w:rPr>
          <w:bCs/>
          <w:sz w:val="19"/>
          <w:szCs w:val="19"/>
          <w:lang w:val="es-ES"/>
        </w:rPr>
        <w:t xml:space="preserve">: Si </w:t>
      </w:r>
      <w:r w:rsidRPr="00441F81">
        <w:rPr>
          <w:b/>
          <w:sz w:val="19"/>
          <w:szCs w:val="19"/>
          <w:lang w:val="es-ES"/>
        </w:rPr>
        <w:t>Usted</w:t>
      </w:r>
      <w:r w:rsidRPr="00441F81">
        <w:rPr>
          <w:bCs/>
          <w:sz w:val="19"/>
          <w:szCs w:val="19"/>
          <w:lang w:val="es-ES"/>
        </w:rPr>
        <w:t xml:space="preserve"> pagó </w:t>
      </w:r>
      <w:r w:rsidRPr="00441F81">
        <w:rPr>
          <w:b/>
          <w:sz w:val="19"/>
          <w:szCs w:val="19"/>
          <w:lang w:val="es-ES"/>
        </w:rPr>
        <w:t>Su</w:t>
      </w:r>
      <w:r w:rsidRPr="00441F81">
        <w:rPr>
          <w:bCs/>
          <w:sz w:val="19"/>
          <w:szCs w:val="19"/>
          <w:lang w:val="es-ES"/>
        </w:rPr>
        <w:t xml:space="preserve"> </w:t>
      </w:r>
      <w:r w:rsidRPr="00441F81">
        <w:rPr>
          <w:b/>
          <w:sz w:val="19"/>
          <w:szCs w:val="19"/>
          <w:lang w:val="es-ES"/>
        </w:rPr>
        <w:t>Contrato</w:t>
      </w:r>
      <w:r w:rsidRPr="00441F81">
        <w:rPr>
          <w:bCs/>
          <w:sz w:val="19"/>
          <w:szCs w:val="19"/>
          <w:lang w:val="es-ES"/>
        </w:rPr>
        <w:t xml:space="preserve"> en un solo pago, la cobertura de </w:t>
      </w:r>
      <w:r w:rsidRPr="00441F81">
        <w:rPr>
          <w:b/>
          <w:sz w:val="19"/>
          <w:szCs w:val="19"/>
          <w:lang w:val="es-ES"/>
        </w:rPr>
        <w:t>Su</w:t>
      </w:r>
      <w:r w:rsidRPr="00441F81">
        <w:rPr>
          <w:bCs/>
          <w:sz w:val="19"/>
          <w:szCs w:val="19"/>
          <w:lang w:val="es-ES"/>
        </w:rPr>
        <w:t xml:space="preserve"> </w:t>
      </w:r>
      <w:r w:rsidRPr="00441F81">
        <w:rPr>
          <w:b/>
          <w:sz w:val="19"/>
          <w:szCs w:val="19"/>
          <w:lang w:val="es-ES"/>
        </w:rPr>
        <w:t>Contrato</w:t>
      </w:r>
      <w:r w:rsidRPr="00441F81">
        <w:rPr>
          <w:bCs/>
          <w:sz w:val="19"/>
          <w:szCs w:val="19"/>
          <w:lang w:val="es-ES"/>
        </w:rPr>
        <w:t xml:space="preserve"> finalizará en la Fecha de Vencimiento de </w:t>
      </w:r>
      <w:r w:rsidRPr="00441F81">
        <w:rPr>
          <w:b/>
          <w:sz w:val="19"/>
          <w:szCs w:val="19"/>
          <w:lang w:val="es-ES"/>
        </w:rPr>
        <w:t>Su</w:t>
      </w:r>
      <w:r w:rsidRPr="00441F81">
        <w:rPr>
          <w:bCs/>
          <w:sz w:val="19"/>
          <w:szCs w:val="19"/>
          <w:lang w:val="es-ES"/>
        </w:rPr>
        <w:t xml:space="preserve"> cobertura, a menos que se renueve o cancele o que </w:t>
      </w:r>
      <w:r w:rsidRPr="00441F81">
        <w:rPr>
          <w:b/>
          <w:sz w:val="19"/>
          <w:szCs w:val="19"/>
          <w:lang w:val="es-ES"/>
        </w:rPr>
        <w:t>Nuestras</w:t>
      </w:r>
      <w:r w:rsidRPr="00441F81">
        <w:rPr>
          <w:bCs/>
          <w:sz w:val="19"/>
          <w:szCs w:val="19"/>
          <w:lang w:val="es-ES"/>
        </w:rPr>
        <w:t xml:space="preserve"> obligaciones bajo el Contrato se cumplan en su totalidad, de acuerdo con el Límite de Responsabilidad de Cobertura</w:t>
      </w:r>
      <w:r w:rsidRPr="00441F81">
        <w:rPr>
          <w:sz w:val="19"/>
          <w:szCs w:val="19"/>
          <w:lang w:val="es-ES"/>
        </w:rPr>
        <w:t>.]</w:t>
      </w:r>
    </w:p>
    <w:p w:rsidR="00E615D3" w:rsidRPr="00441F81" w:rsidRDefault="00E615D3" w:rsidP="00E615D3">
      <w:pPr>
        <w:pStyle w:val="ListParagraph"/>
        <w:numPr>
          <w:ilvl w:val="0"/>
          <w:numId w:val="12"/>
        </w:numPr>
        <w:tabs>
          <w:tab w:val="left" w:pos="1389"/>
          <w:tab w:val="left" w:pos="1391"/>
        </w:tabs>
        <w:spacing w:before="2"/>
        <w:ind w:right="314"/>
        <w:rPr>
          <w:color w:val="FF0000"/>
          <w:sz w:val="19"/>
          <w:szCs w:val="19"/>
          <w:highlight w:val="cyan"/>
          <w:lang w:val="es-ES"/>
        </w:rPr>
      </w:pPr>
      <w:r w:rsidRPr="00441F81">
        <w:rPr>
          <w:noProof/>
          <w:sz w:val="19"/>
          <w:szCs w:val="19"/>
          <w:lang w:val="es-ES"/>
        </w:rPr>
        <w:drawing>
          <wp:anchor distT="0" distB="0" distL="0" distR="0" simplePos="0" relativeHeight="487599616" behindDoc="1" locked="0" layoutInCell="1" allowOverlap="1" wp14:anchorId="42C4BFFF" wp14:editId="1106726E">
            <wp:simplePos x="0" y="0"/>
            <wp:positionH relativeFrom="page">
              <wp:posOffset>1544955</wp:posOffset>
            </wp:positionH>
            <wp:positionV relativeFrom="paragraph">
              <wp:posOffset>39307</wp:posOffset>
            </wp:positionV>
            <wp:extent cx="4680572" cy="4538976"/>
            <wp:effectExtent l="0" t="0" r="0" b="0"/>
            <wp:wrapNone/>
            <wp:docPr id="37431738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4680572" cy="4538976"/>
                    </a:xfrm>
                    <a:prstGeom prst="rect">
                      <a:avLst/>
                    </a:prstGeom>
                  </pic:spPr>
                </pic:pic>
              </a:graphicData>
            </a:graphic>
          </wp:anchor>
        </w:drawing>
      </w:r>
      <w:r w:rsidRPr="00441F81">
        <w:rPr>
          <w:sz w:val="19"/>
          <w:szCs w:val="19"/>
          <w:u w:val="single"/>
          <w:lang w:val="es-ES"/>
        </w:rPr>
        <w:t>[Planes mensuales continuos</w:t>
      </w:r>
      <w:r w:rsidRPr="00441F81">
        <w:rPr>
          <w:sz w:val="19"/>
          <w:szCs w:val="19"/>
          <w:lang w:val="es-ES"/>
        </w:rPr>
        <w:t xml:space="preserve">: Si </w:t>
      </w:r>
      <w:r w:rsidRPr="00441F81">
        <w:rPr>
          <w:b/>
          <w:bCs/>
          <w:sz w:val="19"/>
          <w:szCs w:val="19"/>
          <w:lang w:val="es-ES"/>
        </w:rPr>
        <w:t>Usted</w:t>
      </w:r>
      <w:r w:rsidRPr="00441F81">
        <w:rPr>
          <w:sz w:val="19"/>
          <w:szCs w:val="19"/>
          <w:lang w:val="es-ES"/>
        </w:rPr>
        <w:t xml:space="preserve"> selecciona un plan que se renueva automáticamente mes a mes, la cobertura bajo </w:t>
      </w:r>
      <w:r w:rsidRPr="00441F81">
        <w:rPr>
          <w:b/>
          <w:bCs/>
          <w:sz w:val="19"/>
          <w:szCs w:val="19"/>
          <w:lang w:val="es-ES"/>
        </w:rPr>
        <w:t xml:space="preserve">Su Contrato </w:t>
      </w:r>
      <w:r w:rsidRPr="00441F81">
        <w:rPr>
          <w:sz w:val="19"/>
          <w:szCs w:val="19"/>
          <w:lang w:val="es-ES"/>
        </w:rPr>
        <w:t xml:space="preserve">continuará y </w:t>
      </w:r>
      <w:r w:rsidRPr="00441F81">
        <w:rPr>
          <w:b/>
          <w:bCs/>
          <w:sz w:val="19"/>
          <w:szCs w:val="19"/>
          <w:lang w:val="es-ES"/>
        </w:rPr>
        <w:t>Usted</w:t>
      </w:r>
      <w:r w:rsidRPr="00441F81">
        <w:rPr>
          <w:sz w:val="19"/>
          <w:szCs w:val="19"/>
          <w:lang w:val="es-ES"/>
        </w:rPr>
        <w:t xml:space="preserve"> autoriza al </w:t>
      </w:r>
      <w:r w:rsidRPr="00441F81">
        <w:rPr>
          <w:b/>
          <w:bCs/>
          <w:sz w:val="19"/>
          <w:szCs w:val="19"/>
          <w:lang w:val="es-ES"/>
        </w:rPr>
        <w:t>Administrador/Vendedor</w:t>
      </w:r>
      <w:r w:rsidRPr="00441F81">
        <w:rPr>
          <w:sz w:val="19"/>
          <w:szCs w:val="19"/>
          <w:lang w:val="es-ES"/>
        </w:rPr>
        <w:t xml:space="preserve"> a cargar a </w:t>
      </w:r>
      <w:r w:rsidRPr="00441F81">
        <w:rPr>
          <w:b/>
          <w:bCs/>
          <w:sz w:val="19"/>
          <w:szCs w:val="19"/>
          <w:lang w:val="es-ES"/>
        </w:rPr>
        <w:t>Su</w:t>
      </w:r>
      <w:r w:rsidRPr="00441F81">
        <w:rPr>
          <w:sz w:val="19"/>
          <w:szCs w:val="19"/>
          <w:lang w:val="es-ES"/>
        </w:rPr>
        <w:t xml:space="preserve"> tarjeta de crédito la cantidad especificada en </w:t>
      </w:r>
      <w:r w:rsidRPr="00441F81">
        <w:rPr>
          <w:b/>
          <w:bCs/>
          <w:sz w:val="19"/>
          <w:szCs w:val="19"/>
          <w:lang w:val="es-ES"/>
        </w:rPr>
        <w:t>Su</w:t>
      </w:r>
      <w:r w:rsidRPr="00441F81">
        <w:rPr>
          <w:sz w:val="19"/>
          <w:szCs w:val="19"/>
          <w:lang w:val="es-ES"/>
        </w:rPr>
        <w:t xml:space="preserve"> recibo de pago cada mes hasta que </w:t>
      </w:r>
      <w:r w:rsidRPr="00441F81">
        <w:rPr>
          <w:b/>
          <w:bCs/>
          <w:sz w:val="19"/>
          <w:szCs w:val="19"/>
          <w:lang w:val="es-ES"/>
        </w:rPr>
        <w:t xml:space="preserve">Su Contrato </w:t>
      </w:r>
      <w:r w:rsidRPr="00441F81">
        <w:rPr>
          <w:sz w:val="19"/>
          <w:szCs w:val="19"/>
          <w:lang w:val="es-ES"/>
        </w:rPr>
        <w:t xml:space="preserve">sea cancelado, hayamos cumplido </w:t>
      </w:r>
      <w:r w:rsidRPr="00441F81">
        <w:rPr>
          <w:b/>
          <w:bCs/>
          <w:sz w:val="19"/>
          <w:szCs w:val="19"/>
          <w:lang w:val="es-ES"/>
        </w:rPr>
        <w:t>Nuestras</w:t>
      </w:r>
      <w:r w:rsidRPr="00441F81">
        <w:rPr>
          <w:sz w:val="19"/>
          <w:szCs w:val="19"/>
          <w:lang w:val="es-ES"/>
        </w:rPr>
        <w:t xml:space="preserve"> obligaciones bajo este </w:t>
      </w:r>
      <w:r w:rsidRPr="00441F81">
        <w:rPr>
          <w:b/>
          <w:bCs/>
          <w:sz w:val="19"/>
          <w:szCs w:val="19"/>
          <w:lang w:val="es-ES"/>
        </w:rPr>
        <w:t>Contrato</w:t>
      </w:r>
      <w:r w:rsidRPr="00441F81">
        <w:rPr>
          <w:sz w:val="19"/>
          <w:szCs w:val="19"/>
          <w:lang w:val="es-ES"/>
        </w:rPr>
        <w:t xml:space="preserve"> de acuerdo con el Límite de Responsabilidad de Cobertura, o discontinuemos las renovaciones mensuales. </w:t>
      </w:r>
      <w:r w:rsidRPr="00441F81">
        <w:rPr>
          <w:b/>
          <w:bCs/>
          <w:sz w:val="19"/>
          <w:szCs w:val="19"/>
          <w:lang w:val="es-ES"/>
        </w:rPr>
        <w:t>Su</w:t>
      </w:r>
      <w:r w:rsidRPr="00441F81">
        <w:rPr>
          <w:sz w:val="19"/>
          <w:szCs w:val="19"/>
          <w:lang w:val="es-ES"/>
        </w:rPr>
        <w:t xml:space="preserve"> cuenta debe estar actualizada para recibir el servicio</w:t>
      </w:r>
      <w:r w:rsidRPr="00441F81">
        <w:rPr>
          <w:color w:val="FF0000"/>
          <w:sz w:val="19"/>
          <w:szCs w:val="19"/>
          <w:lang w:val="es-ES"/>
        </w:rPr>
        <w:t>.</w:t>
      </w:r>
      <w:r w:rsidRPr="00441F81">
        <w:rPr>
          <w:sz w:val="19"/>
          <w:szCs w:val="19"/>
          <w:lang w:val="es-ES"/>
        </w:rPr>
        <w:t xml:space="preserve"> Si desea no renovar su cobertura bajo el presente Contrato de Servicio, llame a nuestro representante autorizado al (877) 204-1748 antes de la fecha de vencimiento de su siguiente ciclo de facturación.]</w:t>
      </w:r>
    </w:p>
    <w:p w:rsidR="00E615D3" w:rsidRPr="00441F81" w:rsidRDefault="00E615D3" w:rsidP="00E615D3">
      <w:pPr>
        <w:pStyle w:val="BodyText"/>
        <w:spacing w:before="114"/>
        <w:rPr>
          <w:sz w:val="6"/>
          <w:szCs w:val="6"/>
          <w:lang w:val="es-ES"/>
        </w:rPr>
      </w:pPr>
    </w:p>
    <w:p w:rsidR="00E615D3" w:rsidRPr="00441F81" w:rsidRDefault="00E615D3" w:rsidP="00E615D3">
      <w:pPr>
        <w:pStyle w:val="ListParagraph"/>
        <w:numPr>
          <w:ilvl w:val="0"/>
          <w:numId w:val="14"/>
        </w:numPr>
        <w:tabs>
          <w:tab w:val="left" w:pos="824"/>
        </w:tabs>
        <w:spacing w:before="1"/>
        <w:ind w:left="824" w:hanging="314"/>
        <w:jc w:val="left"/>
        <w:rPr>
          <w:b/>
          <w:sz w:val="20"/>
          <w:lang w:val="es-ES"/>
        </w:rPr>
      </w:pPr>
      <w:r w:rsidRPr="00441F81">
        <w:rPr>
          <w:b/>
          <w:sz w:val="20"/>
          <w:u w:val="single"/>
          <w:lang w:val="es-ES"/>
        </w:rPr>
        <w:t>COBERTURA</w:t>
      </w:r>
      <w:r w:rsidRPr="00441F81">
        <w:rPr>
          <w:b/>
          <w:spacing w:val="-10"/>
          <w:sz w:val="20"/>
          <w:u w:val="single"/>
          <w:lang w:val="es-ES"/>
        </w:rPr>
        <w:t xml:space="preserve"> </w:t>
      </w:r>
      <w:r w:rsidRPr="00441F81">
        <w:rPr>
          <w:b/>
          <w:sz w:val="20"/>
          <w:u w:val="single"/>
          <w:lang w:val="es-ES"/>
        </w:rPr>
        <w:t>–</w:t>
      </w:r>
      <w:r w:rsidRPr="00441F81">
        <w:rPr>
          <w:b/>
          <w:spacing w:val="-8"/>
          <w:sz w:val="20"/>
          <w:u w:val="single"/>
          <w:lang w:val="es-ES"/>
        </w:rPr>
        <w:t xml:space="preserve"> </w:t>
      </w:r>
      <w:r w:rsidRPr="00441F81">
        <w:rPr>
          <w:b/>
          <w:sz w:val="20"/>
          <w:u w:val="single"/>
          <w:lang w:val="es-ES"/>
        </w:rPr>
        <w:t>LO QUE ESTÁ CUBIERTO</w:t>
      </w:r>
      <w:r w:rsidRPr="00441F81">
        <w:rPr>
          <w:b/>
          <w:spacing w:val="-2"/>
          <w:sz w:val="20"/>
          <w:u w:val="single"/>
          <w:lang w:val="es-ES"/>
        </w:rPr>
        <w:t>:</w:t>
      </w:r>
    </w:p>
    <w:p w:rsidR="00E615D3" w:rsidRPr="00441F81" w:rsidRDefault="00E615D3" w:rsidP="00E615D3">
      <w:pPr>
        <w:pStyle w:val="BodyText"/>
        <w:spacing w:before="55" w:line="235" w:lineRule="auto"/>
        <w:ind w:left="1057" w:right="333"/>
        <w:jc w:val="both"/>
        <w:rPr>
          <w:color w:val="FF0000"/>
          <w:sz w:val="19"/>
          <w:szCs w:val="19"/>
          <w:lang w:val="es-ES"/>
        </w:rPr>
      </w:pPr>
      <w:r w:rsidRPr="00441F81">
        <w:rPr>
          <w:sz w:val="19"/>
          <w:szCs w:val="19"/>
          <w:lang w:val="es-ES"/>
        </w:rPr>
        <w:t xml:space="preserve">En el caso de una </w:t>
      </w:r>
      <w:r w:rsidRPr="00441F81">
        <w:rPr>
          <w:b/>
          <w:bCs/>
          <w:sz w:val="19"/>
          <w:szCs w:val="19"/>
          <w:lang w:val="es-ES"/>
        </w:rPr>
        <w:t>Avería</w:t>
      </w:r>
      <w:r w:rsidRPr="00441F81">
        <w:rPr>
          <w:sz w:val="19"/>
          <w:szCs w:val="19"/>
          <w:lang w:val="es-ES"/>
        </w:rPr>
        <w:t xml:space="preserve"> cubierta, el presente </w:t>
      </w:r>
      <w:r w:rsidRPr="00441F81">
        <w:rPr>
          <w:b/>
          <w:bCs/>
          <w:sz w:val="19"/>
          <w:szCs w:val="19"/>
          <w:lang w:val="es-ES"/>
        </w:rPr>
        <w:t>Contrato</w:t>
      </w:r>
      <w:r w:rsidRPr="00441F81">
        <w:rPr>
          <w:sz w:val="19"/>
          <w:szCs w:val="19"/>
          <w:lang w:val="es-ES"/>
        </w:rPr>
        <w:t xml:space="preserve"> proporciona servicio, reparación o sustitución de los elementos cubiertos, debido a una </w:t>
      </w:r>
      <w:r w:rsidRPr="00441F81">
        <w:rPr>
          <w:b/>
          <w:bCs/>
          <w:sz w:val="19"/>
          <w:szCs w:val="19"/>
          <w:lang w:val="es-ES"/>
        </w:rPr>
        <w:t>Avería</w:t>
      </w:r>
      <w:r w:rsidRPr="00441F81">
        <w:rPr>
          <w:sz w:val="19"/>
          <w:szCs w:val="19"/>
          <w:lang w:val="es-ES"/>
        </w:rPr>
        <w:t xml:space="preserve"> cubierta en todos los elementos o Sistemas para los que se ha adquirido cobertura (sujeto a los términos y limitaciones del presente </w:t>
      </w:r>
      <w:r w:rsidRPr="00441F81">
        <w:rPr>
          <w:b/>
          <w:bCs/>
          <w:sz w:val="19"/>
          <w:szCs w:val="19"/>
          <w:lang w:val="es-ES"/>
        </w:rPr>
        <w:t>Contrato</w:t>
      </w:r>
      <w:r w:rsidRPr="00441F81">
        <w:rPr>
          <w:sz w:val="19"/>
          <w:szCs w:val="19"/>
          <w:lang w:val="es-ES"/>
        </w:rPr>
        <w:t xml:space="preserve">), menos una tarifa de llamada de servicio de [$75] por incidente o el coste real del servicio, lo que sea menor, pagadero a la compañía que proporciona el servicio. El presente </w:t>
      </w:r>
      <w:r w:rsidRPr="00441F81">
        <w:rPr>
          <w:b/>
          <w:bCs/>
          <w:sz w:val="19"/>
          <w:szCs w:val="19"/>
          <w:lang w:val="es-ES"/>
        </w:rPr>
        <w:t>Contrato</w:t>
      </w:r>
      <w:r w:rsidRPr="00441F81">
        <w:rPr>
          <w:sz w:val="19"/>
          <w:szCs w:val="19"/>
          <w:lang w:val="es-ES"/>
        </w:rPr>
        <w:t xml:space="preserve"> sólo cubre los elementos específicamente enumerados en la Página del Anexo y excluye cualquier otro elemento. La cobertura está sujeta a las limitaciones y condiciones especificadas en este </w:t>
      </w:r>
      <w:r w:rsidRPr="00441F81">
        <w:rPr>
          <w:b/>
          <w:bCs/>
          <w:sz w:val="19"/>
          <w:szCs w:val="19"/>
          <w:lang w:val="es-ES"/>
        </w:rPr>
        <w:t>Contrato</w:t>
      </w:r>
      <w:r w:rsidRPr="00441F81">
        <w:rPr>
          <w:sz w:val="19"/>
          <w:szCs w:val="19"/>
          <w:lang w:val="es-ES"/>
        </w:rPr>
        <w:t>. A nuestra entera discreción, podemos decidir proporcionar el reembolso del coste de sustitución en lugar del Servicio</w:t>
      </w:r>
      <w:r w:rsidRPr="00441F81">
        <w:rPr>
          <w:color w:val="FF0000"/>
          <w:sz w:val="19"/>
          <w:szCs w:val="19"/>
          <w:lang w:val="es-ES"/>
        </w:rPr>
        <w:t>.</w:t>
      </w:r>
    </w:p>
    <w:p w:rsidR="00272059" w:rsidRPr="00441F81" w:rsidRDefault="00E615D3" w:rsidP="00E615D3">
      <w:pPr>
        <w:spacing w:before="57" w:line="235" w:lineRule="auto"/>
        <w:ind w:left="1060" w:right="428"/>
        <w:jc w:val="both"/>
        <w:rPr>
          <w:sz w:val="20"/>
          <w:lang w:val="es-ES"/>
        </w:rPr>
      </w:pPr>
      <w:r w:rsidRPr="00441F81">
        <w:rPr>
          <w:sz w:val="19"/>
          <w:szCs w:val="19"/>
          <w:lang w:val="es-ES"/>
        </w:rPr>
        <w:t xml:space="preserve">La cobertura descrita en el presente </w:t>
      </w:r>
      <w:r w:rsidRPr="00441F81">
        <w:rPr>
          <w:b/>
          <w:bCs/>
          <w:sz w:val="19"/>
          <w:szCs w:val="19"/>
          <w:lang w:val="es-ES"/>
        </w:rPr>
        <w:t>Contrato</w:t>
      </w:r>
      <w:r w:rsidRPr="00441F81">
        <w:rPr>
          <w:sz w:val="19"/>
          <w:szCs w:val="19"/>
          <w:lang w:val="es-ES"/>
        </w:rPr>
        <w:t xml:space="preserve"> no sustituirá ni proporcionará prestaciones duplicadas durante cualquier periodo de garantía activa del fabricante o constructor. Durante dicho periodo, todo lo cubierto por dicha garantía es responsabilidad exclusiva del fabricante y no se tendrá en cuenta en el presente </w:t>
      </w:r>
      <w:r w:rsidRPr="00441F81">
        <w:rPr>
          <w:b/>
          <w:bCs/>
          <w:sz w:val="19"/>
          <w:szCs w:val="19"/>
          <w:lang w:val="es-ES"/>
        </w:rPr>
        <w:t>Contrato</w:t>
      </w:r>
      <w:r w:rsidRPr="00441F81">
        <w:rPr>
          <w:sz w:val="19"/>
          <w:szCs w:val="19"/>
          <w:lang w:val="es-ES"/>
        </w:rPr>
        <w:t xml:space="preserve">, independientemente de la capacidad del fabricante para cumplir con sus obligaciones. El presente </w:t>
      </w:r>
      <w:r w:rsidRPr="00441F81">
        <w:rPr>
          <w:b/>
          <w:bCs/>
          <w:sz w:val="19"/>
          <w:szCs w:val="19"/>
          <w:lang w:val="es-ES"/>
        </w:rPr>
        <w:t>Contrato</w:t>
      </w:r>
      <w:r w:rsidRPr="00441F81">
        <w:rPr>
          <w:sz w:val="19"/>
          <w:szCs w:val="19"/>
          <w:lang w:val="es-ES"/>
        </w:rPr>
        <w:t xml:space="preserve"> no proporcionará una cobertura duplicada para riesgos o pérdidas que estén cubiertos por cualquier póliza de seguro de propietario u otro seguro de propiedad. </w:t>
      </w:r>
      <w:r w:rsidRPr="00441F81">
        <w:rPr>
          <w:b/>
          <w:bCs/>
          <w:sz w:val="19"/>
          <w:szCs w:val="19"/>
          <w:lang w:val="es-ES"/>
        </w:rPr>
        <w:t>LAS PIEZAS UTILIZADAS PARA REPARAR O SUSTITUIR COMPONENTES DE SU ARTÍCULO CUBIERTO/SISTEMA CUBIERTO PUEDEN SER NUEVAS, REACONDICIONADAS O PIEZAS DE OTROS FABRICANTES QUE SE AJUSTEN A LAS ESPECIFICACIONES DE SU ARTÍCULO CUBIERTO/SISTEMA CUBIERTO</w:t>
      </w:r>
      <w:r w:rsidR="00000000" w:rsidRPr="00441F81">
        <w:rPr>
          <w:sz w:val="20"/>
          <w:lang w:val="es-ES"/>
        </w:rPr>
        <w:t>.</w:t>
      </w:r>
    </w:p>
    <w:p w:rsidR="00272059" w:rsidRPr="00515660" w:rsidRDefault="00272059">
      <w:pPr>
        <w:pStyle w:val="BodyText"/>
        <w:spacing w:before="117"/>
        <w:rPr>
          <w:sz w:val="10"/>
          <w:szCs w:val="10"/>
          <w:lang w:val="es-ES"/>
        </w:rPr>
      </w:pPr>
    </w:p>
    <w:p w:rsidR="00E615D3" w:rsidRPr="00441F81" w:rsidRDefault="00E615D3" w:rsidP="00E615D3">
      <w:pPr>
        <w:pStyle w:val="ListParagraph"/>
        <w:numPr>
          <w:ilvl w:val="0"/>
          <w:numId w:val="14"/>
        </w:numPr>
        <w:tabs>
          <w:tab w:val="left" w:pos="777"/>
        </w:tabs>
        <w:spacing w:before="1"/>
        <w:ind w:left="777" w:hanging="262"/>
        <w:jc w:val="left"/>
        <w:rPr>
          <w:b/>
          <w:sz w:val="20"/>
          <w:lang w:val="es-ES"/>
        </w:rPr>
      </w:pPr>
      <w:r w:rsidRPr="00441F81">
        <w:rPr>
          <w:b/>
          <w:spacing w:val="-4"/>
          <w:sz w:val="20"/>
          <w:u w:val="single"/>
          <w:lang w:val="es-ES"/>
        </w:rPr>
        <w:t>PLANES DE COBERTURA DE APARATOS Y SISTEMAS</w:t>
      </w:r>
      <w:r w:rsidRPr="00441F81">
        <w:rPr>
          <w:b/>
          <w:spacing w:val="-4"/>
          <w:sz w:val="20"/>
          <w:lang w:val="es-ES"/>
        </w:rPr>
        <w:t>:</w:t>
      </w:r>
    </w:p>
    <w:p w:rsidR="00272059" w:rsidRPr="00441F81" w:rsidRDefault="00E615D3" w:rsidP="00E615D3">
      <w:pPr>
        <w:spacing w:before="15"/>
        <w:ind w:left="1026" w:right="434" w:firstLine="4"/>
        <w:jc w:val="both"/>
        <w:rPr>
          <w:b/>
          <w:sz w:val="20"/>
          <w:lang w:val="es-ES"/>
        </w:rPr>
      </w:pPr>
      <w:r w:rsidRPr="00441F81">
        <w:rPr>
          <w:sz w:val="20"/>
          <w:lang w:val="es-ES"/>
        </w:rPr>
        <w:t xml:space="preserve">Las principales marcas de equipos estarán cubiertas por este </w:t>
      </w:r>
      <w:r w:rsidRPr="00441F81">
        <w:rPr>
          <w:b/>
          <w:bCs/>
          <w:sz w:val="20"/>
          <w:lang w:val="es-ES"/>
        </w:rPr>
        <w:t>Contrato</w:t>
      </w:r>
      <w:r w:rsidRPr="00441F81">
        <w:rPr>
          <w:sz w:val="20"/>
          <w:lang w:val="es-ES"/>
        </w:rPr>
        <w:t xml:space="preserve">, siempre que haya disponibilidad de piezas de reparación. Sólo se cubrirán los artículos específicamente mencionados como cubiertos. </w:t>
      </w:r>
      <w:r w:rsidRPr="00441F81">
        <w:rPr>
          <w:b/>
          <w:bCs/>
          <w:sz w:val="20"/>
          <w:lang w:val="es-ES"/>
        </w:rPr>
        <w:t>Los artículos enumerados como No cubiertos son ejemplos y no son una lista exhaustiva. Esta lista no limita en modo alguno Nuestro derecho a rechazar la cobertura de artículos no mencionados específicamente</w:t>
      </w:r>
      <w:r w:rsidRPr="00441F81">
        <w:rPr>
          <w:b/>
          <w:sz w:val="20"/>
          <w:lang w:val="es-ES"/>
        </w:rPr>
        <w:t>.</w:t>
      </w:r>
    </w:p>
    <w:p w:rsidR="00272059" w:rsidRPr="00441F81" w:rsidRDefault="00272059">
      <w:pPr>
        <w:pStyle w:val="BodyText"/>
        <w:spacing w:before="6"/>
        <w:rPr>
          <w:b/>
          <w:lang w:val="es-ES"/>
        </w:rPr>
      </w:pPr>
    </w:p>
    <w:p w:rsidR="00272059" w:rsidRPr="00441F81" w:rsidRDefault="00000000">
      <w:pPr>
        <w:pStyle w:val="ListParagraph"/>
        <w:numPr>
          <w:ilvl w:val="0"/>
          <w:numId w:val="7"/>
        </w:numPr>
        <w:tabs>
          <w:tab w:val="left" w:pos="1060"/>
        </w:tabs>
        <w:spacing w:line="232" w:lineRule="auto"/>
        <w:ind w:right="745"/>
        <w:rPr>
          <w:b/>
          <w:sz w:val="20"/>
          <w:lang w:val="es-ES"/>
        </w:rPr>
      </w:pPr>
      <w:r w:rsidRPr="00441F81">
        <w:rPr>
          <w:b/>
          <w:sz w:val="20"/>
          <w:u w:val="single"/>
          <w:lang w:val="es-ES"/>
        </w:rPr>
        <w:t>[</w:t>
      </w:r>
      <w:r w:rsidR="00515660" w:rsidRPr="00A1197C">
        <w:rPr>
          <w:b/>
          <w:sz w:val="20"/>
          <w:u w:val="single"/>
          <w:lang w:val="es-ES"/>
        </w:rPr>
        <w:t>PAQUETE DE ELECTRODOMÉSTICOS</w:t>
      </w:r>
      <w:r w:rsidR="00515660" w:rsidRPr="00A1197C">
        <w:rPr>
          <w:b/>
          <w:sz w:val="20"/>
          <w:lang w:val="es-ES"/>
        </w:rPr>
        <w:t>:</w:t>
      </w:r>
      <w:r w:rsidR="00515660" w:rsidRPr="00A1197C">
        <w:rPr>
          <w:b/>
          <w:spacing w:val="40"/>
          <w:sz w:val="20"/>
          <w:lang w:val="es-ES"/>
        </w:rPr>
        <w:t xml:space="preserve"> </w:t>
      </w:r>
      <w:r w:rsidR="00515660" w:rsidRPr="00A1197C">
        <w:rPr>
          <w:b/>
          <w:sz w:val="20"/>
          <w:lang w:val="es-ES"/>
        </w:rPr>
        <w:t>Cubriremos hasta [$1000] por aparato y por período de [12 meses] indicado a continuación. El límite de [$1000] incluye cualquier coste de acceso, diagnóstico, reparación o sustitución e instalación</w:t>
      </w:r>
      <w:r w:rsidR="00515660">
        <w:rPr>
          <w:b/>
          <w:sz w:val="20"/>
          <w:lang w:val="es-ES"/>
        </w:rPr>
        <w:t>].</w:t>
      </w:r>
    </w:p>
    <w:p w:rsidR="00272059" w:rsidRPr="00441F81" w:rsidRDefault="00515660">
      <w:pPr>
        <w:pStyle w:val="ListParagraph"/>
        <w:numPr>
          <w:ilvl w:val="1"/>
          <w:numId w:val="7"/>
        </w:numPr>
        <w:tabs>
          <w:tab w:val="left" w:pos="1511"/>
        </w:tabs>
        <w:spacing w:before="122" w:line="259" w:lineRule="auto"/>
        <w:ind w:right="416"/>
        <w:rPr>
          <w:b/>
          <w:sz w:val="20"/>
          <w:lang w:val="es-ES"/>
        </w:rPr>
      </w:pPr>
      <w:r w:rsidRPr="00CD35FD">
        <w:rPr>
          <w:b/>
          <w:sz w:val="18"/>
          <w:szCs w:val="18"/>
          <w:u w:val="single"/>
          <w:lang w:val="es-ES"/>
        </w:rPr>
        <w:t>Microondas Empotrado</w:t>
      </w:r>
      <w:r w:rsidRPr="00CD35FD">
        <w:rPr>
          <w:sz w:val="20"/>
          <w:lang w:val="es-ES"/>
        </w:rPr>
        <w:t xml:space="preserve">: </w:t>
      </w:r>
      <w:r w:rsidRPr="00CD35FD">
        <w:rPr>
          <w:b/>
          <w:sz w:val="18"/>
          <w:szCs w:val="18"/>
          <w:lang w:val="es-ES"/>
        </w:rPr>
        <w:t>Nosotros</w:t>
      </w:r>
      <w:r w:rsidRPr="00CD35FD">
        <w:rPr>
          <w:bCs/>
          <w:sz w:val="18"/>
          <w:szCs w:val="18"/>
          <w:lang w:val="es-ES"/>
        </w:rPr>
        <w:t xml:space="preserve"> cubriremos hasta [$1000]. </w:t>
      </w:r>
      <w:r w:rsidRPr="00CD35FD">
        <w:rPr>
          <w:b/>
          <w:sz w:val="18"/>
          <w:szCs w:val="18"/>
          <w:lang w:val="es-ES"/>
        </w:rPr>
        <w:t>CUBIERTO</w:t>
      </w:r>
      <w:r w:rsidRPr="00CD35FD">
        <w:rPr>
          <w:bCs/>
          <w:sz w:val="18"/>
          <w:szCs w:val="18"/>
          <w:lang w:val="es-ES"/>
        </w:rPr>
        <w:t xml:space="preserve">: interruptor eléctrico de enclavamiento de la puerta, panel táctil/controlador, diodo, tablero de control, transformador/inversor, motor agitador, motor del ventilador magnetrón, piezas eléctricas relacionadas. </w:t>
      </w:r>
      <w:r w:rsidRPr="00CD35FD">
        <w:rPr>
          <w:b/>
          <w:sz w:val="18"/>
          <w:szCs w:val="18"/>
          <w:lang w:val="es-ES"/>
        </w:rPr>
        <w:t>NO CUBIERTO: Todos los demás componentes, incluyendo, entre otros: Unidades de encimera, cristal de la puerta, relojes, filtros, manilla de la puerta, asadores, revestimientos interiores o problemas estéticos como arañazos, abolladuras o desconchados</w:t>
      </w:r>
      <w:r>
        <w:rPr>
          <w:b/>
          <w:sz w:val="18"/>
          <w:szCs w:val="18"/>
          <w:lang w:val="es-ES"/>
        </w:rPr>
        <w:t>.</w:t>
      </w:r>
    </w:p>
    <w:p w:rsidR="00272059" w:rsidRPr="00441F81" w:rsidRDefault="00515660">
      <w:pPr>
        <w:pStyle w:val="ListParagraph"/>
        <w:numPr>
          <w:ilvl w:val="1"/>
          <w:numId w:val="7"/>
        </w:numPr>
        <w:tabs>
          <w:tab w:val="left" w:pos="1511"/>
        </w:tabs>
        <w:spacing w:line="259" w:lineRule="auto"/>
        <w:ind w:right="423"/>
        <w:rPr>
          <w:b/>
          <w:sz w:val="20"/>
          <w:lang w:val="es-ES"/>
        </w:rPr>
      </w:pPr>
      <w:r w:rsidRPr="00CD35FD">
        <w:rPr>
          <w:b/>
          <w:sz w:val="18"/>
          <w:szCs w:val="18"/>
          <w:u w:val="single"/>
          <w:lang w:val="es-ES"/>
        </w:rPr>
        <w:t>Lavavajillas</w:t>
      </w:r>
      <w:r w:rsidRPr="00CD35FD">
        <w:rPr>
          <w:sz w:val="20"/>
          <w:lang w:val="es-ES"/>
        </w:rPr>
        <w:t>:</w:t>
      </w:r>
      <w:r w:rsidRPr="00CD35FD">
        <w:rPr>
          <w:spacing w:val="-8"/>
          <w:sz w:val="20"/>
          <w:lang w:val="es-ES"/>
        </w:rPr>
        <w:t xml:space="preserve"> </w:t>
      </w:r>
      <w:r w:rsidRPr="00CD35FD">
        <w:rPr>
          <w:b/>
          <w:sz w:val="18"/>
          <w:szCs w:val="18"/>
          <w:lang w:val="es-ES"/>
        </w:rPr>
        <w:t xml:space="preserve">Nosotros </w:t>
      </w:r>
      <w:r w:rsidRPr="00CD35FD">
        <w:rPr>
          <w:bCs/>
          <w:sz w:val="18"/>
          <w:szCs w:val="18"/>
          <w:lang w:val="es-ES"/>
        </w:rPr>
        <w:t xml:space="preserve">cubriremos hasta [$1000]. </w:t>
      </w:r>
      <w:r w:rsidRPr="00CD35FD">
        <w:rPr>
          <w:b/>
          <w:sz w:val="18"/>
          <w:szCs w:val="18"/>
          <w:lang w:val="es-ES"/>
        </w:rPr>
        <w:t>CUBIERTO</w:t>
      </w:r>
      <w:r w:rsidRPr="00CD35FD">
        <w:rPr>
          <w:bCs/>
          <w:sz w:val="18"/>
          <w:szCs w:val="18"/>
          <w:lang w:val="es-ES"/>
        </w:rPr>
        <w:t xml:space="preserve">: elemento calefactor, bomba, termostato, fusible térmico, lavadora, válvula de desagüe, conjunto del motor, enclavamiento del interruptor de la puerta, temporizador, interruptor de flotador, válvula intermedia, mangueras internas, panel de control y piezas eléctricas relacionadas. </w:t>
      </w:r>
      <w:r w:rsidRPr="00CD35FD">
        <w:rPr>
          <w:b/>
          <w:sz w:val="18"/>
          <w:szCs w:val="18"/>
          <w:lang w:val="es-ES"/>
        </w:rPr>
        <w:t>NO CUBIERTO: Todos los demás componentes, incluyendo, pero no limitado a: Cestas, filtro, depósitos de agua dura, depósitos de hierro, rodillos, rejillas o problemas estéticos como arañazos, abolladuras o desconchados</w:t>
      </w:r>
      <w:r w:rsidR="00000000" w:rsidRPr="00441F81">
        <w:rPr>
          <w:b/>
          <w:sz w:val="20"/>
          <w:lang w:val="es-ES"/>
        </w:rPr>
        <w:t>.</w:t>
      </w:r>
    </w:p>
    <w:p w:rsidR="00272059" w:rsidRPr="00441F81" w:rsidRDefault="00E615D3">
      <w:pPr>
        <w:pStyle w:val="ListParagraph"/>
        <w:numPr>
          <w:ilvl w:val="1"/>
          <w:numId w:val="7"/>
        </w:numPr>
        <w:tabs>
          <w:tab w:val="left" w:pos="1508"/>
        </w:tabs>
        <w:spacing w:line="259" w:lineRule="auto"/>
        <w:ind w:left="1508" w:right="421"/>
        <w:rPr>
          <w:b/>
          <w:sz w:val="20"/>
          <w:szCs w:val="20"/>
          <w:lang w:val="es-ES"/>
        </w:rPr>
      </w:pPr>
      <w:r w:rsidRPr="00515660">
        <w:rPr>
          <w:b/>
          <w:sz w:val="18"/>
          <w:szCs w:val="18"/>
          <w:u w:val="single"/>
          <w:lang w:val="es-ES"/>
        </w:rPr>
        <w:t>Trituradora de Basura:</w:t>
      </w:r>
      <w:r w:rsidRPr="00515660">
        <w:rPr>
          <w:b/>
          <w:sz w:val="18"/>
          <w:szCs w:val="18"/>
          <w:lang w:val="es-ES"/>
        </w:rPr>
        <w:t xml:space="preserve"> Cubriremos</w:t>
      </w:r>
      <w:r w:rsidRPr="00515660">
        <w:rPr>
          <w:bCs/>
          <w:sz w:val="18"/>
          <w:szCs w:val="18"/>
          <w:lang w:val="es-ES"/>
        </w:rPr>
        <w:t xml:space="preserve"> hasta [$1000]. </w:t>
      </w:r>
      <w:r w:rsidRPr="00515660">
        <w:rPr>
          <w:b/>
          <w:sz w:val="18"/>
          <w:szCs w:val="18"/>
          <w:lang w:val="es-ES"/>
        </w:rPr>
        <w:t>CUBIERTO</w:t>
      </w:r>
      <w:r w:rsidRPr="00515660">
        <w:rPr>
          <w:bCs/>
          <w:sz w:val="18"/>
          <w:szCs w:val="18"/>
          <w:lang w:val="es-ES"/>
        </w:rPr>
        <w:t xml:space="preserve">: todos los componentes y piezas mecánicas y eléctricas. </w:t>
      </w:r>
      <w:r w:rsidRPr="00515660">
        <w:rPr>
          <w:b/>
          <w:sz w:val="18"/>
          <w:szCs w:val="18"/>
          <w:lang w:val="es-ES"/>
        </w:rPr>
        <w:t>NO CUBIERTO: Todos los demás componentes, incluyendo, entre otros: Problemas y/o obstrucciones causadas por huesos y objetos extraños que no sean alimentos</w:t>
      </w:r>
      <w:r w:rsidR="00515660">
        <w:rPr>
          <w:b/>
          <w:sz w:val="18"/>
          <w:szCs w:val="18"/>
          <w:lang w:val="es-ES"/>
        </w:rPr>
        <w:t>.</w:t>
      </w:r>
    </w:p>
    <w:p w:rsidR="00272059" w:rsidRPr="00441F81" w:rsidRDefault="00272059">
      <w:pPr>
        <w:spacing w:line="259" w:lineRule="auto"/>
        <w:jc w:val="both"/>
        <w:rPr>
          <w:sz w:val="20"/>
          <w:lang w:val="es-ES"/>
        </w:rPr>
        <w:sectPr w:rsidR="00272059" w:rsidRPr="00441F81">
          <w:pgSz w:w="12240" w:h="15840"/>
          <w:pgMar w:top="760" w:right="280" w:bottom="620" w:left="380" w:header="287" w:footer="420" w:gutter="0"/>
          <w:cols w:space="720"/>
        </w:sectPr>
      </w:pPr>
    </w:p>
    <w:p w:rsidR="00272059" w:rsidRPr="00441F81" w:rsidRDefault="00E615D3">
      <w:pPr>
        <w:pStyle w:val="ListParagraph"/>
        <w:numPr>
          <w:ilvl w:val="1"/>
          <w:numId w:val="7"/>
        </w:numPr>
        <w:tabs>
          <w:tab w:val="left" w:pos="1508"/>
        </w:tabs>
        <w:spacing w:line="259" w:lineRule="auto"/>
        <w:ind w:left="1508" w:right="288"/>
        <w:rPr>
          <w:b/>
          <w:sz w:val="20"/>
          <w:lang w:val="es-ES"/>
        </w:rPr>
      </w:pPr>
      <w:r w:rsidRPr="00441F81">
        <w:rPr>
          <w:b/>
          <w:sz w:val="18"/>
          <w:szCs w:val="18"/>
          <w:u w:val="single"/>
          <w:lang w:val="es-ES"/>
        </w:rPr>
        <w:lastRenderedPageBreak/>
        <w:t>Nevera de Cocina - excluida la Máquina de Hielo:</w:t>
      </w:r>
      <w:r w:rsidRPr="00441F81">
        <w:rPr>
          <w:b/>
          <w:sz w:val="18"/>
          <w:szCs w:val="18"/>
          <w:lang w:val="es-ES"/>
        </w:rPr>
        <w:t xml:space="preserve"> Nosotros</w:t>
      </w:r>
      <w:r w:rsidRPr="00441F81">
        <w:rPr>
          <w:bCs/>
          <w:sz w:val="18"/>
          <w:szCs w:val="18"/>
          <w:lang w:val="es-ES"/>
        </w:rPr>
        <w:t xml:space="preserve"> cubriremos hasta [$1000]. </w:t>
      </w:r>
      <w:r w:rsidRPr="00441F81">
        <w:rPr>
          <w:b/>
          <w:sz w:val="18"/>
          <w:szCs w:val="18"/>
          <w:lang w:val="es-ES"/>
        </w:rPr>
        <w:t>CUBIERTOS</w:t>
      </w:r>
      <w:r w:rsidRPr="00441F81">
        <w:rPr>
          <w:bCs/>
          <w:sz w:val="18"/>
          <w:szCs w:val="18"/>
          <w:lang w:val="es-ES"/>
        </w:rPr>
        <w:t xml:space="preserve">: condensador, elemento calefactor de descongelación, termostato, fusible, relé, transformador, motor, compresor, temporizador, control del ventilador, cojinetes, motor de la bomba, interruptores, electrodos, semiconductores, rectificadores, válvulas y circuitos electrónicos. </w:t>
      </w:r>
      <w:r w:rsidRPr="00441F81">
        <w:rPr>
          <w:b/>
          <w:sz w:val="18"/>
          <w:szCs w:val="18"/>
          <w:lang w:val="es-ES"/>
        </w:rPr>
        <w:t>NO CUBIERTO: Todos los demás componentes, incluyendo, pero no limitados a: Dispensadores de agua fría y equipos respectivos, tubos de drenaje de descongelación, juntas, sellos, puertas, máquinas de hielo y controles, filtros, manija de la puerta, deterioro de los alimentos, centros de medios, o problemas cosméticos tales como arañazos, abolladuras o desconchados</w:t>
      </w:r>
      <w:r w:rsidRPr="00441F81">
        <w:rPr>
          <w:b/>
          <w:sz w:val="18"/>
          <w:szCs w:val="18"/>
          <w:lang w:val="es-ES"/>
        </w:rPr>
        <w:t>.</w:t>
      </w:r>
    </w:p>
    <w:p w:rsidR="00272059" w:rsidRPr="00441F81" w:rsidRDefault="004F4312">
      <w:pPr>
        <w:pStyle w:val="ListParagraph"/>
        <w:numPr>
          <w:ilvl w:val="1"/>
          <w:numId w:val="7"/>
        </w:numPr>
        <w:tabs>
          <w:tab w:val="left" w:pos="1506"/>
          <w:tab w:val="left" w:pos="1508"/>
        </w:tabs>
        <w:spacing w:line="259" w:lineRule="auto"/>
        <w:ind w:left="1508" w:right="419" w:hanging="406"/>
        <w:rPr>
          <w:b/>
          <w:sz w:val="20"/>
          <w:lang w:val="es-ES"/>
        </w:rPr>
      </w:pPr>
      <w:r w:rsidRPr="00441F81">
        <w:rPr>
          <w:b/>
          <w:sz w:val="18"/>
          <w:szCs w:val="18"/>
          <w:u w:val="single"/>
          <w:lang w:val="es-ES"/>
        </w:rPr>
        <w:t>Hornalla/Horno/Quemador:</w:t>
      </w:r>
      <w:r w:rsidRPr="00441F81">
        <w:rPr>
          <w:b/>
          <w:sz w:val="18"/>
          <w:szCs w:val="18"/>
          <w:lang w:val="es-ES"/>
        </w:rPr>
        <w:t xml:space="preserve"> Cubriremos</w:t>
      </w:r>
      <w:r w:rsidRPr="00441F81">
        <w:rPr>
          <w:b/>
          <w:sz w:val="18"/>
          <w:szCs w:val="18"/>
          <w:u w:val="single"/>
          <w:lang w:val="es-ES"/>
        </w:rPr>
        <w:t xml:space="preserve"> </w:t>
      </w:r>
      <w:r w:rsidRPr="00441F81">
        <w:rPr>
          <w:bCs/>
          <w:sz w:val="18"/>
          <w:szCs w:val="18"/>
          <w:lang w:val="es-ES"/>
        </w:rPr>
        <w:t xml:space="preserve">hasta [$1000]. </w:t>
      </w:r>
      <w:r w:rsidRPr="00441F81">
        <w:rPr>
          <w:b/>
          <w:sz w:val="18"/>
          <w:szCs w:val="18"/>
          <w:lang w:val="es-ES"/>
        </w:rPr>
        <w:t>CUBIERTOS</w:t>
      </w:r>
      <w:r w:rsidRPr="00441F81">
        <w:rPr>
          <w:bCs/>
          <w:sz w:val="18"/>
          <w:szCs w:val="18"/>
          <w:lang w:val="es-ES"/>
        </w:rPr>
        <w:t>: válvulas de gas de superficie, quemador principal, quemador piloto, válvulas de seguridad del horno, tubos del quemador, módulos de chispa, interruptores infinitos eléctricos, termopar, transformador del colector, relé, regulador, termostato estándar, encendedor, fusible, sensor, unidad de alimentación, juntas, controles de la unidad de superficie, controles de cocción programados, elementos calefactores, cableado interno.</w:t>
      </w:r>
      <w:r w:rsidRPr="00441F81">
        <w:rPr>
          <w:b/>
          <w:sz w:val="18"/>
          <w:szCs w:val="18"/>
          <w:u w:val="single"/>
          <w:lang w:val="es-ES"/>
        </w:rPr>
        <w:t xml:space="preserve"> </w:t>
      </w:r>
      <w:r w:rsidRPr="00441F81">
        <w:rPr>
          <w:b/>
          <w:sz w:val="18"/>
          <w:szCs w:val="18"/>
          <w:lang w:val="es-ES"/>
        </w:rPr>
        <w:t>NO CUBIERTO: Todos los demás componentes, incluyendo, pero no limitados a: Relojes, conjuntos de sondas para carne, asadores, rejillas, asas, mandos, quemadores sensibles a temperatura, orificios, tapas de quemadores, quemadores, problemas estéticos como arañazos, abolladuras, desconchones o roturas en la puerta del horno o en la quemadora vitrocerámica</w:t>
      </w:r>
      <w:r w:rsidRPr="00441F81">
        <w:rPr>
          <w:b/>
          <w:sz w:val="18"/>
          <w:szCs w:val="18"/>
          <w:lang w:val="es-ES"/>
        </w:rPr>
        <w:t>.</w:t>
      </w:r>
    </w:p>
    <w:p w:rsidR="00272059" w:rsidRPr="00441F81" w:rsidRDefault="00000000">
      <w:pPr>
        <w:pStyle w:val="ListParagraph"/>
        <w:numPr>
          <w:ilvl w:val="1"/>
          <w:numId w:val="7"/>
        </w:numPr>
        <w:tabs>
          <w:tab w:val="left" w:pos="1511"/>
        </w:tabs>
        <w:spacing w:line="259" w:lineRule="auto"/>
        <w:ind w:right="429"/>
        <w:rPr>
          <w:b/>
          <w:sz w:val="20"/>
          <w:lang w:val="es-ES"/>
        </w:rPr>
      </w:pPr>
      <w:r w:rsidRPr="00441F81">
        <w:rPr>
          <w:noProof/>
          <w:lang w:val="es-ES"/>
        </w:rPr>
        <w:drawing>
          <wp:anchor distT="0" distB="0" distL="0" distR="0" simplePos="0" relativeHeight="487296512" behindDoc="1" locked="0" layoutInCell="1" allowOverlap="1">
            <wp:simplePos x="0" y="0"/>
            <wp:positionH relativeFrom="page">
              <wp:posOffset>1544955</wp:posOffset>
            </wp:positionH>
            <wp:positionV relativeFrom="paragraph">
              <wp:posOffset>255951</wp:posOffset>
            </wp:positionV>
            <wp:extent cx="4680572" cy="453897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680572" cy="4538977"/>
                    </a:xfrm>
                    <a:prstGeom prst="rect">
                      <a:avLst/>
                    </a:prstGeom>
                  </pic:spPr>
                </pic:pic>
              </a:graphicData>
            </a:graphic>
          </wp:anchor>
        </w:drawing>
      </w:r>
      <w:r w:rsidR="004F4312" w:rsidRPr="00441F81">
        <w:rPr>
          <w:b/>
          <w:sz w:val="18"/>
          <w:szCs w:val="18"/>
          <w:u w:val="single"/>
          <w:lang w:val="es-ES"/>
        </w:rPr>
        <w:t>Lavadora de Ropa:</w:t>
      </w:r>
      <w:r w:rsidR="004F4312" w:rsidRPr="00441F81">
        <w:rPr>
          <w:b/>
          <w:sz w:val="18"/>
          <w:szCs w:val="18"/>
          <w:lang w:val="es-ES"/>
        </w:rPr>
        <w:t xml:space="preserve"> Nosotros</w:t>
      </w:r>
      <w:r w:rsidR="004F4312" w:rsidRPr="00441F81">
        <w:rPr>
          <w:bCs/>
          <w:sz w:val="18"/>
          <w:szCs w:val="18"/>
          <w:lang w:val="es-ES"/>
        </w:rPr>
        <w:t xml:space="preserve"> cubriremos hasta [$1000].</w:t>
      </w:r>
      <w:r w:rsidR="004F4312" w:rsidRPr="00441F81">
        <w:rPr>
          <w:b/>
          <w:sz w:val="18"/>
          <w:szCs w:val="18"/>
          <w:lang w:val="es-ES"/>
        </w:rPr>
        <w:t xml:space="preserve"> CUBIERTO:</w:t>
      </w:r>
      <w:r w:rsidR="004F4312" w:rsidRPr="00441F81">
        <w:rPr>
          <w:bCs/>
          <w:sz w:val="18"/>
          <w:szCs w:val="18"/>
          <w:lang w:val="es-ES"/>
        </w:rPr>
        <w:t xml:space="preserve"> interruptor de nivel de agua, válvula de entrada de agua, interruptor de temperatura del agua, canasta motriz, frenos, conjunto de embrague, temporizador, secuenciador, interruptor y accionador de la tapa, panel táctil, tablero de control, fuente de alimentación, motor, acoplamiento de la bomba, correa de transmisión y piezas eléctricas relacionadas. </w:t>
      </w:r>
      <w:r w:rsidR="004F4312" w:rsidRPr="00441F81">
        <w:rPr>
          <w:b/>
          <w:sz w:val="18"/>
          <w:szCs w:val="18"/>
          <w:lang w:val="es-ES"/>
        </w:rPr>
        <w:t xml:space="preserve">NO CUBIERTO: Todos los demás componentes, incluyendo, entre otros: mini-tinas o cubos extraíbles, agitador, </w:t>
      </w:r>
      <w:proofErr w:type="spellStart"/>
      <w:r w:rsidR="004F4312" w:rsidRPr="00441F81">
        <w:rPr>
          <w:b/>
          <w:sz w:val="18"/>
          <w:szCs w:val="18"/>
          <w:lang w:val="es-ES"/>
        </w:rPr>
        <w:t>wigwag</w:t>
      </w:r>
      <w:proofErr w:type="spellEnd"/>
      <w:r w:rsidR="004F4312" w:rsidRPr="00441F81">
        <w:rPr>
          <w:b/>
          <w:sz w:val="18"/>
          <w:szCs w:val="18"/>
          <w:lang w:val="es-ES"/>
        </w:rPr>
        <w:t xml:space="preserve"> (dispositivo de señal), junta de arranque, dispensadores de jabón, rejillas de filtro, mandos y diales, daños en la ropa, restricciones del flujo de agua debidas a depósitos minerales, cajones o problemas estéticos</w:t>
      </w:r>
      <w:r w:rsidR="004F4312" w:rsidRPr="00441F81">
        <w:rPr>
          <w:b/>
          <w:sz w:val="18"/>
          <w:szCs w:val="18"/>
          <w:lang w:val="es-ES"/>
        </w:rPr>
        <w:t>.</w:t>
      </w:r>
    </w:p>
    <w:p w:rsidR="00272059" w:rsidRPr="00441F81" w:rsidRDefault="00D56768">
      <w:pPr>
        <w:pStyle w:val="ListParagraph"/>
        <w:numPr>
          <w:ilvl w:val="1"/>
          <w:numId w:val="7"/>
        </w:numPr>
        <w:tabs>
          <w:tab w:val="left" w:pos="1508"/>
        </w:tabs>
        <w:spacing w:line="259" w:lineRule="auto"/>
        <w:ind w:left="1508" w:right="432"/>
        <w:rPr>
          <w:sz w:val="20"/>
          <w:lang w:val="es-ES"/>
        </w:rPr>
      </w:pPr>
      <w:r w:rsidRPr="00441F81">
        <w:rPr>
          <w:b/>
          <w:sz w:val="18"/>
          <w:szCs w:val="18"/>
          <w:u w:val="single"/>
          <w:lang w:val="es-ES"/>
        </w:rPr>
        <w:t>Secadora de Ropa:</w:t>
      </w:r>
      <w:r w:rsidRPr="00441F81">
        <w:rPr>
          <w:b/>
          <w:sz w:val="18"/>
          <w:szCs w:val="18"/>
          <w:lang w:val="es-ES"/>
        </w:rPr>
        <w:t xml:space="preserve"> Cubriremos</w:t>
      </w:r>
      <w:r w:rsidRPr="00441F81">
        <w:rPr>
          <w:b/>
          <w:sz w:val="18"/>
          <w:szCs w:val="18"/>
          <w:u w:val="single"/>
          <w:lang w:val="es-ES"/>
        </w:rPr>
        <w:t xml:space="preserve"> </w:t>
      </w:r>
      <w:r w:rsidRPr="00441F81">
        <w:rPr>
          <w:bCs/>
          <w:sz w:val="18"/>
          <w:szCs w:val="18"/>
          <w:lang w:val="es-ES"/>
        </w:rPr>
        <w:t>hasta [$1000].</w:t>
      </w:r>
      <w:r w:rsidRPr="00441F81">
        <w:rPr>
          <w:b/>
          <w:sz w:val="18"/>
          <w:szCs w:val="18"/>
          <w:lang w:val="es-ES"/>
        </w:rPr>
        <w:t xml:space="preserve"> CUBIERTOS: </w:t>
      </w:r>
      <w:r w:rsidRPr="00441F81">
        <w:rPr>
          <w:bCs/>
          <w:sz w:val="18"/>
          <w:szCs w:val="18"/>
          <w:lang w:val="es-ES"/>
        </w:rPr>
        <w:t xml:space="preserve">válvula de gas, quemador principal, quemador piloto, termopar, colector, transformador, relé, regulador, termostato estándar, encendedor, fusible, sensor, fuente de alimentación, correa de transmisión, control de límite de superficie, motor, cojinetes, poleas, controles, temporizador y elemento calefactor eléctrico. </w:t>
      </w:r>
      <w:r w:rsidRPr="00441F81">
        <w:rPr>
          <w:b/>
          <w:sz w:val="18"/>
          <w:szCs w:val="18"/>
          <w:lang w:val="es-ES"/>
        </w:rPr>
        <w:t>NO CUBIERTO: Todos los demás componentes, incluyendo, pero no limitados a: ventilación, mandos y diales, juntas, daños en la ropa, rejillas de pelusa, centro de fragancia/humedad del armario de la secadora o problemas estéticos.</w:t>
      </w:r>
    </w:p>
    <w:p w:rsidR="00272059" w:rsidRPr="00441F81" w:rsidRDefault="00D56768">
      <w:pPr>
        <w:spacing w:before="67" w:line="259" w:lineRule="auto"/>
        <w:ind w:left="1057" w:right="433"/>
        <w:jc w:val="both"/>
        <w:rPr>
          <w:b/>
          <w:sz w:val="20"/>
          <w:lang w:val="es-ES"/>
        </w:rPr>
      </w:pPr>
      <w:r w:rsidRPr="00441F81">
        <w:rPr>
          <w:b/>
          <w:sz w:val="20"/>
          <w:szCs w:val="20"/>
          <w:lang w:val="es-ES"/>
        </w:rPr>
        <w:t>NOTA:</w:t>
      </w:r>
      <w:r w:rsidRPr="00441F81">
        <w:rPr>
          <w:b/>
          <w:spacing w:val="-12"/>
          <w:sz w:val="20"/>
          <w:szCs w:val="20"/>
          <w:lang w:val="es-ES"/>
        </w:rPr>
        <w:t xml:space="preserve"> </w:t>
      </w:r>
      <w:r w:rsidRPr="00441F81">
        <w:rPr>
          <w:b/>
          <w:sz w:val="20"/>
          <w:szCs w:val="20"/>
          <w:lang w:val="es-ES"/>
        </w:rPr>
        <w:t>Para aparatos y sistemas más de [diez</w:t>
      </w:r>
      <w:r w:rsidRPr="00441F81">
        <w:rPr>
          <w:b/>
          <w:spacing w:val="-11"/>
          <w:sz w:val="20"/>
          <w:szCs w:val="20"/>
          <w:lang w:val="es-ES"/>
        </w:rPr>
        <w:t xml:space="preserve"> </w:t>
      </w:r>
      <w:r w:rsidRPr="00441F81">
        <w:rPr>
          <w:b/>
          <w:sz w:val="20"/>
          <w:szCs w:val="20"/>
          <w:lang w:val="es-ES"/>
        </w:rPr>
        <w:t>(10)</w:t>
      </w:r>
      <w:r w:rsidRPr="00441F81">
        <w:rPr>
          <w:b/>
          <w:spacing w:val="-11"/>
          <w:sz w:val="20"/>
          <w:szCs w:val="20"/>
          <w:lang w:val="es-ES"/>
        </w:rPr>
        <w:t xml:space="preserve"> </w:t>
      </w:r>
      <w:r w:rsidRPr="00441F81">
        <w:rPr>
          <w:b/>
          <w:sz w:val="20"/>
          <w:szCs w:val="20"/>
          <w:lang w:val="es-ES"/>
        </w:rPr>
        <w:t>anos]:</w:t>
      </w:r>
      <w:r w:rsidRPr="00441F81">
        <w:rPr>
          <w:b/>
          <w:spacing w:val="-11"/>
          <w:sz w:val="20"/>
          <w:szCs w:val="20"/>
          <w:lang w:val="es-ES"/>
        </w:rPr>
        <w:t xml:space="preserve"> </w:t>
      </w:r>
      <w:r w:rsidRPr="00441F81">
        <w:rPr>
          <w:b/>
          <w:sz w:val="20"/>
          <w:szCs w:val="20"/>
          <w:lang w:val="es-ES"/>
        </w:rPr>
        <w:t>Si la</w:t>
      </w:r>
      <w:r w:rsidRPr="00441F81">
        <w:rPr>
          <w:b/>
          <w:spacing w:val="-11"/>
          <w:sz w:val="20"/>
          <w:szCs w:val="20"/>
          <w:lang w:val="es-ES"/>
        </w:rPr>
        <w:t xml:space="preserve"> </w:t>
      </w:r>
      <w:r w:rsidRPr="00441F81">
        <w:rPr>
          <w:b/>
          <w:sz w:val="20"/>
          <w:szCs w:val="20"/>
          <w:lang w:val="es-ES"/>
        </w:rPr>
        <w:t>reparación</w:t>
      </w:r>
      <w:r w:rsidRPr="00441F81">
        <w:rPr>
          <w:b/>
          <w:spacing w:val="-10"/>
          <w:sz w:val="20"/>
          <w:szCs w:val="20"/>
          <w:lang w:val="es-ES"/>
        </w:rPr>
        <w:t xml:space="preserve"> </w:t>
      </w:r>
      <w:r w:rsidRPr="00441F81">
        <w:rPr>
          <w:b/>
          <w:sz w:val="20"/>
          <w:szCs w:val="20"/>
          <w:lang w:val="es-ES"/>
        </w:rPr>
        <w:t>supera</w:t>
      </w:r>
      <w:r w:rsidRPr="00441F81">
        <w:rPr>
          <w:b/>
          <w:spacing w:val="-12"/>
          <w:sz w:val="20"/>
          <w:szCs w:val="20"/>
          <w:lang w:val="es-ES"/>
        </w:rPr>
        <w:t xml:space="preserve"> </w:t>
      </w:r>
      <w:r w:rsidRPr="00441F81">
        <w:rPr>
          <w:b/>
          <w:sz w:val="20"/>
          <w:szCs w:val="20"/>
          <w:lang w:val="es-ES"/>
        </w:rPr>
        <w:t>los</w:t>
      </w:r>
      <w:r w:rsidRPr="00441F81">
        <w:rPr>
          <w:b/>
          <w:spacing w:val="-10"/>
          <w:sz w:val="20"/>
          <w:szCs w:val="20"/>
          <w:lang w:val="es-ES"/>
        </w:rPr>
        <w:t xml:space="preserve"> </w:t>
      </w:r>
      <w:r w:rsidRPr="00441F81">
        <w:rPr>
          <w:b/>
          <w:sz w:val="20"/>
          <w:szCs w:val="20"/>
          <w:lang w:val="es-ES"/>
        </w:rPr>
        <w:t>[$300]</w:t>
      </w:r>
      <w:r w:rsidRPr="00441F81">
        <w:rPr>
          <w:b/>
          <w:spacing w:val="-12"/>
          <w:sz w:val="20"/>
          <w:szCs w:val="20"/>
          <w:lang w:val="es-ES"/>
        </w:rPr>
        <w:t xml:space="preserve"> </w:t>
      </w:r>
      <w:r w:rsidRPr="00441F81">
        <w:rPr>
          <w:b/>
          <w:sz w:val="20"/>
          <w:szCs w:val="20"/>
          <w:lang w:val="es-ES"/>
        </w:rPr>
        <w:t>o no hay piezas</w:t>
      </w:r>
      <w:r w:rsidRPr="00441F81">
        <w:rPr>
          <w:b/>
          <w:spacing w:val="-12"/>
          <w:sz w:val="20"/>
          <w:szCs w:val="20"/>
          <w:lang w:val="es-ES"/>
        </w:rPr>
        <w:t xml:space="preserve"> </w:t>
      </w:r>
      <w:r w:rsidRPr="00441F81">
        <w:rPr>
          <w:b/>
          <w:sz w:val="20"/>
          <w:szCs w:val="20"/>
          <w:lang w:val="es-ES"/>
        </w:rPr>
        <w:t>disponibles para reparar</w:t>
      </w:r>
      <w:r w:rsidRPr="00441F81">
        <w:rPr>
          <w:b/>
          <w:spacing w:val="-11"/>
          <w:sz w:val="20"/>
          <w:szCs w:val="20"/>
          <w:lang w:val="es-ES"/>
        </w:rPr>
        <w:t xml:space="preserve"> </w:t>
      </w:r>
      <w:r w:rsidRPr="00441F81">
        <w:rPr>
          <w:b/>
          <w:sz w:val="20"/>
          <w:szCs w:val="20"/>
          <w:lang w:val="es-ES"/>
        </w:rPr>
        <w:t>el equipo, se le abonará a Usted un subsidio de sustitución de</w:t>
      </w:r>
      <w:r w:rsidRPr="00441F81">
        <w:rPr>
          <w:b/>
          <w:spacing w:val="-10"/>
          <w:sz w:val="20"/>
          <w:szCs w:val="20"/>
          <w:lang w:val="es-ES"/>
        </w:rPr>
        <w:t xml:space="preserve"> </w:t>
      </w:r>
      <w:r w:rsidRPr="00441F81">
        <w:rPr>
          <w:b/>
          <w:sz w:val="20"/>
          <w:szCs w:val="20"/>
          <w:lang w:val="es-ES"/>
        </w:rPr>
        <w:t>[$300]</w:t>
      </w:r>
      <w:r w:rsidRPr="00441F81">
        <w:rPr>
          <w:b/>
          <w:spacing w:val="-10"/>
          <w:sz w:val="20"/>
          <w:szCs w:val="20"/>
          <w:lang w:val="es-ES"/>
        </w:rPr>
        <w:t>.</w:t>
      </w:r>
      <w:r w:rsidRPr="00441F81">
        <w:rPr>
          <w:b/>
          <w:spacing w:val="-11"/>
          <w:sz w:val="20"/>
          <w:szCs w:val="20"/>
          <w:lang w:val="es-ES"/>
        </w:rPr>
        <w:t xml:space="preserve"> </w:t>
      </w:r>
      <w:r w:rsidRPr="00441F81">
        <w:rPr>
          <w:b/>
          <w:sz w:val="20"/>
          <w:szCs w:val="20"/>
          <w:lang w:val="es-ES"/>
        </w:rPr>
        <w:t>Este subsidio</w:t>
      </w:r>
      <w:r w:rsidRPr="00441F81">
        <w:rPr>
          <w:b/>
          <w:spacing w:val="-11"/>
          <w:sz w:val="20"/>
          <w:szCs w:val="20"/>
          <w:lang w:val="es-ES"/>
        </w:rPr>
        <w:t xml:space="preserve"> </w:t>
      </w:r>
      <w:r w:rsidRPr="00441F81">
        <w:rPr>
          <w:b/>
          <w:sz w:val="20"/>
          <w:szCs w:val="20"/>
          <w:lang w:val="es-ES"/>
        </w:rPr>
        <w:t>aumentará en</w:t>
      </w:r>
      <w:r w:rsidRPr="00441F81">
        <w:rPr>
          <w:b/>
          <w:spacing w:val="-11"/>
          <w:sz w:val="20"/>
          <w:szCs w:val="20"/>
          <w:lang w:val="es-ES"/>
        </w:rPr>
        <w:t xml:space="preserve"> </w:t>
      </w:r>
      <w:r w:rsidRPr="00441F81">
        <w:rPr>
          <w:b/>
          <w:sz w:val="20"/>
          <w:szCs w:val="20"/>
          <w:lang w:val="es-ES"/>
        </w:rPr>
        <w:t>[$50]</w:t>
      </w:r>
      <w:r w:rsidRPr="00441F81">
        <w:rPr>
          <w:b/>
          <w:spacing w:val="-10"/>
          <w:sz w:val="20"/>
          <w:szCs w:val="20"/>
          <w:lang w:val="es-ES"/>
        </w:rPr>
        <w:t xml:space="preserve"> </w:t>
      </w:r>
      <w:r w:rsidRPr="00441F81">
        <w:rPr>
          <w:b/>
          <w:sz w:val="20"/>
          <w:szCs w:val="20"/>
          <w:lang w:val="es-ES"/>
        </w:rPr>
        <w:t>por cada ano en que su Contrato esté activo hasta un máximo de</w:t>
      </w:r>
      <w:r w:rsidRPr="00441F81">
        <w:rPr>
          <w:b/>
          <w:spacing w:val="-9"/>
          <w:sz w:val="20"/>
          <w:szCs w:val="20"/>
          <w:lang w:val="es-ES"/>
        </w:rPr>
        <w:t xml:space="preserve"> </w:t>
      </w:r>
      <w:r w:rsidRPr="00441F81">
        <w:rPr>
          <w:b/>
          <w:sz w:val="20"/>
          <w:szCs w:val="20"/>
          <w:lang w:val="es-ES"/>
        </w:rPr>
        <w:t>[$500].</w:t>
      </w:r>
      <w:r w:rsidRPr="00441F81">
        <w:rPr>
          <w:b/>
          <w:spacing w:val="-2"/>
          <w:sz w:val="20"/>
          <w:szCs w:val="20"/>
          <w:lang w:val="es-ES"/>
        </w:rPr>
        <w:t xml:space="preserve"> </w:t>
      </w:r>
      <w:r w:rsidRPr="00441F81">
        <w:rPr>
          <w:b/>
          <w:sz w:val="20"/>
          <w:szCs w:val="20"/>
          <w:lang w:val="es-ES"/>
        </w:rPr>
        <w:t>Deberá presentar al Administrador una prueba de compra de un aparato nuevo en forma de recibo de compra en un plazo de sesenta (60) días</w:t>
      </w:r>
      <w:r w:rsidR="00000000" w:rsidRPr="00441F81">
        <w:rPr>
          <w:b/>
          <w:sz w:val="20"/>
          <w:lang w:val="es-ES"/>
        </w:rPr>
        <w:t>.</w:t>
      </w:r>
    </w:p>
    <w:p w:rsidR="00272059" w:rsidRPr="00441F81" w:rsidRDefault="00272059">
      <w:pPr>
        <w:pStyle w:val="BodyText"/>
        <w:spacing w:before="115"/>
        <w:rPr>
          <w:b/>
          <w:lang w:val="es-ES"/>
        </w:rPr>
      </w:pPr>
    </w:p>
    <w:p w:rsidR="00272059" w:rsidRPr="00441F81" w:rsidRDefault="00000000">
      <w:pPr>
        <w:pStyle w:val="ListParagraph"/>
        <w:numPr>
          <w:ilvl w:val="0"/>
          <w:numId w:val="7"/>
        </w:numPr>
        <w:tabs>
          <w:tab w:val="left" w:pos="1060"/>
        </w:tabs>
        <w:ind w:right="437"/>
        <w:rPr>
          <w:b/>
          <w:sz w:val="20"/>
          <w:lang w:val="es-ES"/>
        </w:rPr>
      </w:pPr>
      <w:r w:rsidRPr="00441F81">
        <w:rPr>
          <w:b/>
          <w:sz w:val="20"/>
          <w:u w:val="single"/>
          <w:lang w:val="es-ES"/>
        </w:rPr>
        <w:t>[</w:t>
      </w:r>
      <w:r w:rsidR="00D56768" w:rsidRPr="00441F81">
        <w:rPr>
          <w:b/>
          <w:sz w:val="20"/>
          <w:u w:val="single"/>
          <w:lang w:val="es-ES"/>
        </w:rPr>
        <w:t>PAQUETE DE SISTEMAS</w:t>
      </w:r>
      <w:r w:rsidR="00D56768" w:rsidRPr="00441F81">
        <w:rPr>
          <w:b/>
          <w:sz w:val="20"/>
          <w:lang w:val="es-ES"/>
        </w:rPr>
        <w:t>: Nosotros cubriremos hasta [$1500] por sistema y por periodo de [12 meses] indicado a continuación. El límite de [$1000] incluye cualquier coste de acceso, diagnóstico, reparación o sustitución e instalación</w:t>
      </w:r>
      <w:r w:rsidRPr="00441F81">
        <w:rPr>
          <w:b/>
          <w:sz w:val="20"/>
          <w:lang w:val="es-ES"/>
        </w:rPr>
        <w:t>.</w:t>
      </w:r>
    </w:p>
    <w:p w:rsidR="00272059" w:rsidRPr="00441F81" w:rsidRDefault="00D56768">
      <w:pPr>
        <w:pStyle w:val="ListParagraph"/>
        <w:numPr>
          <w:ilvl w:val="1"/>
          <w:numId w:val="7"/>
        </w:numPr>
        <w:tabs>
          <w:tab w:val="left" w:pos="1602"/>
        </w:tabs>
        <w:spacing w:before="120" w:line="259" w:lineRule="auto"/>
        <w:ind w:left="1602" w:right="415" w:hanging="403"/>
        <w:rPr>
          <w:b/>
          <w:sz w:val="20"/>
          <w:lang w:val="es-ES"/>
        </w:rPr>
      </w:pPr>
      <w:r w:rsidRPr="00441F81">
        <w:rPr>
          <w:b/>
          <w:sz w:val="18"/>
          <w:szCs w:val="18"/>
          <w:u w:val="single"/>
          <w:lang w:val="es-ES"/>
        </w:rPr>
        <w:t>Aire Acondicionado Central (incluye Bombas de Calefacción):</w:t>
      </w:r>
      <w:r w:rsidRPr="00441F81">
        <w:rPr>
          <w:bCs/>
          <w:sz w:val="18"/>
          <w:szCs w:val="18"/>
          <w:lang w:val="es-ES"/>
        </w:rPr>
        <w:t xml:space="preserve"> (Sólo eléctrico) </w:t>
      </w:r>
      <w:r w:rsidRPr="00441F81">
        <w:rPr>
          <w:b/>
          <w:sz w:val="18"/>
          <w:szCs w:val="18"/>
          <w:lang w:val="es-ES"/>
        </w:rPr>
        <w:t>Cubriremos hasta [$1500]. La cobertura está disponible para sistemas de refrigeración residenciales que no superen una capacidad de cinco (5) toneladas.</w:t>
      </w:r>
      <w:r w:rsidRPr="00441F81">
        <w:rPr>
          <w:bCs/>
          <w:sz w:val="18"/>
          <w:szCs w:val="18"/>
          <w:lang w:val="es-ES"/>
        </w:rPr>
        <w:t xml:space="preserve"> </w:t>
      </w:r>
      <w:r w:rsidRPr="00441F81">
        <w:rPr>
          <w:b/>
          <w:sz w:val="18"/>
          <w:szCs w:val="18"/>
          <w:lang w:val="es-ES"/>
        </w:rPr>
        <w:t>CUBIERTO</w:t>
      </w:r>
      <w:r w:rsidRPr="00441F81">
        <w:rPr>
          <w:bCs/>
          <w:sz w:val="18"/>
          <w:szCs w:val="18"/>
          <w:lang w:val="es-ES"/>
        </w:rPr>
        <w:t>: condensador, elemento calefactor de descongelación, termostato estándar, fusible, relé, transformador, motores, compresor, poleas, temporizador, control del ventilador, cojinetes, bomba de fluido, interruptores, electrodos, semiconductores, rectificadores y circuitos electrónicos.</w:t>
      </w:r>
      <w:r w:rsidRPr="00441F81">
        <w:rPr>
          <w:b/>
          <w:sz w:val="18"/>
          <w:szCs w:val="18"/>
          <w:u w:val="single"/>
          <w:lang w:val="es-ES"/>
        </w:rPr>
        <w:t xml:space="preserve"> </w:t>
      </w:r>
      <w:r w:rsidRPr="00441F81">
        <w:rPr>
          <w:b/>
          <w:sz w:val="18"/>
          <w:szCs w:val="18"/>
          <w:lang w:val="es-ES"/>
        </w:rPr>
        <w:t xml:space="preserve">NO CUBIERTO: Todos los demás componentes, incluyendo, pero no limitado a: Conductos, sistemas de aire acondicionado de gas, termostatos </w:t>
      </w:r>
      <w:proofErr w:type="spellStart"/>
      <w:r w:rsidRPr="00441F81">
        <w:rPr>
          <w:b/>
          <w:sz w:val="18"/>
          <w:szCs w:val="18"/>
          <w:lang w:val="es-ES"/>
        </w:rPr>
        <w:t>Wi</w:t>
      </w:r>
      <w:proofErr w:type="spellEnd"/>
      <w:r w:rsidRPr="00441F81">
        <w:rPr>
          <w:b/>
          <w:sz w:val="18"/>
          <w:szCs w:val="18"/>
          <w:lang w:val="es-ES"/>
        </w:rPr>
        <w:t>-Fi, carcasas de zócalos, serpentines, secadores de línea, unidades portátiles, registros, rejillas, relojes, temporizadores, conductos de humos y respiraderos, carcasas de condensadores, purificadores de aire eléctricos portátiles, filtros, humidificadores, válvulas de servicio, secadores, refrigerante, conjuntos de línea del refrigerante, recuperación de refrigerante, correas, cableado, mazos de cables, disyuntores, desagües, bandejas de desagüe primarias y secundarias, tapones de desagüe, gatos o soportes de techo, sistemas de agua fría, accesorios de unidades, sistemas de refrigeración de tamaño inadecuado, unidades de   pared no canalizadas cuando el fabricante original las diseñó para ser canalizadas</w:t>
      </w:r>
      <w:r w:rsidRPr="00441F81">
        <w:rPr>
          <w:b/>
          <w:sz w:val="18"/>
          <w:szCs w:val="18"/>
          <w:lang w:val="es-ES"/>
        </w:rPr>
        <w:t>.</w:t>
      </w:r>
    </w:p>
    <w:p w:rsidR="00272059" w:rsidRPr="00441F81" w:rsidRDefault="00D56768">
      <w:pPr>
        <w:pStyle w:val="ListParagraph"/>
        <w:numPr>
          <w:ilvl w:val="1"/>
          <w:numId w:val="7"/>
        </w:numPr>
        <w:tabs>
          <w:tab w:val="left" w:pos="1604"/>
        </w:tabs>
        <w:spacing w:line="259" w:lineRule="auto"/>
        <w:ind w:left="1604" w:right="415" w:hanging="405"/>
        <w:rPr>
          <w:b/>
          <w:sz w:val="20"/>
          <w:lang w:val="es-ES"/>
        </w:rPr>
      </w:pPr>
      <w:r w:rsidRPr="00441F81">
        <w:rPr>
          <w:b/>
          <w:sz w:val="20"/>
          <w:u w:val="single"/>
          <w:lang w:val="es-ES"/>
        </w:rPr>
        <w:t>Sistema de Cal</w:t>
      </w:r>
      <w:r w:rsidRPr="00441F81">
        <w:rPr>
          <w:b/>
          <w:bCs/>
          <w:noProof/>
          <w:sz w:val="20"/>
          <w:szCs w:val="20"/>
          <w:u w:val="single"/>
          <w:lang w:val="es-ES"/>
        </w:rPr>
        <w:t>efacción Central</w:t>
      </w:r>
      <w:r w:rsidRPr="00441F81">
        <w:rPr>
          <w:noProof/>
          <w:sz w:val="20"/>
          <w:szCs w:val="20"/>
          <w:lang w:val="es-ES"/>
        </w:rPr>
        <w:t xml:space="preserve">: </w:t>
      </w:r>
      <w:r w:rsidRPr="00441F81">
        <w:rPr>
          <w:noProof/>
          <w:sz w:val="18"/>
          <w:szCs w:val="18"/>
          <w:lang w:val="es-ES"/>
        </w:rPr>
        <w:t xml:space="preserve">(Gas o electricidad) </w:t>
      </w:r>
      <w:r w:rsidRPr="00441F81">
        <w:rPr>
          <w:b/>
          <w:bCs/>
          <w:noProof/>
          <w:sz w:val="18"/>
          <w:szCs w:val="18"/>
          <w:lang w:val="es-ES"/>
        </w:rPr>
        <w:t>Cubriremos hasta [$1500].</w:t>
      </w:r>
      <w:r w:rsidRPr="00441F81">
        <w:rPr>
          <w:noProof/>
          <w:sz w:val="18"/>
          <w:szCs w:val="18"/>
          <w:lang w:val="es-ES"/>
        </w:rPr>
        <w:t xml:space="preserve"> </w:t>
      </w:r>
      <w:r w:rsidRPr="00441F81">
        <w:rPr>
          <w:b/>
          <w:bCs/>
          <w:noProof/>
          <w:sz w:val="18"/>
          <w:szCs w:val="18"/>
          <w:lang w:val="es-ES"/>
        </w:rPr>
        <w:t>CUBIERTOS</w:t>
      </w:r>
      <w:r w:rsidRPr="00441F81">
        <w:rPr>
          <w:noProof/>
          <w:sz w:val="18"/>
          <w:szCs w:val="18"/>
          <w:lang w:val="es-ES"/>
        </w:rPr>
        <w:t>: válvula de gas</w:t>
      </w:r>
      <w:r w:rsidRPr="00441F81">
        <w:rPr>
          <w:noProof/>
          <w:sz w:val="20"/>
          <w:szCs w:val="20"/>
          <w:lang w:val="es-ES"/>
        </w:rPr>
        <w:t xml:space="preserve">, </w:t>
      </w:r>
      <w:r w:rsidRPr="00441F81">
        <w:rPr>
          <w:noProof/>
          <w:sz w:val="18"/>
          <w:szCs w:val="18"/>
          <w:lang w:val="es-ES"/>
        </w:rPr>
        <w:t xml:space="preserve">quemador principal, control de límite, quemador piloto, termopar, propagador de llamas, regulador, termostato estándar, colector (manifold), fusible, transformador, relé, encendedor, sensor, motor, paquete motopropulsor, cojinetes, poleas, control del ventilador, control de presión, manómetro, corte de agua baja, mirilla, acoplador, pila de alimentación, bomba de fluido, soplador y serpentín de calor. Sólo los calefactores de gas natural/propano utilizados para calentar toda la residencia del cliente están cubiertos como calefacción central. </w:t>
      </w:r>
      <w:r w:rsidRPr="00441F81">
        <w:rPr>
          <w:b/>
          <w:bCs/>
          <w:noProof/>
          <w:sz w:val="18"/>
          <w:szCs w:val="18"/>
          <w:lang w:val="es-ES"/>
        </w:rPr>
        <w:t>NO CUBIERTO: Todos los demás componentes, incluyendo pero no limitado a: Conductos, sistemas de calefacción solar, chimeneas, fogones, lámparas de calor, depósitos de almacenamiento de combustible, revestimientos, registros, rejillas, temporizadores, conductos de humos y respiraderos, filtros, sistemas de calefacción de tamaño inadecuado, depósitos de expansión, unidades de calor independientes o portátiles. Todos los componentes y piezas relacionados con la geotermia, las bombas de calor alimentadas por agua y las estufas de granza</w:t>
      </w:r>
      <w:r w:rsidRPr="00441F81">
        <w:rPr>
          <w:b/>
          <w:bCs/>
          <w:noProof/>
          <w:sz w:val="18"/>
          <w:szCs w:val="18"/>
          <w:lang w:val="es-ES"/>
        </w:rPr>
        <w:t>.</w:t>
      </w:r>
    </w:p>
    <w:p w:rsidR="00272059" w:rsidRPr="00441F81" w:rsidRDefault="00D56768">
      <w:pPr>
        <w:pStyle w:val="ListParagraph"/>
        <w:numPr>
          <w:ilvl w:val="1"/>
          <w:numId w:val="7"/>
        </w:numPr>
        <w:tabs>
          <w:tab w:val="left" w:pos="1595"/>
          <w:tab w:val="left" w:pos="1597"/>
        </w:tabs>
        <w:spacing w:line="259" w:lineRule="auto"/>
        <w:ind w:left="1597" w:right="423" w:hanging="406"/>
        <w:rPr>
          <w:b/>
          <w:sz w:val="20"/>
          <w:lang w:val="es-ES"/>
        </w:rPr>
      </w:pPr>
      <w:r w:rsidRPr="00441F81">
        <w:rPr>
          <w:b/>
          <w:sz w:val="18"/>
          <w:szCs w:val="18"/>
          <w:u w:val="single"/>
          <w:lang w:val="es-ES"/>
        </w:rPr>
        <w:t>Obras de Conductos:</w:t>
      </w:r>
      <w:r w:rsidRPr="00441F81">
        <w:rPr>
          <w:b/>
          <w:spacing w:val="-2"/>
          <w:sz w:val="20"/>
          <w:lang w:val="es-ES"/>
        </w:rPr>
        <w:t xml:space="preserve"> </w:t>
      </w:r>
      <w:r w:rsidRPr="00441F81">
        <w:rPr>
          <w:b/>
          <w:sz w:val="18"/>
          <w:szCs w:val="18"/>
          <w:lang w:val="es-ES"/>
        </w:rPr>
        <w:t xml:space="preserve">Cubriremos hasta [$1000]. CUBIERTO: </w:t>
      </w:r>
      <w:r w:rsidRPr="00441F81">
        <w:rPr>
          <w:bCs/>
          <w:sz w:val="18"/>
          <w:szCs w:val="18"/>
          <w:lang w:val="es-ES"/>
        </w:rPr>
        <w:t xml:space="preserve">conductos accesibles desde la unidad de refrigeración y/o calefacción hasta el punto de unión a los registros o rejillas. </w:t>
      </w:r>
      <w:r w:rsidRPr="00441F81">
        <w:rPr>
          <w:b/>
          <w:sz w:val="18"/>
          <w:szCs w:val="18"/>
          <w:lang w:val="es-ES"/>
        </w:rPr>
        <w:t>NO CUBIERTO: Todos los demás componentes, incluyendo, entre otros: Aislamiento; conductos cubiertos de amianto; registros; rejillas; compuertas; conductos de tamaño inadecuado; pruebas de diagnóstico o localización de fugas en los conductos, incluidas las exigidas por cualquier ley, reglamento, ordenanza o código, o cuando se requieran debido a la instalación o sustitución de equipos del sistema</w:t>
      </w:r>
      <w:r w:rsidRPr="00441F81">
        <w:rPr>
          <w:b/>
          <w:sz w:val="18"/>
          <w:szCs w:val="18"/>
          <w:lang w:val="es-ES"/>
        </w:rPr>
        <w:t xml:space="preserve">; </w:t>
      </w:r>
      <w:r w:rsidRPr="00441F81">
        <w:rPr>
          <w:b/>
          <w:sz w:val="18"/>
          <w:szCs w:val="18"/>
          <w:lang w:val="es-ES"/>
        </w:rPr>
        <w:t>conductos fuera del perímetro</w:t>
      </w:r>
      <w:r w:rsidRPr="00441F81">
        <w:rPr>
          <w:b/>
          <w:sz w:val="18"/>
          <w:szCs w:val="18"/>
          <w:lang w:val="es-ES"/>
        </w:rPr>
        <w:t xml:space="preserve"> de los  </w:t>
      </w:r>
    </w:p>
    <w:p w:rsidR="00272059" w:rsidRPr="00441F81" w:rsidRDefault="00272059">
      <w:pPr>
        <w:spacing w:line="259" w:lineRule="auto"/>
        <w:jc w:val="both"/>
        <w:rPr>
          <w:sz w:val="20"/>
          <w:lang w:val="es-ES"/>
        </w:rPr>
        <w:sectPr w:rsidR="00272059" w:rsidRPr="00441F81">
          <w:pgSz w:w="12240" w:h="15840"/>
          <w:pgMar w:top="760" w:right="280" w:bottom="620" w:left="380" w:header="287" w:footer="420" w:gutter="0"/>
          <w:cols w:space="720"/>
        </w:sectPr>
      </w:pPr>
    </w:p>
    <w:p w:rsidR="00272059" w:rsidRPr="00441F81" w:rsidRDefault="00D56768">
      <w:pPr>
        <w:spacing w:line="259" w:lineRule="auto"/>
        <w:ind w:left="1597" w:right="432"/>
        <w:jc w:val="both"/>
        <w:rPr>
          <w:b/>
          <w:sz w:val="20"/>
          <w:lang w:val="es-ES"/>
        </w:rPr>
      </w:pPr>
      <w:r w:rsidRPr="00441F81">
        <w:rPr>
          <w:b/>
          <w:sz w:val="18"/>
          <w:szCs w:val="18"/>
          <w:lang w:val="es-ES"/>
        </w:rPr>
        <w:lastRenderedPageBreak/>
        <w:t>roedores/animales/insectos. Sólo repararemos conductos accesibles y sin obstrucciones. Las obstrucciones incluyen, entre otras, paredes, suelos, techos, electrodomésticos empotrados, sistemas y armarios</w:t>
      </w:r>
      <w:r w:rsidRPr="00441F81">
        <w:rPr>
          <w:b/>
          <w:sz w:val="18"/>
          <w:szCs w:val="18"/>
          <w:lang w:val="es-ES"/>
        </w:rPr>
        <w:t>.</w:t>
      </w:r>
    </w:p>
    <w:p w:rsidR="00272059" w:rsidRPr="00441F81" w:rsidRDefault="00D56768">
      <w:pPr>
        <w:pStyle w:val="ListParagraph"/>
        <w:numPr>
          <w:ilvl w:val="1"/>
          <w:numId w:val="7"/>
        </w:numPr>
        <w:tabs>
          <w:tab w:val="left" w:pos="1599"/>
        </w:tabs>
        <w:spacing w:line="259" w:lineRule="auto"/>
        <w:ind w:left="1599" w:right="421"/>
        <w:rPr>
          <w:b/>
          <w:sz w:val="20"/>
          <w:lang w:val="es-ES"/>
        </w:rPr>
      </w:pPr>
      <w:r w:rsidRPr="00441F81">
        <w:rPr>
          <w:b/>
          <w:sz w:val="18"/>
          <w:szCs w:val="18"/>
          <w:u w:val="single"/>
          <w:lang w:val="es-ES"/>
        </w:rPr>
        <w:t xml:space="preserve">Calentador de Agua: </w:t>
      </w:r>
      <w:r w:rsidRPr="00441F81">
        <w:rPr>
          <w:bCs/>
          <w:sz w:val="18"/>
          <w:szCs w:val="18"/>
          <w:lang w:val="es-ES"/>
        </w:rPr>
        <w:t>(Gas o eléctrico)</w:t>
      </w:r>
      <w:r w:rsidRPr="00441F81">
        <w:rPr>
          <w:b/>
          <w:sz w:val="18"/>
          <w:szCs w:val="18"/>
          <w:lang w:val="es-ES"/>
        </w:rPr>
        <w:t xml:space="preserve"> Cubriremos hasta [$1000].</w:t>
      </w:r>
      <w:r w:rsidRPr="00441F81">
        <w:rPr>
          <w:bCs/>
          <w:sz w:val="18"/>
          <w:szCs w:val="18"/>
          <w:lang w:val="es-ES"/>
        </w:rPr>
        <w:t xml:space="preserve"> </w:t>
      </w:r>
      <w:r w:rsidRPr="00441F81">
        <w:rPr>
          <w:b/>
          <w:sz w:val="18"/>
          <w:szCs w:val="18"/>
          <w:lang w:val="es-ES"/>
        </w:rPr>
        <w:t>CUBIERTOS</w:t>
      </w:r>
      <w:r w:rsidRPr="00441F81">
        <w:rPr>
          <w:bCs/>
          <w:sz w:val="18"/>
          <w:szCs w:val="18"/>
          <w:lang w:val="es-ES"/>
        </w:rPr>
        <w:t>: válvula de gas, quemador principal, control de límite, quemador piloto, termopar, propagador de llamas, regulador, termostato estándar, colector (</w:t>
      </w:r>
      <w:proofErr w:type="spellStart"/>
      <w:r w:rsidRPr="00441F81">
        <w:rPr>
          <w:bCs/>
          <w:sz w:val="18"/>
          <w:szCs w:val="18"/>
          <w:lang w:val="es-ES"/>
        </w:rPr>
        <w:t>manifold</w:t>
      </w:r>
      <w:proofErr w:type="spellEnd"/>
      <w:r w:rsidRPr="00441F81">
        <w:rPr>
          <w:bCs/>
          <w:sz w:val="18"/>
          <w:szCs w:val="18"/>
          <w:lang w:val="es-ES"/>
        </w:rPr>
        <w:t xml:space="preserve">), válvula de alivio, compuerta de ventilación y elemento calefactor eléctrico. </w:t>
      </w:r>
      <w:r w:rsidRPr="00441F81">
        <w:rPr>
          <w:b/>
          <w:sz w:val="18"/>
          <w:szCs w:val="18"/>
          <w:lang w:val="es-ES"/>
        </w:rPr>
        <w:t>NO CUBIERTO: Todos los demás componentes, incluyendo, pero no limitado a: Calentadores de agua solares, calentadores de agua alimentados con aceite, tanques secundarios de retención o almacenamiento, varillas de ánodo, ruido, tanques de expansión térmica, tanque de almacenamiento de combustible, unidades de recuperación de calor, conductos de humo, tuberías, aislamiento y líneas de descarga de T&amp;P</w:t>
      </w:r>
      <w:r w:rsidRPr="00441F81">
        <w:rPr>
          <w:b/>
          <w:sz w:val="18"/>
          <w:szCs w:val="18"/>
          <w:lang w:val="es-ES"/>
        </w:rPr>
        <w:t>.</w:t>
      </w:r>
    </w:p>
    <w:p w:rsidR="00272059" w:rsidRPr="00441F81" w:rsidRDefault="00D56768">
      <w:pPr>
        <w:pStyle w:val="ListParagraph"/>
        <w:numPr>
          <w:ilvl w:val="1"/>
          <w:numId w:val="7"/>
        </w:numPr>
        <w:tabs>
          <w:tab w:val="left" w:pos="1595"/>
          <w:tab w:val="left" w:pos="1597"/>
        </w:tabs>
        <w:spacing w:line="259" w:lineRule="auto"/>
        <w:ind w:left="1597" w:right="427" w:hanging="406"/>
        <w:rPr>
          <w:b/>
          <w:sz w:val="20"/>
          <w:lang w:val="es-ES"/>
        </w:rPr>
      </w:pPr>
      <w:r w:rsidRPr="00441F81">
        <w:rPr>
          <w:b/>
          <w:sz w:val="18"/>
          <w:szCs w:val="18"/>
          <w:u w:val="single"/>
          <w:lang w:val="es-ES"/>
        </w:rPr>
        <w:t>Ventilador de Escape en la Cocina</w:t>
      </w:r>
      <w:r w:rsidRPr="00441F81">
        <w:rPr>
          <w:bCs/>
          <w:sz w:val="18"/>
          <w:szCs w:val="18"/>
          <w:lang w:val="es-ES"/>
        </w:rPr>
        <w:t xml:space="preserve">: </w:t>
      </w:r>
      <w:r w:rsidRPr="00441F81">
        <w:rPr>
          <w:b/>
          <w:sz w:val="18"/>
          <w:szCs w:val="18"/>
          <w:lang w:val="es-ES"/>
        </w:rPr>
        <w:t>Cubriremos 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xml:space="preserve">: todas las piezas eléctricas internas relacionadas, incluidas correas, motores de ventilador, motores, interruptores, relés y tableros de control. </w:t>
      </w:r>
      <w:r w:rsidRPr="00441F81">
        <w:rPr>
          <w:b/>
          <w:sz w:val="18"/>
          <w:szCs w:val="18"/>
          <w:lang w:val="es-ES"/>
        </w:rPr>
        <w:t>NO CUBIERTO: Todos los demás componentes, incluyendo, pero no limitado a: Unidades de escape del techo, filtros o problemas estéticos como arañazos, abolladuras o desconchados</w:t>
      </w:r>
      <w:r w:rsidRPr="00441F81">
        <w:rPr>
          <w:b/>
          <w:sz w:val="18"/>
          <w:szCs w:val="18"/>
          <w:lang w:val="es-ES"/>
        </w:rPr>
        <w:t>.</w:t>
      </w:r>
    </w:p>
    <w:p w:rsidR="00272059" w:rsidRPr="00441F81" w:rsidRDefault="00000000">
      <w:pPr>
        <w:pStyle w:val="ListParagraph"/>
        <w:numPr>
          <w:ilvl w:val="1"/>
          <w:numId w:val="7"/>
        </w:numPr>
        <w:tabs>
          <w:tab w:val="left" w:pos="1595"/>
        </w:tabs>
        <w:spacing w:line="259" w:lineRule="auto"/>
        <w:ind w:left="1595" w:right="423" w:hanging="401"/>
        <w:rPr>
          <w:b/>
          <w:sz w:val="20"/>
          <w:lang w:val="es-ES"/>
        </w:rPr>
      </w:pPr>
      <w:r w:rsidRPr="00441F81">
        <w:rPr>
          <w:noProof/>
          <w:lang w:val="es-ES"/>
        </w:rPr>
        <w:drawing>
          <wp:anchor distT="0" distB="0" distL="0" distR="0" simplePos="0" relativeHeight="487297024" behindDoc="1" locked="0" layoutInCell="1" allowOverlap="1">
            <wp:simplePos x="0" y="0"/>
            <wp:positionH relativeFrom="page">
              <wp:posOffset>1544955</wp:posOffset>
            </wp:positionH>
            <wp:positionV relativeFrom="paragraph">
              <wp:posOffset>424226</wp:posOffset>
            </wp:positionV>
            <wp:extent cx="4680572" cy="453897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4680572" cy="4538977"/>
                    </a:xfrm>
                    <a:prstGeom prst="rect">
                      <a:avLst/>
                    </a:prstGeom>
                  </pic:spPr>
                </pic:pic>
              </a:graphicData>
            </a:graphic>
          </wp:anchor>
        </w:drawing>
      </w:r>
      <w:r w:rsidR="00D56768" w:rsidRPr="00441F81">
        <w:rPr>
          <w:b/>
          <w:sz w:val="18"/>
          <w:szCs w:val="18"/>
          <w:u w:val="single"/>
          <w:lang w:val="es-ES"/>
        </w:rPr>
        <w:t>Sistema Eléctrico Interior</w:t>
      </w:r>
      <w:r w:rsidR="00D56768" w:rsidRPr="00441F81">
        <w:rPr>
          <w:bCs/>
          <w:sz w:val="18"/>
          <w:szCs w:val="18"/>
          <w:lang w:val="es-ES"/>
        </w:rPr>
        <w:t xml:space="preserve">: </w:t>
      </w:r>
      <w:r w:rsidR="00D56768" w:rsidRPr="00441F81">
        <w:rPr>
          <w:b/>
          <w:sz w:val="18"/>
          <w:szCs w:val="18"/>
          <w:lang w:val="es-ES"/>
        </w:rPr>
        <w:t>Cubriremos</w:t>
      </w:r>
      <w:r w:rsidR="00D56768" w:rsidRPr="00441F81">
        <w:rPr>
          <w:bCs/>
          <w:sz w:val="18"/>
          <w:szCs w:val="18"/>
          <w:lang w:val="es-ES"/>
        </w:rPr>
        <w:t xml:space="preserve"> </w:t>
      </w:r>
      <w:r w:rsidR="00D56768" w:rsidRPr="00441F81">
        <w:rPr>
          <w:b/>
          <w:sz w:val="18"/>
          <w:szCs w:val="18"/>
          <w:lang w:val="es-ES"/>
        </w:rPr>
        <w:t>hasta [$1000].</w:t>
      </w:r>
      <w:r w:rsidR="00D56768" w:rsidRPr="00441F81">
        <w:rPr>
          <w:bCs/>
          <w:sz w:val="18"/>
          <w:szCs w:val="18"/>
          <w:lang w:val="es-ES"/>
        </w:rPr>
        <w:t xml:space="preserve"> </w:t>
      </w:r>
      <w:r w:rsidR="00D56768" w:rsidRPr="00441F81">
        <w:rPr>
          <w:b/>
          <w:sz w:val="18"/>
          <w:szCs w:val="18"/>
          <w:lang w:val="es-ES"/>
        </w:rPr>
        <w:t>CUBIERTO</w:t>
      </w:r>
      <w:r w:rsidR="00D56768" w:rsidRPr="00441F81">
        <w:rPr>
          <w:bCs/>
          <w:sz w:val="18"/>
          <w:szCs w:val="18"/>
          <w:lang w:val="es-ES"/>
        </w:rPr>
        <w:t xml:space="preserve">: todo el cableado interior de AC, incluyendo receptáculos, interruptores, fusibles, disyuntores unipolares y bipolares. </w:t>
      </w:r>
      <w:r w:rsidR="00D56768" w:rsidRPr="00441F81">
        <w:rPr>
          <w:b/>
          <w:sz w:val="18"/>
          <w:szCs w:val="18"/>
          <w:lang w:val="es-ES"/>
        </w:rPr>
        <w:t>NO CUBIERTO: Todos los demás componentes, incluyendo, entre otros: Accesorios; extractores de aire del ático o de toda la casa; timbres; sistemas de intercomunicación; sistemas de alarma; sistemas de aspiración centralizada; cableado o cables de audio/vídeo/ordenador; cableado y sistemas de corriente continua (CC); cableado y componentes exteriores; cableado telefónico; capacidad inadecuada del cableado; fallo/cortocircuito o sobrevoltaje; sistemas de baja tensión (incluido el cableado y los relés); dispositivos de control de carga; sistemas de generación eléctrica; sistemas eléctricos solares; temporizadores; conjuntos de teclado táctil; mandos a distancia o fallos causados por sobrecarga del circuito</w:t>
      </w:r>
      <w:r w:rsidR="00D56768" w:rsidRPr="00441F81">
        <w:rPr>
          <w:b/>
          <w:sz w:val="18"/>
          <w:szCs w:val="18"/>
          <w:lang w:val="es-ES"/>
        </w:rPr>
        <w:t>.</w:t>
      </w:r>
    </w:p>
    <w:p w:rsidR="00272059" w:rsidRPr="00441F81" w:rsidRDefault="00D56768">
      <w:pPr>
        <w:pStyle w:val="ListParagraph"/>
        <w:numPr>
          <w:ilvl w:val="1"/>
          <w:numId w:val="7"/>
        </w:numPr>
        <w:tabs>
          <w:tab w:val="left" w:pos="1594"/>
        </w:tabs>
        <w:spacing w:line="259" w:lineRule="auto"/>
        <w:ind w:left="1594" w:right="422" w:hanging="403"/>
        <w:rPr>
          <w:b/>
          <w:sz w:val="20"/>
          <w:lang w:val="es-ES"/>
        </w:rPr>
      </w:pPr>
      <w:r w:rsidRPr="00441F81">
        <w:rPr>
          <w:b/>
          <w:sz w:val="18"/>
          <w:szCs w:val="18"/>
          <w:u w:val="single"/>
          <w:lang w:val="es-ES"/>
        </w:rPr>
        <w:t>Sistema Interno de Fontanería:</w:t>
      </w:r>
      <w:r w:rsidRPr="00441F81">
        <w:rPr>
          <w:b/>
          <w:sz w:val="18"/>
          <w:szCs w:val="18"/>
          <w:lang w:val="es-ES"/>
        </w:rPr>
        <w:t xml:space="preserve"> Cubriremos</w:t>
      </w:r>
      <w:r w:rsidRPr="00441F81">
        <w:rPr>
          <w:bCs/>
          <w:sz w:val="18"/>
          <w:szCs w:val="18"/>
          <w:lang w:val="es-ES"/>
        </w:rPr>
        <w:t xml:space="preserve"> </w:t>
      </w:r>
      <w:r w:rsidRPr="00441F81">
        <w:rPr>
          <w:b/>
          <w:sz w:val="18"/>
          <w:szCs w:val="18"/>
          <w:lang w:val="es-ES"/>
        </w:rPr>
        <w:t>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toda la plomería interior incluyendo paradas del ángulo, elevadores, respiraderos inútiles, asambleas de los P-</w:t>
      </w:r>
      <w:proofErr w:type="spellStart"/>
      <w:r w:rsidRPr="00441F81">
        <w:rPr>
          <w:bCs/>
          <w:sz w:val="18"/>
          <w:szCs w:val="18"/>
          <w:lang w:val="es-ES"/>
        </w:rPr>
        <w:t>Trap</w:t>
      </w:r>
      <w:proofErr w:type="spellEnd"/>
      <w:r w:rsidRPr="00441F81">
        <w:rPr>
          <w:bCs/>
          <w:sz w:val="18"/>
          <w:szCs w:val="18"/>
          <w:lang w:val="es-ES"/>
        </w:rPr>
        <w:t xml:space="preserve">, y grifos interiores de la manguera. </w:t>
      </w:r>
      <w:r w:rsidRPr="00441F81">
        <w:rPr>
          <w:b/>
          <w:sz w:val="18"/>
          <w:szCs w:val="18"/>
          <w:lang w:val="es-ES"/>
        </w:rPr>
        <w:t>NO CUBIERTO: Todos los demás componentes, incluyendo pero no limitado a: Accesorios o tapones, todas las tuberías y cañerías fuera del perímetro de los cimientos o debajo de los cimientos de la casa, bañeras, tuberías de gas, calafateo o lechada, inodoros y partes de inodoros, tanques de retención y presión, bombas de chorro, tinas de lavandería, sistemas de rociadores de césped, dispositivos reguladores de presión, condiciones de presión de agua excesiva o insuficiente, grifos de manguera exteriores o líneas de suministro de agua al refrigerador, obstrucción de aguas residuales. No nos hacemos responsables de los trabajos de reparación que deban realizarse para acceder a tuberías o conductos interiores</w:t>
      </w:r>
      <w:r w:rsidRPr="00441F81">
        <w:rPr>
          <w:b/>
          <w:sz w:val="18"/>
          <w:szCs w:val="18"/>
          <w:lang w:val="es-ES"/>
        </w:rPr>
        <w:t>.</w:t>
      </w:r>
    </w:p>
    <w:p w:rsidR="00272059" w:rsidRPr="00441F81" w:rsidRDefault="00D56768">
      <w:pPr>
        <w:ind w:left="1057" w:right="417" w:firstLine="2"/>
        <w:jc w:val="both"/>
        <w:rPr>
          <w:b/>
          <w:sz w:val="20"/>
          <w:lang w:val="es-ES"/>
        </w:rPr>
      </w:pPr>
      <w:r w:rsidRPr="00441F81">
        <w:rPr>
          <w:b/>
          <w:sz w:val="20"/>
          <w:lang w:val="es-ES"/>
        </w:rPr>
        <w:t>NOTA: Para aparatos y sistemas de más de diez (10) años: Si la reparación es superior a [$300] o no hay piezas disponibles para reparar el equipo, se le pagará un subsidio de reemplazo de [$300]. Este subsidio aumentará en [$50] por cada año completo que su Contrato esté activo hasta un máximo de [$500]. Deberá presentar al Administrador una prueba de compra de un nuevo aparato en forma de recibo de compra en un plazo de sesenta (60) días</w:t>
      </w:r>
      <w:r w:rsidR="00000000" w:rsidRPr="00441F81">
        <w:rPr>
          <w:b/>
          <w:sz w:val="20"/>
          <w:lang w:val="es-ES"/>
        </w:rPr>
        <w:t>.</w:t>
      </w:r>
    </w:p>
    <w:p w:rsidR="00272059" w:rsidRPr="00441F81" w:rsidRDefault="00D56768">
      <w:pPr>
        <w:spacing w:before="227" w:line="256" w:lineRule="auto"/>
        <w:ind w:left="1055" w:right="432"/>
        <w:jc w:val="both"/>
        <w:rPr>
          <w:b/>
          <w:sz w:val="20"/>
          <w:lang w:val="es-ES"/>
        </w:rPr>
      </w:pPr>
      <w:r w:rsidRPr="00441F81">
        <w:rPr>
          <w:b/>
          <w:sz w:val="20"/>
          <w:lang w:val="es-ES"/>
        </w:rPr>
        <w:t>NOTA: Para aparatos y sistemas de más de diez (10) años: Si la reparación es superior a [$600] o no hay piezas disponibles para reparar el equipo, se le pagará un subsidio de reemplazo de [$600]. Este subsidio aumentará en [$50] por cada año completo que su Contrato esté activo hasta un máximo de [$1000]. Deberá presentar al Administrador una prueba de compra de un nuevo aparato en forma de recibo de compra en un plazo de sesenta (60) días</w:t>
      </w:r>
      <w:r w:rsidR="00000000" w:rsidRPr="00441F81">
        <w:rPr>
          <w:b/>
          <w:sz w:val="20"/>
          <w:lang w:val="es-ES"/>
        </w:rPr>
        <w:t>.</w:t>
      </w:r>
    </w:p>
    <w:p w:rsidR="00272059" w:rsidRPr="00111504" w:rsidRDefault="00000000">
      <w:pPr>
        <w:pStyle w:val="ListParagraph"/>
        <w:numPr>
          <w:ilvl w:val="0"/>
          <w:numId w:val="7"/>
        </w:numPr>
        <w:tabs>
          <w:tab w:val="left" w:pos="1060"/>
        </w:tabs>
        <w:spacing w:before="166" w:line="235" w:lineRule="auto"/>
        <w:ind w:right="435"/>
        <w:rPr>
          <w:b/>
          <w:sz w:val="19"/>
          <w:szCs w:val="19"/>
          <w:lang w:val="es-ES"/>
        </w:rPr>
      </w:pPr>
      <w:r w:rsidRPr="00111504">
        <w:rPr>
          <w:b/>
          <w:sz w:val="19"/>
          <w:szCs w:val="19"/>
          <w:u w:val="single"/>
          <w:lang w:val="es-ES"/>
        </w:rPr>
        <w:t>[</w:t>
      </w:r>
      <w:r w:rsidR="00D56768" w:rsidRPr="00111504">
        <w:rPr>
          <w:b/>
          <w:sz w:val="19"/>
          <w:szCs w:val="19"/>
          <w:u w:val="single"/>
          <w:lang w:val="es-ES"/>
        </w:rPr>
        <w:t>PAQUETE DEL PLAN COMPLETO</w:t>
      </w:r>
      <w:r w:rsidRPr="00111504">
        <w:rPr>
          <w:b/>
          <w:sz w:val="19"/>
          <w:szCs w:val="19"/>
          <w:u w:val="single"/>
          <w:lang w:val="es-ES"/>
        </w:rPr>
        <w:t>]</w:t>
      </w:r>
      <w:r w:rsidRPr="00111504">
        <w:rPr>
          <w:b/>
          <w:sz w:val="19"/>
          <w:szCs w:val="19"/>
          <w:lang w:val="es-ES"/>
        </w:rPr>
        <w:t xml:space="preserve">: </w:t>
      </w:r>
      <w:r w:rsidR="00D56768" w:rsidRPr="00111504">
        <w:rPr>
          <w:b/>
          <w:sz w:val="19"/>
          <w:szCs w:val="19"/>
          <w:lang w:val="es-ES"/>
        </w:rPr>
        <w:t xml:space="preserve">Cuando se haya contratado la cobertura del Paquete </w:t>
      </w:r>
      <w:r w:rsidR="00846CC7" w:rsidRPr="00111504">
        <w:rPr>
          <w:b/>
          <w:sz w:val="19"/>
          <w:szCs w:val="19"/>
          <w:lang w:val="es-ES"/>
        </w:rPr>
        <w:t xml:space="preserve">de </w:t>
      </w:r>
      <w:r w:rsidR="00D56768" w:rsidRPr="00111504">
        <w:rPr>
          <w:b/>
          <w:sz w:val="19"/>
          <w:szCs w:val="19"/>
          <w:lang w:val="es-ES"/>
        </w:rPr>
        <w:t xml:space="preserve">Plan </w:t>
      </w:r>
      <w:r w:rsidR="00846CC7" w:rsidRPr="00111504">
        <w:rPr>
          <w:b/>
          <w:sz w:val="19"/>
          <w:szCs w:val="19"/>
          <w:lang w:val="es-ES"/>
        </w:rPr>
        <w:t>Completo</w:t>
      </w:r>
      <w:r w:rsidR="00D56768" w:rsidRPr="00111504">
        <w:rPr>
          <w:b/>
          <w:sz w:val="19"/>
          <w:szCs w:val="19"/>
          <w:lang w:val="es-ES"/>
        </w:rPr>
        <w:t xml:space="preserve"> tal y como se indica en la página del </w:t>
      </w:r>
      <w:r w:rsidR="00846CC7" w:rsidRPr="00111504">
        <w:rPr>
          <w:b/>
          <w:sz w:val="19"/>
          <w:szCs w:val="19"/>
          <w:lang w:val="es-ES"/>
        </w:rPr>
        <w:t>Anexo</w:t>
      </w:r>
      <w:r w:rsidR="00D56768" w:rsidRPr="00111504">
        <w:rPr>
          <w:b/>
          <w:sz w:val="19"/>
          <w:szCs w:val="19"/>
          <w:lang w:val="es-ES"/>
        </w:rPr>
        <w:t>, la cobertura incluirá lo</w:t>
      </w:r>
      <w:r w:rsidR="00D56768" w:rsidRPr="00111504">
        <w:rPr>
          <w:b/>
          <w:sz w:val="19"/>
          <w:szCs w:val="19"/>
          <w:lang w:val="es-ES"/>
        </w:rPr>
        <w:t xml:space="preserve"> siguiente</w:t>
      </w:r>
      <w:r w:rsidRPr="00111504">
        <w:rPr>
          <w:b/>
          <w:sz w:val="19"/>
          <w:szCs w:val="19"/>
          <w:lang w:val="es-ES"/>
        </w:rPr>
        <w:t>:</w:t>
      </w:r>
    </w:p>
    <w:p w:rsidR="00272059" w:rsidRPr="00111504" w:rsidRDefault="00D56768" w:rsidP="00846CC7">
      <w:pPr>
        <w:pStyle w:val="ListParagraph"/>
        <w:numPr>
          <w:ilvl w:val="1"/>
          <w:numId w:val="7"/>
        </w:numPr>
        <w:tabs>
          <w:tab w:val="left" w:pos="1710"/>
        </w:tabs>
        <w:spacing w:before="2"/>
        <w:ind w:left="1710" w:hanging="430"/>
        <w:jc w:val="left"/>
        <w:rPr>
          <w:i/>
          <w:sz w:val="19"/>
          <w:szCs w:val="19"/>
          <w:lang w:val="es-ES"/>
        </w:rPr>
      </w:pPr>
      <w:r w:rsidRPr="00111504">
        <w:rPr>
          <w:i/>
          <w:spacing w:val="-2"/>
          <w:sz w:val="19"/>
          <w:szCs w:val="19"/>
          <w:lang w:val="es-ES"/>
        </w:rPr>
        <w:t>La cobertura</w:t>
      </w:r>
      <w:r w:rsidR="00000000" w:rsidRPr="00111504">
        <w:rPr>
          <w:i/>
          <w:spacing w:val="-2"/>
          <w:sz w:val="19"/>
          <w:szCs w:val="19"/>
          <w:lang w:val="es-ES"/>
        </w:rPr>
        <w:t xml:space="preserve"> inclu</w:t>
      </w:r>
      <w:r w:rsidRPr="00111504">
        <w:rPr>
          <w:i/>
          <w:spacing w:val="-2"/>
          <w:sz w:val="19"/>
          <w:szCs w:val="19"/>
          <w:lang w:val="es-ES"/>
        </w:rPr>
        <w:t>ye</w:t>
      </w:r>
      <w:r w:rsidR="00000000" w:rsidRPr="00111504">
        <w:rPr>
          <w:i/>
          <w:spacing w:val="-3"/>
          <w:sz w:val="19"/>
          <w:szCs w:val="19"/>
          <w:lang w:val="es-ES"/>
        </w:rPr>
        <w:t xml:space="preserve"> </w:t>
      </w:r>
      <w:r w:rsidRPr="00111504">
        <w:rPr>
          <w:i/>
          <w:spacing w:val="-2"/>
          <w:sz w:val="19"/>
          <w:szCs w:val="19"/>
          <w:lang w:val="es-ES"/>
        </w:rPr>
        <w:t>todo lo mencionado</w:t>
      </w:r>
      <w:r w:rsidR="00000000" w:rsidRPr="00111504">
        <w:rPr>
          <w:i/>
          <w:spacing w:val="-1"/>
          <w:sz w:val="19"/>
          <w:szCs w:val="19"/>
          <w:lang w:val="es-ES"/>
        </w:rPr>
        <w:t xml:space="preserve"> </w:t>
      </w:r>
      <w:r w:rsidRPr="00111504">
        <w:rPr>
          <w:i/>
          <w:spacing w:val="-2"/>
          <w:sz w:val="19"/>
          <w:szCs w:val="19"/>
          <w:lang w:val="es-ES"/>
        </w:rPr>
        <w:t>en el</w:t>
      </w:r>
      <w:r w:rsidR="00846CC7" w:rsidRPr="00111504">
        <w:rPr>
          <w:i/>
          <w:spacing w:val="-2"/>
          <w:sz w:val="19"/>
          <w:szCs w:val="19"/>
          <w:lang w:val="es-ES"/>
        </w:rPr>
        <w:t xml:space="preserve"> plan,</w:t>
      </w:r>
      <w:r w:rsidR="00000000" w:rsidRPr="00111504">
        <w:rPr>
          <w:i/>
          <w:spacing w:val="-4"/>
          <w:sz w:val="19"/>
          <w:szCs w:val="19"/>
          <w:lang w:val="es-ES"/>
        </w:rPr>
        <w:t xml:space="preserve"> </w:t>
      </w:r>
      <w:r w:rsidR="00000000" w:rsidRPr="00111504">
        <w:rPr>
          <w:i/>
          <w:spacing w:val="-2"/>
          <w:sz w:val="19"/>
          <w:szCs w:val="19"/>
          <w:lang w:val="es-ES"/>
        </w:rPr>
        <w:t>“</w:t>
      </w:r>
      <w:r w:rsidR="00846CC7" w:rsidRPr="00111504">
        <w:rPr>
          <w:i/>
          <w:spacing w:val="-2"/>
          <w:sz w:val="19"/>
          <w:szCs w:val="19"/>
          <w:lang w:val="es-ES"/>
        </w:rPr>
        <w:t>PAQUETE DE ELECTRODÓMESTICOS</w:t>
      </w:r>
      <w:r w:rsidR="00000000" w:rsidRPr="00111504">
        <w:rPr>
          <w:i/>
          <w:spacing w:val="-2"/>
          <w:sz w:val="19"/>
          <w:szCs w:val="19"/>
          <w:lang w:val="es-ES"/>
        </w:rPr>
        <w:t>”.</w:t>
      </w:r>
    </w:p>
    <w:p w:rsidR="00272059" w:rsidRPr="00111504" w:rsidRDefault="00846CC7">
      <w:pPr>
        <w:pStyle w:val="ListParagraph"/>
        <w:numPr>
          <w:ilvl w:val="1"/>
          <w:numId w:val="7"/>
        </w:numPr>
        <w:tabs>
          <w:tab w:val="left" w:pos="1710"/>
        </w:tabs>
        <w:spacing w:before="16"/>
        <w:ind w:left="1710" w:hanging="430"/>
        <w:jc w:val="left"/>
        <w:rPr>
          <w:i/>
          <w:sz w:val="19"/>
          <w:szCs w:val="19"/>
          <w:lang w:val="es-ES"/>
        </w:rPr>
      </w:pPr>
      <w:r w:rsidRPr="00111504">
        <w:rPr>
          <w:i/>
          <w:spacing w:val="-2"/>
          <w:sz w:val="19"/>
          <w:szCs w:val="19"/>
          <w:lang w:val="es-ES"/>
        </w:rPr>
        <w:t>La cobertura incluye</w:t>
      </w:r>
      <w:r w:rsidRPr="00111504">
        <w:rPr>
          <w:i/>
          <w:spacing w:val="-3"/>
          <w:sz w:val="19"/>
          <w:szCs w:val="19"/>
          <w:lang w:val="es-ES"/>
        </w:rPr>
        <w:t xml:space="preserve"> </w:t>
      </w:r>
      <w:r w:rsidRPr="00111504">
        <w:rPr>
          <w:i/>
          <w:spacing w:val="-2"/>
          <w:sz w:val="19"/>
          <w:szCs w:val="19"/>
          <w:lang w:val="es-ES"/>
        </w:rPr>
        <w:t>todo lo mencionado</w:t>
      </w:r>
      <w:r w:rsidRPr="00111504">
        <w:rPr>
          <w:i/>
          <w:spacing w:val="-1"/>
          <w:sz w:val="19"/>
          <w:szCs w:val="19"/>
          <w:lang w:val="es-ES"/>
        </w:rPr>
        <w:t xml:space="preserve"> </w:t>
      </w:r>
      <w:r w:rsidRPr="00111504">
        <w:rPr>
          <w:i/>
          <w:spacing w:val="-2"/>
          <w:sz w:val="19"/>
          <w:szCs w:val="19"/>
          <w:lang w:val="es-ES"/>
        </w:rPr>
        <w:t>en el plan,</w:t>
      </w:r>
      <w:r w:rsidRPr="00111504">
        <w:rPr>
          <w:i/>
          <w:spacing w:val="-4"/>
          <w:sz w:val="19"/>
          <w:szCs w:val="19"/>
          <w:lang w:val="es-ES"/>
        </w:rPr>
        <w:t xml:space="preserve"> </w:t>
      </w:r>
      <w:r w:rsidRPr="00111504">
        <w:rPr>
          <w:i/>
          <w:spacing w:val="-2"/>
          <w:sz w:val="19"/>
          <w:szCs w:val="19"/>
          <w:lang w:val="es-ES"/>
        </w:rPr>
        <w:t xml:space="preserve">“PAQUETE DE </w:t>
      </w:r>
      <w:r w:rsidRPr="00111504">
        <w:rPr>
          <w:i/>
          <w:spacing w:val="-2"/>
          <w:sz w:val="19"/>
          <w:szCs w:val="19"/>
          <w:lang w:val="es-ES"/>
        </w:rPr>
        <w:t>SISTEMAS”</w:t>
      </w:r>
      <w:r w:rsidR="00000000" w:rsidRPr="00111504">
        <w:rPr>
          <w:i/>
          <w:spacing w:val="-2"/>
          <w:sz w:val="19"/>
          <w:szCs w:val="19"/>
          <w:lang w:val="es-ES"/>
        </w:rPr>
        <w:t>.</w:t>
      </w:r>
    </w:p>
    <w:p w:rsidR="00272059" w:rsidRPr="00111504" w:rsidRDefault="00000000">
      <w:pPr>
        <w:pStyle w:val="Heading2"/>
        <w:spacing w:before="20"/>
        <w:ind w:left="1713" w:right="457" w:hanging="3"/>
        <w:rPr>
          <w:sz w:val="19"/>
          <w:szCs w:val="19"/>
          <w:lang w:val="es-ES"/>
        </w:rPr>
      </w:pPr>
      <w:r w:rsidRPr="00111504">
        <w:rPr>
          <w:sz w:val="19"/>
          <w:szCs w:val="19"/>
          <w:lang w:val="es-ES"/>
        </w:rPr>
        <w:t>NO</w:t>
      </w:r>
      <w:r w:rsidR="00846CC7" w:rsidRPr="00111504">
        <w:rPr>
          <w:sz w:val="19"/>
          <w:szCs w:val="19"/>
          <w:lang w:val="es-ES"/>
        </w:rPr>
        <w:t xml:space="preserve"> CUBIERTO</w:t>
      </w:r>
      <w:r w:rsidRPr="00111504">
        <w:rPr>
          <w:sz w:val="19"/>
          <w:szCs w:val="19"/>
          <w:lang w:val="es-ES"/>
        </w:rPr>
        <w:t>:</w:t>
      </w:r>
      <w:r w:rsidRPr="00111504">
        <w:rPr>
          <w:spacing w:val="-11"/>
          <w:sz w:val="19"/>
          <w:szCs w:val="19"/>
          <w:lang w:val="es-ES"/>
        </w:rPr>
        <w:t xml:space="preserve"> </w:t>
      </w:r>
      <w:r w:rsidR="00846CC7" w:rsidRPr="00111504">
        <w:rPr>
          <w:sz w:val="19"/>
          <w:szCs w:val="19"/>
          <w:lang w:val="es-ES"/>
        </w:rPr>
        <w:t>TODAS LAS EXCLUSIONES ENUMERADAS EN EL PLAN APLICABLE DE "PAQUETE DE APARATOS" O "PAQUETE DE SISTEMAS" QUE PROPORCIONA COBERTURA PARA ESTOS PRODUCTOS Y SISTEMAS CUBIERTOS</w:t>
      </w:r>
      <w:r w:rsidR="00846CC7" w:rsidRPr="00111504">
        <w:rPr>
          <w:sz w:val="19"/>
          <w:szCs w:val="19"/>
          <w:lang w:val="es-ES"/>
        </w:rPr>
        <w:t xml:space="preserve"> ESPECÍFICOS</w:t>
      </w:r>
      <w:r w:rsidRPr="00111504">
        <w:rPr>
          <w:sz w:val="19"/>
          <w:szCs w:val="19"/>
          <w:lang w:val="es-ES"/>
        </w:rPr>
        <w:t>.</w:t>
      </w:r>
    </w:p>
    <w:p w:rsidR="00272059" w:rsidRPr="00111504" w:rsidRDefault="00000000">
      <w:pPr>
        <w:pStyle w:val="ListParagraph"/>
        <w:numPr>
          <w:ilvl w:val="0"/>
          <w:numId w:val="7"/>
        </w:numPr>
        <w:tabs>
          <w:tab w:val="left" w:pos="1060"/>
        </w:tabs>
        <w:spacing w:before="244"/>
        <w:ind w:right="422"/>
        <w:rPr>
          <w:b/>
          <w:sz w:val="19"/>
          <w:szCs w:val="19"/>
          <w:lang w:val="es-ES"/>
        </w:rPr>
      </w:pPr>
      <w:r w:rsidRPr="00111504">
        <w:rPr>
          <w:b/>
          <w:sz w:val="19"/>
          <w:szCs w:val="19"/>
          <w:lang w:val="es-ES"/>
        </w:rPr>
        <w:t>[</w:t>
      </w:r>
      <w:r w:rsidR="00846CC7" w:rsidRPr="00111504">
        <w:rPr>
          <w:b/>
          <w:sz w:val="19"/>
          <w:szCs w:val="19"/>
          <w:u w:val="single"/>
          <w:lang w:val="es-ES"/>
        </w:rPr>
        <w:t>PAQUETE DEL PLAN COMPLETO</w:t>
      </w:r>
      <w:r w:rsidR="00846CC7" w:rsidRPr="00111504">
        <w:rPr>
          <w:b/>
          <w:sz w:val="19"/>
          <w:szCs w:val="19"/>
          <w:lang w:val="es-ES"/>
        </w:rPr>
        <w:t xml:space="preserve"> </w:t>
      </w:r>
      <w:r w:rsidRPr="00111504">
        <w:rPr>
          <w:b/>
          <w:sz w:val="19"/>
          <w:szCs w:val="19"/>
          <w:lang w:val="es-ES"/>
        </w:rPr>
        <w:t>–</w:t>
      </w:r>
      <w:r w:rsidRPr="00111504">
        <w:rPr>
          <w:b/>
          <w:spacing w:val="-4"/>
          <w:sz w:val="19"/>
          <w:szCs w:val="19"/>
          <w:lang w:val="es-ES"/>
        </w:rPr>
        <w:t xml:space="preserve"> </w:t>
      </w:r>
      <w:r w:rsidR="00846CC7" w:rsidRPr="00111504">
        <w:rPr>
          <w:b/>
          <w:sz w:val="19"/>
          <w:szCs w:val="19"/>
          <w:lang w:val="es-ES"/>
        </w:rPr>
        <w:t>PROTECCIÓN MEJORADA</w:t>
      </w:r>
      <w:r w:rsidRPr="00111504">
        <w:rPr>
          <w:b/>
          <w:sz w:val="19"/>
          <w:szCs w:val="19"/>
          <w:lang w:val="es-ES"/>
        </w:rPr>
        <w:t>]:</w:t>
      </w:r>
      <w:r w:rsidRPr="00111504">
        <w:rPr>
          <w:b/>
          <w:spacing w:val="80"/>
          <w:sz w:val="19"/>
          <w:szCs w:val="19"/>
          <w:lang w:val="es-ES"/>
        </w:rPr>
        <w:t xml:space="preserve"> </w:t>
      </w:r>
      <w:r w:rsidR="00846CC7" w:rsidRPr="00111504">
        <w:rPr>
          <w:b/>
          <w:sz w:val="19"/>
          <w:szCs w:val="19"/>
          <w:lang w:val="es-ES"/>
        </w:rPr>
        <w:t>Cuando el Paquete del Plan Completo</w:t>
      </w:r>
      <w:r w:rsidRPr="00111504">
        <w:rPr>
          <w:b/>
          <w:sz w:val="19"/>
          <w:szCs w:val="19"/>
          <w:lang w:val="es-ES"/>
        </w:rPr>
        <w:t xml:space="preserve"> –</w:t>
      </w:r>
      <w:r w:rsidRPr="00111504">
        <w:rPr>
          <w:b/>
          <w:spacing w:val="-4"/>
          <w:sz w:val="19"/>
          <w:szCs w:val="19"/>
          <w:lang w:val="es-ES"/>
        </w:rPr>
        <w:t xml:space="preserve"> </w:t>
      </w:r>
      <w:r w:rsidR="00846CC7" w:rsidRPr="00111504">
        <w:rPr>
          <w:b/>
          <w:sz w:val="19"/>
          <w:szCs w:val="19"/>
          <w:lang w:val="es-ES"/>
        </w:rPr>
        <w:t>Cobertura de Protección Mejorada ha sido comprado</w:t>
      </w:r>
      <w:r w:rsidRPr="00111504">
        <w:rPr>
          <w:b/>
          <w:sz w:val="19"/>
          <w:szCs w:val="19"/>
          <w:lang w:val="es-ES"/>
        </w:rPr>
        <w:t xml:space="preserve"> </w:t>
      </w:r>
      <w:r w:rsidR="00846CC7" w:rsidRPr="00111504">
        <w:rPr>
          <w:b/>
          <w:sz w:val="19"/>
          <w:szCs w:val="19"/>
          <w:lang w:val="es-ES"/>
        </w:rPr>
        <w:t>como se indica en la Página del Anexo</w:t>
      </w:r>
      <w:r w:rsidRPr="00111504">
        <w:rPr>
          <w:b/>
          <w:sz w:val="19"/>
          <w:szCs w:val="19"/>
          <w:lang w:val="es-ES"/>
        </w:rPr>
        <w:t xml:space="preserve">, </w:t>
      </w:r>
      <w:r w:rsidR="00846CC7" w:rsidRPr="00111504">
        <w:rPr>
          <w:b/>
          <w:sz w:val="19"/>
          <w:szCs w:val="19"/>
          <w:lang w:val="es-ES"/>
        </w:rPr>
        <w:t>cubriremos hasta</w:t>
      </w:r>
      <w:r w:rsidRPr="00111504">
        <w:rPr>
          <w:b/>
          <w:spacing w:val="32"/>
          <w:sz w:val="19"/>
          <w:szCs w:val="19"/>
          <w:lang w:val="es-ES"/>
        </w:rPr>
        <w:t xml:space="preserve"> </w:t>
      </w:r>
      <w:r w:rsidRPr="00111504">
        <w:rPr>
          <w:b/>
          <w:sz w:val="19"/>
          <w:szCs w:val="19"/>
          <w:lang w:val="es-ES"/>
        </w:rPr>
        <w:t>$2500 p</w:t>
      </w:r>
      <w:r w:rsidR="00846CC7" w:rsidRPr="00111504">
        <w:rPr>
          <w:b/>
          <w:sz w:val="19"/>
          <w:szCs w:val="19"/>
          <w:lang w:val="es-ES"/>
        </w:rPr>
        <w:t>or cada evento</w:t>
      </w:r>
      <w:r w:rsidRPr="00111504">
        <w:rPr>
          <w:b/>
          <w:sz w:val="19"/>
          <w:szCs w:val="19"/>
          <w:lang w:val="es-ES"/>
        </w:rPr>
        <w:t xml:space="preserve">, </w:t>
      </w:r>
      <w:r w:rsidR="00846CC7" w:rsidRPr="00111504">
        <w:rPr>
          <w:b/>
          <w:sz w:val="19"/>
          <w:szCs w:val="19"/>
          <w:lang w:val="es-ES"/>
        </w:rPr>
        <w:t>para todos los sistemas</w:t>
      </w:r>
      <w:r w:rsidRPr="00111504">
        <w:rPr>
          <w:b/>
          <w:sz w:val="19"/>
          <w:szCs w:val="19"/>
          <w:lang w:val="es-ES"/>
        </w:rPr>
        <w:t xml:space="preserve"> </w:t>
      </w:r>
      <w:r w:rsidR="00846CC7" w:rsidRPr="00111504">
        <w:rPr>
          <w:b/>
          <w:sz w:val="19"/>
          <w:szCs w:val="19"/>
          <w:lang w:val="es-ES"/>
        </w:rPr>
        <w:t>y electrodomésticos</w:t>
      </w:r>
      <w:r w:rsidRPr="00111504">
        <w:rPr>
          <w:b/>
          <w:sz w:val="19"/>
          <w:szCs w:val="19"/>
          <w:lang w:val="es-ES"/>
        </w:rPr>
        <w:t xml:space="preserve"> </w:t>
      </w:r>
      <w:r w:rsidR="00846CC7" w:rsidRPr="00111504">
        <w:rPr>
          <w:b/>
          <w:sz w:val="19"/>
          <w:szCs w:val="19"/>
          <w:lang w:val="es-ES"/>
        </w:rPr>
        <w:t>en cada periodo de</w:t>
      </w:r>
      <w:r w:rsidRPr="00111504">
        <w:rPr>
          <w:b/>
          <w:sz w:val="19"/>
          <w:szCs w:val="19"/>
          <w:lang w:val="es-ES"/>
        </w:rPr>
        <w:t xml:space="preserve"> 12</w:t>
      </w:r>
      <w:r w:rsidR="00846CC7" w:rsidRPr="00111504">
        <w:rPr>
          <w:b/>
          <w:sz w:val="19"/>
          <w:szCs w:val="19"/>
          <w:lang w:val="es-ES"/>
        </w:rPr>
        <w:t xml:space="preserve"> meses</w:t>
      </w:r>
      <w:r w:rsidRPr="00111504">
        <w:rPr>
          <w:b/>
          <w:sz w:val="19"/>
          <w:szCs w:val="19"/>
          <w:lang w:val="es-ES"/>
        </w:rPr>
        <w:t xml:space="preserve">, </w:t>
      </w:r>
      <w:r w:rsidR="00846CC7" w:rsidRPr="00111504">
        <w:rPr>
          <w:b/>
          <w:sz w:val="19"/>
          <w:szCs w:val="19"/>
          <w:lang w:val="es-ES"/>
        </w:rPr>
        <w:t>la cobertura incluirá lo siguiente</w:t>
      </w:r>
      <w:r w:rsidRPr="00111504">
        <w:rPr>
          <w:b/>
          <w:sz w:val="19"/>
          <w:szCs w:val="19"/>
          <w:lang w:val="es-ES"/>
        </w:rPr>
        <w:t>:</w:t>
      </w:r>
    </w:p>
    <w:p w:rsidR="00272059" w:rsidRPr="00F955BC" w:rsidRDefault="00846CC7" w:rsidP="00846CC7">
      <w:pPr>
        <w:pStyle w:val="ListParagraph"/>
        <w:numPr>
          <w:ilvl w:val="1"/>
          <w:numId w:val="7"/>
        </w:numPr>
        <w:tabs>
          <w:tab w:val="left" w:pos="1710"/>
        </w:tabs>
        <w:spacing w:before="1"/>
        <w:ind w:left="1710" w:hanging="430"/>
        <w:jc w:val="left"/>
        <w:rPr>
          <w:i/>
          <w:sz w:val="19"/>
          <w:szCs w:val="19"/>
          <w:lang w:val="es-ES"/>
        </w:rPr>
      </w:pPr>
      <w:r w:rsidRPr="00F955BC">
        <w:rPr>
          <w:i/>
          <w:spacing w:val="-2"/>
          <w:sz w:val="19"/>
          <w:szCs w:val="19"/>
          <w:lang w:val="es-ES"/>
        </w:rPr>
        <w:t>La cobertura incluye</w:t>
      </w:r>
      <w:r w:rsidRPr="00F955BC">
        <w:rPr>
          <w:i/>
          <w:spacing w:val="-3"/>
          <w:sz w:val="19"/>
          <w:szCs w:val="19"/>
          <w:lang w:val="es-ES"/>
        </w:rPr>
        <w:t xml:space="preserve"> </w:t>
      </w:r>
      <w:r w:rsidRPr="00F955BC">
        <w:rPr>
          <w:i/>
          <w:spacing w:val="-2"/>
          <w:sz w:val="19"/>
          <w:szCs w:val="19"/>
          <w:lang w:val="es-ES"/>
        </w:rPr>
        <w:t>todo lo mencionado</w:t>
      </w:r>
      <w:r w:rsidRPr="00F955BC">
        <w:rPr>
          <w:i/>
          <w:spacing w:val="-1"/>
          <w:sz w:val="19"/>
          <w:szCs w:val="19"/>
          <w:lang w:val="es-ES"/>
        </w:rPr>
        <w:t xml:space="preserve"> </w:t>
      </w:r>
      <w:r w:rsidRPr="00F955BC">
        <w:rPr>
          <w:i/>
          <w:spacing w:val="-2"/>
          <w:sz w:val="19"/>
          <w:szCs w:val="19"/>
          <w:lang w:val="es-ES"/>
        </w:rPr>
        <w:t>en el plan,</w:t>
      </w:r>
      <w:r w:rsidRPr="00F955BC">
        <w:rPr>
          <w:i/>
          <w:spacing w:val="-4"/>
          <w:sz w:val="19"/>
          <w:szCs w:val="19"/>
          <w:lang w:val="es-ES"/>
        </w:rPr>
        <w:t xml:space="preserve"> </w:t>
      </w:r>
      <w:r w:rsidRPr="00F955BC">
        <w:rPr>
          <w:i/>
          <w:spacing w:val="-2"/>
          <w:sz w:val="19"/>
          <w:szCs w:val="19"/>
          <w:lang w:val="es-ES"/>
        </w:rPr>
        <w:t>“PAQUETE DE ELECTRODÓMESTICOS</w:t>
      </w:r>
      <w:r w:rsidRPr="00F955BC">
        <w:rPr>
          <w:i/>
          <w:spacing w:val="-2"/>
          <w:sz w:val="19"/>
          <w:szCs w:val="19"/>
          <w:lang w:val="es-ES"/>
        </w:rPr>
        <w:t>”</w:t>
      </w:r>
      <w:r w:rsidR="00000000" w:rsidRPr="00F955BC">
        <w:rPr>
          <w:i/>
          <w:spacing w:val="-2"/>
          <w:sz w:val="19"/>
          <w:szCs w:val="19"/>
          <w:lang w:val="es-ES"/>
        </w:rPr>
        <w:t>.</w:t>
      </w:r>
    </w:p>
    <w:p w:rsidR="00272059" w:rsidRPr="00F955BC" w:rsidRDefault="00846CC7">
      <w:pPr>
        <w:pStyle w:val="ListParagraph"/>
        <w:numPr>
          <w:ilvl w:val="1"/>
          <w:numId w:val="7"/>
        </w:numPr>
        <w:tabs>
          <w:tab w:val="left" w:pos="1710"/>
        </w:tabs>
        <w:spacing w:before="16"/>
        <w:ind w:left="1710" w:hanging="430"/>
        <w:jc w:val="left"/>
        <w:rPr>
          <w:i/>
          <w:sz w:val="19"/>
          <w:szCs w:val="19"/>
          <w:lang w:val="es-ES"/>
        </w:rPr>
      </w:pPr>
      <w:r w:rsidRPr="00F955BC">
        <w:rPr>
          <w:i/>
          <w:spacing w:val="-2"/>
          <w:sz w:val="19"/>
          <w:szCs w:val="19"/>
          <w:lang w:val="es-ES"/>
        </w:rPr>
        <w:t>La cobertura incluye</w:t>
      </w:r>
      <w:r w:rsidRPr="00F955BC">
        <w:rPr>
          <w:i/>
          <w:spacing w:val="-3"/>
          <w:sz w:val="19"/>
          <w:szCs w:val="19"/>
          <w:lang w:val="es-ES"/>
        </w:rPr>
        <w:t xml:space="preserve"> </w:t>
      </w:r>
      <w:r w:rsidRPr="00F955BC">
        <w:rPr>
          <w:i/>
          <w:spacing w:val="-2"/>
          <w:sz w:val="19"/>
          <w:szCs w:val="19"/>
          <w:lang w:val="es-ES"/>
        </w:rPr>
        <w:t>todo lo mencionado</w:t>
      </w:r>
      <w:r w:rsidRPr="00F955BC">
        <w:rPr>
          <w:i/>
          <w:spacing w:val="-1"/>
          <w:sz w:val="19"/>
          <w:szCs w:val="19"/>
          <w:lang w:val="es-ES"/>
        </w:rPr>
        <w:t xml:space="preserve"> </w:t>
      </w:r>
      <w:r w:rsidRPr="00F955BC">
        <w:rPr>
          <w:i/>
          <w:spacing w:val="-2"/>
          <w:sz w:val="19"/>
          <w:szCs w:val="19"/>
          <w:lang w:val="es-ES"/>
        </w:rPr>
        <w:t>en el plan,</w:t>
      </w:r>
      <w:r w:rsidRPr="00F955BC">
        <w:rPr>
          <w:i/>
          <w:spacing w:val="-4"/>
          <w:sz w:val="19"/>
          <w:szCs w:val="19"/>
          <w:lang w:val="es-ES"/>
        </w:rPr>
        <w:t xml:space="preserve"> </w:t>
      </w:r>
      <w:r w:rsidRPr="00F955BC">
        <w:rPr>
          <w:i/>
          <w:spacing w:val="-2"/>
          <w:sz w:val="19"/>
          <w:szCs w:val="19"/>
          <w:lang w:val="es-ES"/>
        </w:rPr>
        <w:t>“PAQUETE DE SISTEMAS</w:t>
      </w:r>
      <w:r w:rsidRPr="00F955BC">
        <w:rPr>
          <w:i/>
          <w:spacing w:val="-2"/>
          <w:sz w:val="19"/>
          <w:szCs w:val="19"/>
          <w:lang w:val="es-ES"/>
        </w:rPr>
        <w:t>”</w:t>
      </w:r>
      <w:r w:rsidR="00000000" w:rsidRPr="00F955BC">
        <w:rPr>
          <w:i/>
          <w:spacing w:val="-2"/>
          <w:sz w:val="19"/>
          <w:szCs w:val="19"/>
          <w:lang w:val="es-ES"/>
        </w:rPr>
        <w:t>.</w:t>
      </w:r>
    </w:p>
    <w:p w:rsidR="00272059" w:rsidRPr="00441F81" w:rsidRDefault="00846CC7">
      <w:pPr>
        <w:pStyle w:val="Heading2"/>
        <w:spacing w:before="20"/>
        <w:ind w:left="1713" w:right="457" w:hanging="3"/>
        <w:rPr>
          <w:sz w:val="19"/>
          <w:szCs w:val="19"/>
          <w:lang w:val="es-ES"/>
        </w:rPr>
      </w:pPr>
      <w:r w:rsidRPr="00F955BC">
        <w:rPr>
          <w:sz w:val="19"/>
          <w:szCs w:val="19"/>
          <w:lang w:val="es-ES"/>
        </w:rPr>
        <w:t>NO CUBIERTO:</w:t>
      </w:r>
      <w:r w:rsidRPr="00F955BC">
        <w:rPr>
          <w:spacing w:val="-11"/>
          <w:sz w:val="19"/>
          <w:szCs w:val="19"/>
          <w:lang w:val="es-ES"/>
        </w:rPr>
        <w:t xml:space="preserve"> </w:t>
      </w:r>
      <w:r w:rsidRPr="00F955BC">
        <w:rPr>
          <w:sz w:val="19"/>
          <w:szCs w:val="19"/>
          <w:lang w:val="es-ES"/>
        </w:rPr>
        <w:t>TODAS LAS EXCLUSIONES ENUMERADAS EN EL PLAN APLICABLE DE "PAQUETE DE APARATOS" O "PAQUETE DE SISTEMAS" QUE PROPORCIONA COBERTURA PARA ESTOS PRODUCTOS Y SISTEMAS CUBIERTOS ESPECÍFICOS</w:t>
      </w:r>
      <w:r w:rsidR="00000000" w:rsidRPr="00F955BC">
        <w:rPr>
          <w:sz w:val="19"/>
          <w:szCs w:val="19"/>
          <w:lang w:val="es-ES"/>
        </w:rPr>
        <w:t>.</w:t>
      </w:r>
    </w:p>
    <w:p w:rsidR="00272059" w:rsidRPr="00441F81" w:rsidRDefault="00272059">
      <w:pPr>
        <w:pStyle w:val="BodyText"/>
        <w:spacing w:before="2"/>
        <w:rPr>
          <w:b/>
          <w:sz w:val="10"/>
          <w:szCs w:val="10"/>
          <w:lang w:val="es-ES"/>
        </w:rPr>
      </w:pPr>
    </w:p>
    <w:p w:rsidR="00272059" w:rsidRPr="00F955BC" w:rsidRDefault="00000000">
      <w:pPr>
        <w:pStyle w:val="ListParagraph"/>
        <w:numPr>
          <w:ilvl w:val="0"/>
          <w:numId w:val="7"/>
        </w:numPr>
        <w:tabs>
          <w:tab w:val="left" w:pos="1060"/>
        </w:tabs>
        <w:ind w:right="423"/>
        <w:rPr>
          <w:b/>
          <w:sz w:val="20"/>
          <w:lang w:val="es-ES"/>
        </w:rPr>
      </w:pPr>
      <w:r w:rsidRPr="00F955BC">
        <w:rPr>
          <w:b/>
          <w:sz w:val="20"/>
          <w:lang w:val="es-ES"/>
        </w:rPr>
        <w:t>[</w:t>
      </w:r>
      <w:r w:rsidR="00846CC7" w:rsidRPr="00F955BC">
        <w:rPr>
          <w:b/>
          <w:sz w:val="19"/>
          <w:szCs w:val="19"/>
          <w:u w:val="single"/>
          <w:lang w:val="es-ES"/>
        </w:rPr>
        <w:t>PAQUETE DEL PLAN COMPLETO</w:t>
      </w:r>
      <w:r w:rsidR="00846CC7" w:rsidRPr="00F955BC">
        <w:rPr>
          <w:b/>
          <w:sz w:val="19"/>
          <w:szCs w:val="19"/>
          <w:lang w:val="es-ES"/>
        </w:rPr>
        <w:t xml:space="preserve"> –</w:t>
      </w:r>
      <w:r w:rsidR="00846CC7" w:rsidRPr="00F955BC">
        <w:rPr>
          <w:b/>
          <w:spacing w:val="-4"/>
          <w:sz w:val="19"/>
          <w:szCs w:val="19"/>
          <w:lang w:val="es-ES"/>
        </w:rPr>
        <w:t xml:space="preserve"> </w:t>
      </w:r>
      <w:r w:rsidR="00846CC7" w:rsidRPr="00F955BC">
        <w:rPr>
          <w:b/>
          <w:sz w:val="19"/>
          <w:szCs w:val="19"/>
          <w:lang w:val="es-ES"/>
        </w:rPr>
        <w:t xml:space="preserve">PROTECCIÓN </w:t>
      </w:r>
      <w:r w:rsidR="0082788D" w:rsidRPr="00F955BC">
        <w:rPr>
          <w:b/>
          <w:sz w:val="19"/>
          <w:szCs w:val="19"/>
          <w:lang w:val="es-ES"/>
        </w:rPr>
        <w:t>DE LUJO</w:t>
      </w:r>
      <w:r w:rsidR="00846CC7" w:rsidRPr="00F955BC">
        <w:rPr>
          <w:b/>
          <w:sz w:val="19"/>
          <w:szCs w:val="19"/>
          <w:lang w:val="es-ES"/>
        </w:rPr>
        <w:t>]:</w:t>
      </w:r>
      <w:r w:rsidR="00846CC7" w:rsidRPr="00F955BC">
        <w:rPr>
          <w:b/>
          <w:spacing w:val="80"/>
          <w:sz w:val="19"/>
          <w:szCs w:val="19"/>
          <w:lang w:val="es-ES"/>
        </w:rPr>
        <w:t xml:space="preserve"> </w:t>
      </w:r>
      <w:r w:rsidR="00846CC7" w:rsidRPr="00F955BC">
        <w:rPr>
          <w:b/>
          <w:sz w:val="19"/>
          <w:szCs w:val="19"/>
          <w:lang w:val="es-ES"/>
        </w:rPr>
        <w:t>Cuando el Paquete del Plan Completo –</w:t>
      </w:r>
      <w:r w:rsidR="00846CC7" w:rsidRPr="00F955BC">
        <w:rPr>
          <w:b/>
          <w:spacing w:val="-4"/>
          <w:sz w:val="19"/>
          <w:szCs w:val="19"/>
          <w:lang w:val="es-ES"/>
        </w:rPr>
        <w:t xml:space="preserve"> </w:t>
      </w:r>
      <w:r w:rsidR="00846CC7" w:rsidRPr="00F955BC">
        <w:rPr>
          <w:b/>
          <w:sz w:val="19"/>
          <w:szCs w:val="19"/>
          <w:lang w:val="es-ES"/>
        </w:rPr>
        <w:t xml:space="preserve">Cobertura de Protección </w:t>
      </w:r>
      <w:r w:rsidR="0082788D" w:rsidRPr="00F955BC">
        <w:rPr>
          <w:b/>
          <w:sz w:val="19"/>
          <w:szCs w:val="19"/>
          <w:lang w:val="es-ES"/>
        </w:rPr>
        <w:t>de Lujo</w:t>
      </w:r>
      <w:r w:rsidR="00846CC7" w:rsidRPr="00F955BC">
        <w:rPr>
          <w:b/>
          <w:sz w:val="19"/>
          <w:szCs w:val="19"/>
          <w:lang w:val="es-ES"/>
        </w:rPr>
        <w:t xml:space="preserve"> ha sido comprado como se indica en la Página del Anexo, cubriremos hasta</w:t>
      </w:r>
      <w:r w:rsidR="00846CC7" w:rsidRPr="00F955BC">
        <w:rPr>
          <w:b/>
          <w:spacing w:val="32"/>
          <w:sz w:val="19"/>
          <w:szCs w:val="19"/>
          <w:lang w:val="es-ES"/>
        </w:rPr>
        <w:t xml:space="preserve"> </w:t>
      </w:r>
      <w:r w:rsidR="00846CC7" w:rsidRPr="00F955BC">
        <w:rPr>
          <w:b/>
          <w:sz w:val="19"/>
          <w:szCs w:val="19"/>
          <w:lang w:val="es-ES"/>
        </w:rPr>
        <w:t>$</w:t>
      </w:r>
      <w:r w:rsidR="0082788D" w:rsidRPr="00F955BC">
        <w:rPr>
          <w:b/>
          <w:sz w:val="19"/>
          <w:szCs w:val="19"/>
          <w:lang w:val="es-ES"/>
        </w:rPr>
        <w:t>3</w:t>
      </w:r>
      <w:r w:rsidR="00846CC7" w:rsidRPr="00F955BC">
        <w:rPr>
          <w:b/>
          <w:sz w:val="19"/>
          <w:szCs w:val="19"/>
          <w:lang w:val="es-ES"/>
        </w:rPr>
        <w:t>500 por cada evento, para todos los sistemas y electrodomésticos en cada periodo de 12 meses, la cobertura incluirá lo siguiente</w:t>
      </w:r>
      <w:r w:rsidRPr="00F955BC">
        <w:rPr>
          <w:b/>
          <w:sz w:val="20"/>
          <w:lang w:val="es-ES"/>
        </w:rPr>
        <w:t>:</w:t>
      </w:r>
    </w:p>
    <w:p w:rsidR="00272059" w:rsidRPr="00F955BC" w:rsidRDefault="0082788D">
      <w:pPr>
        <w:pStyle w:val="ListParagraph"/>
        <w:numPr>
          <w:ilvl w:val="1"/>
          <w:numId w:val="7"/>
        </w:numPr>
        <w:tabs>
          <w:tab w:val="left" w:pos="1712"/>
        </w:tabs>
        <w:spacing w:before="1"/>
        <w:ind w:left="1712" w:hanging="432"/>
        <w:jc w:val="left"/>
        <w:rPr>
          <w:i/>
          <w:sz w:val="20"/>
          <w:lang w:val="es-ES"/>
        </w:rPr>
      </w:pPr>
      <w:r w:rsidRPr="00F955BC">
        <w:rPr>
          <w:i/>
          <w:spacing w:val="-2"/>
          <w:sz w:val="19"/>
          <w:szCs w:val="19"/>
          <w:lang w:val="es-ES"/>
        </w:rPr>
        <w:t>La cobertura incluye</w:t>
      </w:r>
      <w:r w:rsidRPr="00F955BC">
        <w:rPr>
          <w:i/>
          <w:spacing w:val="-3"/>
          <w:sz w:val="19"/>
          <w:szCs w:val="19"/>
          <w:lang w:val="es-ES"/>
        </w:rPr>
        <w:t xml:space="preserve"> </w:t>
      </w:r>
      <w:r w:rsidRPr="00F955BC">
        <w:rPr>
          <w:i/>
          <w:spacing w:val="-2"/>
          <w:sz w:val="19"/>
          <w:szCs w:val="19"/>
          <w:lang w:val="es-ES"/>
        </w:rPr>
        <w:t>todo lo mencionado</w:t>
      </w:r>
      <w:r w:rsidRPr="00F955BC">
        <w:rPr>
          <w:i/>
          <w:spacing w:val="-1"/>
          <w:sz w:val="19"/>
          <w:szCs w:val="19"/>
          <w:lang w:val="es-ES"/>
        </w:rPr>
        <w:t xml:space="preserve"> </w:t>
      </w:r>
      <w:r w:rsidRPr="00F955BC">
        <w:rPr>
          <w:i/>
          <w:spacing w:val="-2"/>
          <w:sz w:val="19"/>
          <w:szCs w:val="19"/>
          <w:lang w:val="es-ES"/>
        </w:rPr>
        <w:t>en el plan,</w:t>
      </w:r>
      <w:r w:rsidRPr="00F955BC">
        <w:rPr>
          <w:i/>
          <w:spacing w:val="-4"/>
          <w:sz w:val="19"/>
          <w:szCs w:val="19"/>
          <w:lang w:val="es-ES"/>
        </w:rPr>
        <w:t xml:space="preserve"> </w:t>
      </w:r>
      <w:r w:rsidRPr="00F955BC">
        <w:rPr>
          <w:i/>
          <w:spacing w:val="-2"/>
          <w:sz w:val="19"/>
          <w:szCs w:val="19"/>
          <w:lang w:val="es-ES"/>
        </w:rPr>
        <w:t>“PAQUETE DE ELECTRODÓMESTICOS</w:t>
      </w:r>
      <w:r w:rsidRPr="00F955BC">
        <w:rPr>
          <w:i/>
          <w:spacing w:val="-2"/>
          <w:sz w:val="19"/>
          <w:szCs w:val="19"/>
          <w:lang w:val="es-ES"/>
        </w:rPr>
        <w:t>”</w:t>
      </w:r>
      <w:r w:rsidR="00000000" w:rsidRPr="00F955BC">
        <w:rPr>
          <w:i/>
          <w:spacing w:val="-2"/>
          <w:sz w:val="20"/>
          <w:lang w:val="es-ES"/>
        </w:rPr>
        <w:t>.</w:t>
      </w:r>
    </w:p>
    <w:p w:rsidR="00272059" w:rsidRPr="00F955BC" w:rsidRDefault="0082788D">
      <w:pPr>
        <w:pStyle w:val="ListParagraph"/>
        <w:numPr>
          <w:ilvl w:val="1"/>
          <w:numId w:val="7"/>
        </w:numPr>
        <w:tabs>
          <w:tab w:val="left" w:pos="1712"/>
        </w:tabs>
        <w:spacing w:before="16"/>
        <w:ind w:left="1712" w:hanging="432"/>
        <w:jc w:val="left"/>
        <w:rPr>
          <w:i/>
          <w:sz w:val="20"/>
          <w:lang w:val="es-ES"/>
        </w:rPr>
      </w:pPr>
      <w:r w:rsidRPr="00F955BC">
        <w:rPr>
          <w:i/>
          <w:spacing w:val="-2"/>
          <w:sz w:val="19"/>
          <w:szCs w:val="19"/>
          <w:lang w:val="es-ES"/>
        </w:rPr>
        <w:t>La cobertura incluye</w:t>
      </w:r>
      <w:r w:rsidRPr="00F955BC">
        <w:rPr>
          <w:i/>
          <w:spacing w:val="-3"/>
          <w:sz w:val="19"/>
          <w:szCs w:val="19"/>
          <w:lang w:val="es-ES"/>
        </w:rPr>
        <w:t xml:space="preserve"> </w:t>
      </w:r>
      <w:r w:rsidRPr="00F955BC">
        <w:rPr>
          <w:i/>
          <w:spacing w:val="-2"/>
          <w:sz w:val="19"/>
          <w:szCs w:val="19"/>
          <w:lang w:val="es-ES"/>
        </w:rPr>
        <w:t>todo lo mencionado</w:t>
      </w:r>
      <w:r w:rsidRPr="00F955BC">
        <w:rPr>
          <w:i/>
          <w:spacing w:val="-1"/>
          <w:sz w:val="19"/>
          <w:szCs w:val="19"/>
          <w:lang w:val="es-ES"/>
        </w:rPr>
        <w:t xml:space="preserve"> </w:t>
      </w:r>
      <w:r w:rsidRPr="00F955BC">
        <w:rPr>
          <w:i/>
          <w:spacing w:val="-2"/>
          <w:sz w:val="19"/>
          <w:szCs w:val="19"/>
          <w:lang w:val="es-ES"/>
        </w:rPr>
        <w:t>en el plan,</w:t>
      </w:r>
      <w:r w:rsidRPr="00F955BC">
        <w:rPr>
          <w:i/>
          <w:spacing w:val="-4"/>
          <w:sz w:val="19"/>
          <w:szCs w:val="19"/>
          <w:lang w:val="es-ES"/>
        </w:rPr>
        <w:t xml:space="preserve"> </w:t>
      </w:r>
      <w:r w:rsidRPr="00F955BC">
        <w:rPr>
          <w:i/>
          <w:spacing w:val="-2"/>
          <w:sz w:val="19"/>
          <w:szCs w:val="19"/>
          <w:lang w:val="es-ES"/>
        </w:rPr>
        <w:t>“PAQUETE DE SISTEMAS</w:t>
      </w:r>
      <w:r w:rsidRPr="00F955BC">
        <w:rPr>
          <w:i/>
          <w:spacing w:val="-2"/>
          <w:sz w:val="19"/>
          <w:szCs w:val="19"/>
          <w:lang w:val="es-ES"/>
        </w:rPr>
        <w:t>”</w:t>
      </w:r>
      <w:r w:rsidR="00000000" w:rsidRPr="00F955BC">
        <w:rPr>
          <w:i/>
          <w:spacing w:val="-2"/>
          <w:sz w:val="20"/>
          <w:lang w:val="es-ES"/>
        </w:rPr>
        <w:t>.</w:t>
      </w:r>
    </w:p>
    <w:p w:rsidR="00272059" w:rsidRPr="00441F81" w:rsidRDefault="00272059">
      <w:pPr>
        <w:rPr>
          <w:sz w:val="20"/>
          <w:lang w:val="es-ES"/>
        </w:rPr>
        <w:sectPr w:rsidR="00272059" w:rsidRPr="00441F81">
          <w:headerReference w:type="default" r:id="rId11"/>
          <w:footerReference w:type="default" r:id="rId12"/>
          <w:pgSz w:w="12240" w:h="15840"/>
          <w:pgMar w:top="760" w:right="280" w:bottom="620" w:left="380" w:header="287" w:footer="420" w:gutter="0"/>
          <w:cols w:space="720"/>
        </w:sectPr>
      </w:pPr>
    </w:p>
    <w:p w:rsidR="00272059" w:rsidRPr="00441F81" w:rsidRDefault="0082788D">
      <w:pPr>
        <w:ind w:left="1713"/>
        <w:rPr>
          <w:b/>
          <w:sz w:val="20"/>
          <w:lang w:val="es-ES"/>
        </w:rPr>
      </w:pPr>
      <w:bookmarkStart w:id="3" w:name="NOT_COVERED:_ALL_EXCLUSIONS_LISTED_IN_TH"/>
      <w:bookmarkEnd w:id="3"/>
      <w:r w:rsidRPr="00F955BC">
        <w:rPr>
          <w:b/>
          <w:bCs/>
          <w:sz w:val="19"/>
          <w:szCs w:val="19"/>
          <w:lang w:val="es-ES"/>
        </w:rPr>
        <w:lastRenderedPageBreak/>
        <w:t>NO CUBIERTO:</w:t>
      </w:r>
      <w:r w:rsidRPr="00F955BC">
        <w:rPr>
          <w:b/>
          <w:bCs/>
          <w:spacing w:val="-11"/>
          <w:sz w:val="19"/>
          <w:szCs w:val="19"/>
          <w:lang w:val="es-ES"/>
        </w:rPr>
        <w:t xml:space="preserve"> </w:t>
      </w:r>
      <w:r w:rsidRPr="00F955BC">
        <w:rPr>
          <w:b/>
          <w:bCs/>
          <w:sz w:val="19"/>
          <w:szCs w:val="19"/>
          <w:lang w:val="es-ES"/>
        </w:rPr>
        <w:t>TODAS LAS EXCLUSIONES ENUMERADAS EN EL PLAN APLICABLE DE "PAQUETE DE APARATOS" O "PAQUETE DE SISTEMAS" QUE PROPORCIONA COBERTURA PARA ESTOS PRODUCTOS Y SISTEMAS CUBIERTOS ESPECÍFICOS</w:t>
      </w:r>
      <w:r w:rsidR="00000000" w:rsidRPr="00F955BC">
        <w:rPr>
          <w:b/>
          <w:spacing w:val="-2"/>
          <w:sz w:val="20"/>
          <w:lang w:val="es-ES"/>
        </w:rPr>
        <w:t>.</w:t>
      </w:r>
    </w:p>
    <w:p w:rsidR="00272059" w:rsidRPr="00441F81" w:rsidRDefault="00272059">
      <w:pPr>
        <w:pStyle w:val="BodyText"/>
        <w:spacing w:before="1"/>
        <w:rPr>
          <w:b/>
          <w:lang w:val="es-ES"/>
        </w:rPr>
      </w:pPr>
    </w:p>
    <w:p w:rsidR="00272059" w:rsidRPr="00441F81" w:rsidRDefault="0082788D">
      <w:pPr>
        <w:pStyle w:val="ListParagraph"/>
        <w:numPr>
          <w:ilvl w:val="0"/>
          <w:numId w:val="10"/>
        </w:numPr>
        <w:tabs>
          <w:tab w:val="left" w:pos="646"/>
        </w:tabs>
        <w:spacing w:before="1"/>
        <w:ind w:left="646" w:hanging="309"/>
        <w:jc w:val="left"/>
        <w:rPr>
          <w:b/>
          <w:sz w:val="20"/>
          <w:lang w:val="es-ES"/>
        </w:rPr>
      </w:pPr>
      <w:r w:rsidRPr="00441F81">
        <w:rPr>
          <w:b/>
          <w:spacing w:val="-6"/>
          <w:sz w:val="20"/>
          <w:u w:val="single"/>
          <w:lang w:val="es-ES"/>
        </w:rPr>
        <w:t>OPCIONES ADICIONALES DE COBERTURA</w:t>
      </w:r>
      <w:r w:rsidR="00000000" w:rsidRPr="00441F81">
        <w:rPr>
          <w:b/>
          <w:spacing w:val="-6"/>
          <w:sz w:val="20"/>
          <w:u w:val="single"/>
          <w:lang w:val="es-ES"/>
        </w:rPr>
        <w:t>:</w:t>
      </w:r>
    </w:p>
    <w:p w:rsidR="00272059" w:rsidRPr="00441F81" w:rsidRDefault="0082788D">
      <w:pPr>
        <w:pStyle w:val="ListParagraph"/>
        <w:numPr>
          <w:ilvl w:val="0"/>
          <w:numId w:val="6"/>
        </w:numPr>
        <w:tabs>
          <w:tab w:val="left" w:pos="1506"/>
        </w:tabs>
        <w:spacing w:before="114" w:line="259" w:lineRule="auto"/>
        <w:ind w:right="428"/>
        <w:rPr>
          <w:b/>
          <w:sz w:val="20"/>
          <w:lang w:val="es-ES"/>
        </w:rPr>
      </w:pPr>
      <w:r w:rsidRPr="00441F81">
        <w:rPr>
          <w:b/>
          <w:sz w:val="18"/>
          <w:szCs w:val="18"/>
          <w:u w:val="single"/>
          <w:lang w:val="es-ES"/>
        </w:rPr>
        <w:t>Caldera</w:t>
      </w:r>
      <w:r w:rsidRPr="00441F81">
        <w:rPr>
          <w:bCs/>
          <w:sz w:val="18"/>
          <w:szCs w:val="18"/>
          <w:lang w:val="es-ES"/>
        </w:rPr>
        <w:t xml:space="preserve">: </w:t>
      </w:r>
      <w:r w:rsidRPr="00441F81">
        <w:rPr>
          <w:b/>
          <w:sz w:val="18"/>
          <w:szCs w:val="18"/>
          <w:lang w:val="es-ES"/>
        </w:rPr>
        <w:t>Cubriremos 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xml:space="preserve">: Todos los componentes y piezas del sistema mecánico. </w:t>
      </w:r>
      <w:r w:rsidRPr="00441F81">
        <w:rPr>
          <w:b/>
          <w:sz w:val="18"/>
          <w:szCs w:val="18"/>
          <w:lang w:val="es-ES"/>
        </w:rPr>
        <w:t>NO CUBIERTOS: Todos los demás componentes, incluyendo, entre otros: componentes que forman parte del sistema de calefacción y no de la caldera, incluidos, entre otros, alimentadores de agua, termostatos, relés, válvulas de zona, tanques de expansión, tuberías, válvulas, accesorios, cableado externo y circuladores adicionales</w:t>
      </w:r>
      <w:r w:rsidRPr="00441F81">
        <w:rPr>
          <w:b/>
          <w:sz w:val="18"/>
          <w:szCs w:val="18"/>
          <w:lang w:val="es-ES"/>
        </w:rPr>
        <w:t>.</w:t>
      </w:r>
    </w:p>
    <w:p w:rsidR="00272059" w:rsidRPr="00441F81" w:rsidRDefault="0082788D">
      <w:pPr>
        <w:pStyle w:val="ListParagraph"/>
        <w:numPr>
          <w:ilvl w:val="0"/>
          <w:numId w:val="6"/>
        </w:numPr>
        <w:tabs>
          <w:tab w:val="left" w:pos="1506"/>
        </w:tabs>
        <w:spacing w:line="261" w:lineRule="auto"/>
        <w:ind w:right="430"/>
        <w:rPr>
          <w:b/>
          <w:sz w:val="20"/>
          <w:lang w:val="es-ES"/>
        </w:rPr>
      </w:pPr>
      <w:r w:rsidRPr="00441F81">
        <w:rPr>
          <w:b/>
          <w:sz w:val="18"/>
          <w:szCs w:val="18"/>
          <w:u w:val="single"/>
          <w:lang w:val="es-ES"/>
        </w:rPr>
        <w:t>Sistema de Aspiración Central</w:t>
      </w:r>
      <w:r w:rsidRPr="00441F81">
        <w:rPr>
          <w:b/>
          <w:sz w:val="18"/>
          <w:szCs w:val="18"/>
          <w:lang w:val="es-ES"/>
        </w:rPr>
        <w:t>: Cubriremos 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Todos los componentes y piezas mecánicas del sistema</w:t>
      </w:r>
      <w:r w:rsidRPr="00441F81">
        <w:rPr>
          <w:b/>
          <w:sz w:val="18"/>
          <w:szCs w:val="18"/>
          <w:lang w:val="es-ES"/>
        </w:rPr>
        <w:t>. NO CUBIERTO: Todos los demás componentes, incluyendo, entre otros: conductos, mangueras, obstrucciones, accesorios</w:t>
      </w:r>
      <w:r w:rsidR="00000000" w:rsidRPr="00441F81">
        <w:rPr>
          <w:b/>
          <w:sz w:val="20"/>
          <w:lang w:val="es-ES"/>
        </w:rPr>
        <w:t>.</w:t>
      </w:r>
    </w:p>
    <w:p w:rsidR="00272059" w:rsidRPr="00441F81" w:rsidRDefault="00000000">
      <w:pPr>
        <w:pStyle w:val="ListParagraph"/>
        <w:numPr>
          <w:ilvl w:val="0"/>
          <w:numId w:val="6"/>
        </w:numPr>
        <w:tabs>
          <w:tab w:val="left" w:pos="1506"/>
        </w:tabs>
        <w:spacing w:line="259" w:lineRule="auto"/>
        <w:ind w:right="433"/>
        <w:rPr>
          <w:b/>
          <w:sz w:val="20"/>
          <w:lang w:val="es-ES"/>
        </w:rPr>
      </w:pPr>
      <w:r w:rsidRPr="00441F81">
        <w:rPr>
          <w:noProof/>
          <w:lang w:val="es-ES"/>
        </w:rPr>
        <mc:AlternateContent>
          <mc:Choice Requires="wps">
            <w:drawing>
              <wp:anchor distT="0" distB="0" distL="0" distR="0" simplePos="0" relativeHeight="487297536" behindDoc="1" locked="0" layoutInCell="1" allowOverlap="1">
                <wp:simplePos x="0" y="0"/>
                <wp:positionH relativeFrom="page">
                  <wp:posOffset>1197610</wp:posOffset>
                </wp:positionH>
                <wp:positionV relativeFrom="paragraph">
                  <wp:posOffset>338984</wp:posOffset>
                </wp:positionV>
                <wp:extent cx="6070600" cy="46164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4616450"/>
                          <a:chOff x="0" y="0"/>
                          <a:chExt cx="6070600" cy="4616450"/>
                        </a:xfrm>
                      </wpg:grpSpPr>
                      <pic:pic xmlns:pic="http://schemas.openxmlformats.org/drawingml/2006/picture">
                        <pic:nvPicPr>
                          <pic:cNvPr id="16" name="Image 16"/>
                          <pic:cNvPicPr/>
                        </pic:nvPicPr>
                        <pic:blipFill>
                          <a:blip r:embed="rId9" cstate="print"/>
                          <a:stretch>
                            <a:fillRect/>
                          </a:stretch>
                        </pic:blipFill>
                        <pic:spPr>
                          <a:xfrm>
                            <a:off x="347980" y="76838"/>
                            <a:ext cx="4681219" cy="4539611"/>
                          </a:xfrm>
                          <a:prstGeom prst="rect">
                            <a:avLst/>
                          </a:prstGeom>
                        </pic:spPr>
                      </pic:pic>
                      <wps:wsp>
                        <wps:cNvPr id="17" name="Graphic 17"/>
                        <wps:cNvSpPr/>
                        <wps:spPr>
                          <a:xfrm>
                            <a:off x="-12" y="0"/>
                            <a:ext cx="6071235" cy="4030979"/>
                          </a:xfrm>
                          <a:custGeom>
                            <a:avLst/>
                            <a:gdLst/>
                            <a:ahLst/>
                            <a:cxnLst/>
                            <a:rect l="l" t="t" r="r" b="b"/>
                            <a:pathLst>
                              <a:path w="6071235" h="4030979">
                                <a:moveTo>
                                  <a:pt x="2992132" y="3875405"/>
                                </a:moveTo>
                                <a:lnTo>
                                  <a:pt x="0" y="3875405"/>
                                </a:lnTo>
                                <a:lnTo>
                                  <a:pt x="0" y="4030980"/>
                                </a:lnTo>
                                <a:lnTo>
                                  <a:pt x="2992132" y="4030980"/>
                                </a:lnTo>
                                <a:lnTo>
                                  <a:pt x="2992132" y="3875405"/>
                                </a:lnTo>
                                <a:close/>
                              </a:path>
                              <a:path w="6071235" h="4030979">
                                <a:moveTo>
                                  <a:pt x="3843667" y="2871470"/>
                                </a:moveTo>
                                <a:lnTo>
                                  <a:pt x="12" y="2871470"/>
                                </a:lnTo>
                                <a:lnTo>
                                  <a:pt x="12" y="3026410"/>
                                </a:lnTo>
                                <a:lnTo>
                                  <a:pt x="3843667" y="3026410"/>
                                </a:lnTo>
                                <a:lnTo>
                                  <a:pt x="3843667" y="2871470"/>
                                </a:lnTo>
                                <a:close/>
                              </a:path>
                              <a:path w="6071235" h="4030979">
                                <a:moveTo>
                                  <a:pt x="4703457" y="0"/>
                                </a:moveTo>
                                <a:lnTo>
                                  <a:pt x="0" y="0"/>
                                </a:lnTo>
                                <a:lnTo>
                                  <a:pt x="0" y="155575"/>
                                </a:lnTo>
                                <a:lnTo>
                                  <a:pt x="4703457" y="155575"/>
                                </a:lnTo>
                                <a:lnTo>
                                  <a:pt x="4703457" y="0"/>
                                </a:lnTo>
                                <a:close/>
                              </a:path>
                              <a:path w="6071235" h="4030979">
                                <a:moveTo>
                                  <a:pt x="5861697" y="3374390"/>
                                </a:moveTo>
                                <a:lnTo>
                                  <a:pt x="12" y="3374390"/>
                                </a:lnTo>
                                <a:lnTo>
                                  <a:pt x="12" y="3529330"/>
                                </a:lnTo>
                                <a:lnTo>
                                  <a:pt x="5861697" y="3529330"/>
                                </a:lnTo>
                                <a:lnTo>
                                  <a:pt x="5861697" y="3374390"/>
                                </a:lnTo>
                                <a:close/>
                              </a:path>
                              <a:path w="6071235" h="4030979">
                                <a:moveTo>
                                  <a:pt x="5869317" y="2362200"/>
                                </a:moveTo>
                                <a:lnTo>
                                  <a:pt x="3543312" y="2362200"/>
                                </a:lnTo>
                                <a:lnTo>
                                  <a:pt x="3543312" y="2525395"/>
                                </a:lnTo>
                                <a:lnTo>
                                  <a:pt x="5869317" y="2525395"/>
                                </a:lnTo>
                                <a:lnTo>
                                  <a:pt x="5869317" y="2362200"/>
                                </a:lnTo>
                                <a:close/>
                              </a:path>
                              <a:path w="6071235" h="4030979">
                                <a:moveTo>
                                  <a:pt x="5934722" y="3039110"/>
                                </a:moveTo>
                                <a:lnTo>
                                  <a:pt x="3540772" y="3039110"/>
                                </a:lnTo>
                                <a:lnTo>
                                  <a:pt x="3540772" y="3194050"/>
                                </a:lnTo>
                                <a:lnTo>
                                  <a:pt x="5934722" y="3194050"/>
                                </a:lnTo>
                                <a:lnTo>
                                  <a:pt x="5934722" y="3039110"/>
                                </a:lnTo>
                                <a:close/>
                              </a:path>
                              <a:path w="6071235" h="4030979">
                                <a:moveTo>
                                  <a:pt x="5935992" y="3206750"/>
                                </a:moveTo>
                                <a:lnTo>
                                  <a:pt x="12" y="3206750"/>
                                </a:lnTo>
                                <a:lnTo>
                                  <a:pt x="12" y="3361690"/>
                                </a:lnTo>
                                <a:lnTo>
                                  <a:pt x="5935992" y="3361690"/>
                                </a:lnTo>
                                <a:lnTo>
                                  <a:pt x="5935992" y="3206750"/>
                                </a:lnTo>
                                <a:close/>
                              </a:path>
                              <a:path w="6071235" h="4030979">
                                <a:moveTo>
                                  <a:pt x="5992507" y="2537460"/>
                                </a:moveTo>
                                <a:lnTo>
                                  <a:pt x="0" y="2537460"/>
                                </a:lnTo>
                                <a:lnTo>
                                  <a:pt x="0" y="2693035"/>
                                </a:lnTo>
                                <a:lnTo>
                                  <a:pt x="5992507" y="2693035"/>
                                </a:lnTo>
                                <a:lnTo>
                                  <a:pt x="5992507" y="2537460"/>
                                </a:lnTo>
                                <a:close/>
                              </a:path>
                              <a:path w="6071235" h="4030979">
                                <a:moveTo>
                                  <a:pt x="6022987" y="2703830"/>
                                </a:moveTo>
                                <a:lnTo>
                                  <a:pt x="0" y="2703830"/>
                                </a:lnTo>
                                <a:lnTo>
                                  <a:pt x="0" y="2858770"/>
                                </a:lnTo>
                                <a:lnTo>
                                  <a:pt x="6022987" y="2858770"/>
                                </a:lnTo>
                                <a:lnTo>
                                  <a:pt x="6022987" y="2703830"/>
                                </a:lnTo>
                                <a:close/>
                              </a:path>
                              <a:path w="6071235" h="4030979">
                                <a:moveTo>
                                  <a:pt x="6057912" y="3707765"/>
                                </a:moveTo>
                                <a:lnTo>
                                  <a:pt x="0" y="3707765"/>
                                </a:lnTo>
                                <a:lnTo>
                                  <a:pt x="0" y="3863340"/>
                                </a:lnTo>
                                <a:lnTo>
                                  <a:pt x="6057912" y="3863340"/>
                                </a:lnTo>
                                <a:lnTo>
                                  <a:pt x="6057912" y="3707765"/>
                                </a:lnTo>
                                <a:close/>
                              </a:path>
                              <a:path w="6071235" h="4030979">
                                <a:moveTo>
                                  <a:pt x="6070612" y="3540125"/>
                                </a:moveTo>
                                <a:lnTo>
                                  <a:pt x="0" y="3540125"/>
                                </a:lnTo>
                                <a:lnTo>
                                  <a:pt x="0" y="3695700"/>
                                </a:lnTo>
                                <a:lnTo>
                                  <a:pt x="6070612" y="3695700"/>
                                </a:lnTo>
                                <a:lnTo>
                                  <a:pt x="6070612" y="354012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4.300003pt;margin-top:26.691713pt;width:478pt;height:363.5pt;mso-position-horizontal-relative:page;mso-position-vertical-relative:paragraph;z-index:-16018944" id="docshapegroup9" coordorigin="1886,534" coordsize="9560,7270">
                <v:shape style="position:absolute;left:2434;top:654;width:7372;height:7149" type="#_x0000_t75" id="docshape10" stroked="false">
                  <v:imagedata r:id="rId13" o:title=""/>
                </v:shape>
                <v:shape style="position:absolute;left:1885;top:533;width:9561;height:6348" id="docshape11" coordorigin="1886,534" coordsize="9561,6348" path="m6598,6637l1886,6637,1886,6882,6598,6882,6598,6637xm7939,5056l1886,5056,1886,5300,7939,5300,7939,5056xm9293,534l1886,534,1886,779,9293,779,9293,534xm11117,5848l1886,5848,1886,6092,11117,6092,11117,5848xm11129,4254l7466,4254,7466,4511,11129,4511,11129,4254xm11232,5320l7462,5320,7462,5564,11232,5564,11232,5320xm11234,5584l1886,5584,1886,5828,11234,5828,11234,5584xm11323,4530l1886,4530,1886,4775,11323,4775,11323,4530xm11371,4792l1886,4792,1886,5036,11371,5036,11371,4792xm11426,6373l1886,6373,1886,6618,11426,6618,11426,6373xm11446,6109l1886,6109,1886,6354,11446,6354,11446,6109xe" filled="true" fillcolor="#ffffff" stroked="false">
                  <v:path arrowok="t"/>
                  <v:fill type="solid"/>
                </v:shape>
                <w10:wrap type="none"/>
              </v:group>
            </w:pict>
          </mc:Fallback>
        </mc:AlternateContent>
      </w:r>
      <w:r w:rsidR="0082788D" w:rsidRPr="00441F81">
        <w:rPr>
          <w:b/>
          <w:sz w:val="18"/>
          <w:szCs w:val="18"/>
          <w:u w:val="single"/>
          <w:lang w:val="es-ES"/>
        </w:rPr>
        <w:t>Sistema Séptico</w:t>
      </w:r>
      <w:r w:rsidR="0082788D" w:rsidRPr="00441F81">
        <w:rPr>
          <w:bCs/>
          <w:sz w:val="18"/>
          <w:szCs w:val="18"/>
          <w:u w:val="single"/>
          <w:lang w:val="es-ES"/>
        </w:rPr>
        <w:t xml:space="preserve">: </w:t>
      </w:r>
      <w:r w:rsidR="0082788D" w:rsidRPr="00441F81">
        <w:rPr>
          <w:b/>
          <w:sz w:val="18"/>
          <w:szCs w:val="18"/>
          <w:lang w:val="es-ES"/>
        </w:rPr>
        <w:t>Cubriremos</w:t>
      </w:r>
      <w:r w:rsidR="0082788D" w:rsidRPr="00441F81">
        <w:rPr>
          <w:bCs/>
          <w:sz w:val="18"/>
          <w:szCs w:val="18"/>
          <w:lang w:val="es-ES"/>
        </w:rPr>
        <w:t xml:space="preserve"> </w:t>
      </w:r>
      <w:r w:rsidR="0082788D" w:rsidRPr="00441F81">
        <w:rPr>
          <w:b/>
          <w:sz w:val="18"/>
          <w:szCs w:val="18"/>
          <w:lang w:val="es-ES"/>
        </w:rPr>
        <w:t>hasta [$1000].</w:t>
      </w:r>
      <w:r w:rsidR="0082788D" w:rsidRPr="00441F81">
        <w:rPr>
          <w:bCs/>
          <w:sz w:val="18"/>
          <w:szCs w:val="18"/>
          <w:lang w:val="es-ES"/>
        </w:rPr>
        <w:t xml:space="preserve"> </w:t>
      </w:r>
      <w:r w:rsidR="0082788D" w:rsidRPr="00441F81">
        <w:rPr>
          <w:b/>
          <w:sz w:val="18"/>
          <w:szCs w:val="18"/>
          <w:lang w:val="es-ES"/>
        </w:rPr>
        <w:t>CUBIERTO</w:t>
      </w:r>
      <w:r w:rsidR="0082788D" w:rsidRPr="00441F81">
        <w:rPr>
          <w:bCs/>
          <w:sz w:val="18"/>
          <w:szCs w:val="18"/>
          <w:lang w:val="es-ES"/>
        </w:rPr>
        <w:t xml:space="preserve">: bomba eyectora de aguas residuales, bomba de chorro, bomba aeróbica, fosa séptica y tubería desde la casa. </w:t>
      </w:r>
      <w:r w:rsidR="0082788D" w:rsidRPr="00441F81">
        <w:rPr>
          <w:b/>
          <w:sz w:val="18"/>
          <w:szCs w:val="18"/>
          <w:lang w:val="es-ES"/>
        </w:rPr>
        <w:t>NO CUBIERTO: Todos los demás componentes, incluyendo, entre otros: líneas de lixiviación, líneas de campo, líneas laterales, campos de baldosas y lechos de lixiviación, capacidad insuficiente, limpieza, bombeo, reflujo de aguas residuales</w:t>
      </w:r>
      <w:r w:rsidR="0082788D" w:rsidRPr="00441F81">
        <w:rPr>
          <w:b/>
          <w:sz w:val="18"/>
          <w:szCs w:val="18"/>
          <w:lang w:val="es-ES"/>
        </w:rPr>
        <w:t>.</w:t>
      </w:r>
    </w:p>
    <w:p w:rsidR="00272059" w:rsidRPr="00441F81" w:rsidRDefault="0082788D">
      <w:pPr>
        <w:pStyle w:val="ListParagraph"/>
        <w:numPr>
          <w:ilvl w:val="0"/>
          <w:numId w:val="6"/>
        </w:numPr>
        <w:tabs>
          <w:tab w:val="left" w:pos="1506"/>
        </w:tabs>
        <w:spacing w:line="259" w:lineRule="auto"/>
        <w:ind w:right="431"/>
        <w:rPr>
          <w:b/>
          <w:sz w:val="20"/>
          <w:lang w:val="es-ES"/>
        </w:rPr>
      </w:pPr>
      <w:r w:rsidRPr="00441F81">
        <w:rPr>
          <w:b/>
          <w:sz w:val="18"/>
          <w:szCs w:val="18"/>
          <w:u w:val="single"/>
          <w:lang w:val="es-ES"/>
        </w:rPr>
        <w:t>Congelador (independiente)</w:t>
      </w:r>
      <w:r w:rsidRPr="00441F81">
        <w:rPr>
          <w:b/>
          <w:sz w:val="18"/>
          <w:szCs w:val="18"/>
          <w:lang w:val="es-ES"/>
        </w:rPr>
        <w:t>:</w:t>
      </w:r>
      <w:r w:rsidRPr="00441F81">
        <w:rPr>
          <w:bCs/>
          <w:sz w:val="18"/>
          <w:szCs w:val="18"/>
          <w:lang w:val="es-ES"/>
        </w:rPr>
        <w:t xml:space="preserve"> </w:t>
      </w:r>
      <w:r w:rsidRPr="00441F81">
        <w:rPr>
          <w:b/>
          <w:sz w:val="18"/>
          <w:szCs w:val="18"/>
          <w:lang w:val="es-ES"/>
        </w:rPr>
        <w:t>Cubriremos hasta [$1000] por aparato o sistema durante un período de 12 meses. El límite de [$1000] incluye cualquier costo de acceso, diagnóstico, reparación o reemplazo e instalación.</w:t>
      </w:r>
      <w:r w:rsidRPr="00441F81">
        <w:rPr>
          <w:bCs/>
          <w:sz w:val="18"/>
          <w:szCs w:val="18"/>
          <w:lang w:val="es-ES"/>
        </w:rPr>
        <w:t xml:space="preserve"> </w:t>
      </w:r>
      <w:r w:rsidRPr="00441F81">
        <w:rPr>
          <w:b/>
          <w:sz w:val="18"/>
          <w:szCs w:val="18"/>
          <w:lang w:val="es-ES"/>
        </w:rPr>
        <w:t>CUBIERTO</w:t>
      </w:r>
      <w:r w:rsidRPr="00441F81">
        <w:rPr>
          <w:bCs/>
          <w:sz w:val="18"/>
          <w:szCs w:val="18"/>
          <w:lang w:val="es-ES"/>
        </w:rPr>
        <w:t xml:space="preserve">: todas las piezas y componentes que afecten al funcionamiento del aparato. </w:t>
      </w:r>
      <w:r w:rsidRPr="00441F81">
        <w:rPr>
          <w:b/>
          <w:sz w:val="18"/>
          <w:szCs w:val="18"/>
          <w:lang w:val="es-ES"/>
        </w:rPr>
        <w:t>NO CUBIERTO: Todos los demás componentes, incluyendo, pero no limitado a: Fabricadores de hielo, trituradores, dispensadores y equipos relacionados; carcasa interna; rejillas; estantes; cristal y/o expositores de cristal; luces; pomos y tapas; diales; puertas, pomos de puertas, bisagras de puertas, juntas y sellos de puertas; bandejas de condensación; desagües obstruidos y/o tuberías obstruidas; rejillas; deterioro de alimentos; refrigerante y/o eliminación y recaptura de refrigerante</w:t>
      </w:r>
      <w:r w:rsidRPr="00441F81">
        <w:rPr>
          <w:b/>
          <w:sz w:val="18"/>
          <w:szCs w:val="18"/>
          <w:lang w:val="es-ES"/>
        </w:rPr>
        <w:t>.</w:t>
      </w:r>
    </w:p>
    <w:p w:rsidR="00272059" w:rsidRPr="00441F81" w:rsidRDefault="0082788D">
      <w:pPr>
        <w:pStyle w:val="ListParagraph"/>
        <w:numPr>
          <w:ilvl w:val="0"/>
          <w:numId w:val="6"/>
        </w:numPr>
        <w:tabs>
          <w:tab w:val="left" w:pos="1502"/>
          <w:tab w:val="left" w:pos="1504"/>
        </w:tabs>
        <w:spacing w:line="259" w:lineRule="auto"/>
        <w:ind w:left="1504" w:right="434" w:hanging="406"/>
        <w:rPr>
          <w:sz w:val="20"/>
          <w:lang w:val="es-ES"/>
        </w:rPr>
      </w:pPr>
      <w:r w:rsidRPr="00441F81">
        <w:rPr>
          <w:b/>
          <w:sz w:val="18"/>
          <w:szCs w:val="18"/>
          <w:u w:val="single"/>
          <w:lang w:val="es-ES"/>
        </w:rPr>
        <w:t>Abrepuertas de Garaje</w:t>
      </w:r>
      <w:r w:rsidRPr="00441F81">
        <w:rPr>
          <w:sz w:val="18"/>
          <w:szCs w:val="18"/>
          <w:lang w:val="es-ES"/>
        </w:rPr>
        <w:t>:</w:t>
      </w:r>
      <w:r w:rsidRPr="00441F81">
        <w:rPr>
          <w:spacing w:val="-8"/>
          <w:sz w:val="18"/>
          <w:szCs w:val="18"/>
          <w:lang w:val="es-ES"/>
        </w:rPr>
        <w:t xml:space="preserve"> </w:t>
      </w:r>
      <w:r w:rsidRPr="00441F81">
        <w:rPr>
          <w:b/>
          <w:sz w:val="18"/>
          <w:szCs w:val="18"/>
          <w:lang w:val="es-ES"/>
        </w:rPr>
        <w:t>Cubriremos hasta [$1000].</w:t>
      </w:r>
      <w:r w:rsidRPr="00441F81">
        <w:rPr>
          <w:b/>
          <w:spacing w:val="-12"/>
          <w:sz w:val="18"/>
          <w:szCs w:val="18"/>
          <w:lang w:val="es-ES"/>
        </w:rPr>
        <w:t xml:space="preserve"> </w:t>
      </w:r>
      <w:r w:rsidRPr="00441F81">
        <w:rPr>
          <w:b/>
          <w:sz w:val="18"/>
          <w:szCs w:val="18"/>
          <w:lang w:val="es-ES"/>
        </w:rPr>
        <w:t>CUBIERTO</w:t>
      </w:r>
      <w:r w:rsidRPr="00441F81">
        <w:rPr>
          <w:sz w:val="18"/>
          <w:szCs w:val="18"/>
          <w:lang w:val="es-ES"/>
        </w:rPr>
        <w:t>:</w:t>
      </w:r>
      <w:r w:rsidRPr="00441F81">
        <w:rPr>
          <w:spacing w:val="-7"/>
          <w:sz w:val="18"/>
          <w:szCs w:val="18"/>
          <w:lang w:val="es-ES"/>
        </w:rPr>
        <w:t xml:space="preserve"> </w:t>
      </w:r>
      <w:r w:rsidRPr="00441F81">
        <w:rPr>
          <w:sz w:val="18"/>
          <w:szCs w:val="18"/>
          <w:lang w:val="es-ES"/>
        </w:rPr>
        <w:t>todos los componentes</w:t>
      </w:r>
      <w:r w:rsidRPr="00441F81">
        <w:rPr>
          <w:spacing w:val="-1"/>
          <w:sz w:val="18"/>
          <w:szCs w:val="18"/>
          <w:lang w:val="es-ES"/>
        </w:rPr>
        <w:t xml:space="preserve"> </w:t>
      </w:r>
      <w:r w:rsidRPr="00441F81">
        <w:rPr>
          <w:sz w:val="18"/>
          <w:szCs w:val="18"/>
          <w:lang w:val="es-ES"/>
        </w:rPr>
        <w:t xml:space="preserve">mecánicos y eléctricos, incluyendo la cadena, correas de sincronización, brazo de la puerta, </w:t>
      </w:r>
      <w:proofErr w:type="spellStart"/>
      <w:r w:rsidRPr="00441F81">
        <w:rPr>
          <w:sz w:val="18"/>
          <w:szCs w:val="18"/>
          <w:lang w:val="es-ES"/>
        </w:rPr>
        <w:t>trolley</w:t>
      </w:r>
      <w:proofErr w:type="spellEnd"/>
      <w:r w:rsidRPr="00441F81">
        <w:rPr>
          <w:sz w:val="18"/>
          <w:szCs w:val="18"/>
          <w:lang w:val="es-ES"/>
        </w:rPr>
        <w:t xml:space="preserve">, placa de control, motor, conjunto de engranaje y sensores. </w:t>
      </w:r>
      <w:r w:rsidRPr="00441F81">
        <w:rPr>
          <w:b/>
          <w:sz w:val="18"/>
          <w:szCs w:val="18"/>
          <w:lang w:val="es-ES"/>
        </w:rPr>
        <w:t>NO CUBIERTO: Todos los demás componentes, incluyendo, pero no limitado a los: cables,</w:t>
      </w:r>
      <w:r w:rsidRPr="00441F81">
        <w:rPr>
          <w:b/>
          <w:sz w:val="20"/>
          <w:lang w:val="es-ES"/>
        </w:rPr>
        <w:t xml:space="preserve"> </w:t>
      </w:r>
      <w:r w:rsidRPr="00441F81">
        <w:rPr>
          <w:b/>
          <w:bCs/>
          <w:sz w:val="18"/>
          <w:szCs w:val="18"/>
          <w:lang w:val="es-ES"/>
        </w:rPr>
        <w:t>muelles, asas, ruedas, carriles de rodadura, conjunto de carriles, puertas, bisagras, transmisores remotos, interferencias de frecuencia, luces o teclados montados en el exterior</w:t>
      </w:r>
      <w:r w:rsidRPr="00441F81">
        <w:rPr>
          <w:b/>
          <w:bCs/>
          <w:sz w:val="18"/>
          <w:szCs w:val="18"/>
          <w:lang w:val="es-ES"/>
        </w:rPr>
        <w:t>.</w:t>
      </w:r>
    </w:p>
    <w:p w:rsidR="00272059" w:rsidRPr="00441F81" w:rsidRDefault="0082788D">
      <w:pPr>
        <w:pStyle w:val="ListParagraph"/>
        <w:numPr>
          <w:ilvl w:val="0"/>
          <w:numId w:val="6"/>
        </w:numPr>
        <w:tabs>
          <w:tab w:val="left" w:pos="1506"/>
        </w:tabs>
        <w:spacing w:line="259" w:lineRule="auto"/>
        <w:ind w:right="431"/>
        <w:rPr>
          <w:b/>
          <w:sz w:val="20"/>
          <w:lang w:val="es-ES"/>
        </w:rPr>
      </w:pPr>
      <w:r w:rsidRPr="00441F81">
        <w:rPr>
          <w:b/>
          <w:sz w:val="18"/>
          <w:szCs w:val="18"/>
          <w:u w:val="single"/>
          <w:lang w:val="es-ES"/>
        </w:rPr>
        <w:t>Termostato Programable:</w:t>
      </w:r>
      <w:r w:rsidRPr="00441F81">
        <w:rPr>
          <w:bCs/>
          <w:sz w:val="18"/>
          <w:szCs w:val="18"/>
          <w:lang w:val="es-ES"/>
        </w:rPr>
        <w:t xml:space="preserve"> </w:t>
      </w:r>
      <w:r w:rsidRPr="00441F81">
        <w:rPr>
          <w:b/>
          <w:sz w:val="18"/>
          <w:szCs w:val="18"/>
          <w:lang w:val="es-ES"/>
        </w:rPr>
        <w:t>Cubriremos 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xml:space="preserve">: Termostato electrónico o programable que funciona en conjunto con un sistema de calefacción cubierto o aire acondicionado/refrigerador o unidad de pared empotrada. </w:t>
      </w:r>
      <w:r w:rsidRPr="00441F81">
        <w:rPr>
          <w:b/>
          <w:sz w:val="18"/>
          <w:szCs w:val="18"/>
          <w:lang w:val="es-ES"/>
        </w:rPr>
        <w:t>NO CUBIERTO: todos los demás componentes</w:t>
      </w:r>
      <w:r w:rsidRPr="00441F81">
        <w:rPr>
          <w:b/>
          <w:sz w:val="18"/>
          <w:szCs w:val="18"/>
          <w:lang w:val="es-ES"/>
        </w:rPr>
        <w:t>.</w:t>
      </w:r>
    </w:p>
    <w:p w:rsidR="00272059" w:rsidRPr="00441F81" w:rsidRDefault="0082788D">
      <w:pPr>
        <w:spacing w:line="259" w:lineRule="auto"/>
        <w:ind w:left="1506" w:right="457"/>
        <w:rPr>
          <w:b/>
          <w:sz w:val="20"/>
          <w:lang w:val="es-ES"/>
        </w:rPr>
      </w:pPr>
      <w:r w:rsidRPr="00441F81">
        <w:rPr>
          <w:b/>
          <w:sz w:val="18"/>
          <w:szCs w:val="18"/>
          <w:u w:val="single"/>
          <w:lang w:val="es-ES"/>
        </w:rPr>
        <w:t>Piscina y/o Spa</w:t>
      </w:r>
      <w:r w:rsidRPr="00441F81">
        <w:rPr>
          <w:bCs/>
          <w:sz w:val="18"/>
          <w:szCs w:val="18"/>
          <w:lang w:val="es-ES"/>
        </w:rPr>
        <w:t xml:space="preserve">: </w:t>
      </w:r>
      <w:r w:rsidRPr="00441F81">
        <w:rPr>
          <w:b/>
          <w:sz w:val="18"/>
          <w:szCs w:val="18"/>
          <w:lang w:val="es-ES"/>
        </w:rPr>
        <w:t>Cubriremos hasta [$1500].</w:t>
      </w:r>
      <w:r w:rsidRPr="00441F81">
        <w:rPr>
          <w:bCs/>
          <w:sz w:val="18"/>
          <w:szCs w:val="18"/>
          <w:lang w:val="es-ES"/>
        </w:rPr>
        <w:t xml:space="preserve"> </w:t>
      </w:r>
      <w:r w:rsidRPr="00441F81">
        <w:rPr>
          <w:b/>
          <w:sz w:val="18"/>
          <w:szCs w:val="18"/>
          <w:lang w:val="es-ES"/>
        </w:rPr>
        <w:t>COBERTURA</w:t>
      </w:r>
      <w:r w:rsidRPr="00441F81">
        <w:rPr>
          <w:bCs/>
          <w:sz w:val="18"/>
          <w:szCs w:val="18"/>
          <w:lang w:val="es-ES"/>
        </w:rPr>
        <w:t>: la cobertura se aplica a los componentes y piezas accesibles del sistema de calefacción, bombeo y filtración que funcionen por encima del nivel del suelo, como se indica a continuación: calentador, bomba, motor, temporizador del filtro, soplador, temporizador, válvulas, limitadas a válvulas de retro lavado, actuador, retención y válvulas de 2 y 3 vías, relés e interruptores, motor y bomba de barrido de la piscina, tuberías y cableado de fontanería por encima del nivel del suelo</w:t>
      </w:r>
      <w:r w:rsidRPr="00441F81">
        <w:rPr>
          <w:sz w:val="18"/>
          <w:szCs w:val="18"/>
          <w:lang w:val="es-ES"/>
        </w:rPr>
        <w:t>,</w:t>
      </w:r>
      <w:r w:rsidRPr="00441F81">
        <w:rPr>
          <w:spacing w:val="80"/>
          <w:sz w:val="18"/>
          <w:szCs w:val="18"/>
          <w:lang w:val="es-ES"/>
        </w:rPr>
        <w:t xml:space="preserve"> </w:t>
      </w:r>
      <w:r w:rsidRPr="00441F81">
        <w:rPr>
          <w:sz w:val="18"/>
          <w:szCs w:val="18"/>
          <w:lang w:val="es-ES"/>
        </w:rPr>
        <w:t xml:space="preserve">excepto: </w:t>
      </w:r>
      <w:r w:rsidRPr="00441F81">
        <w:rPr>
          <w:b/>
          <w:bCs/>
          <w:sz w:val="18"/>
          <w:szCs w:val="18"/>
          <w:lang w:val="es-ES"/>
        </w:rPr>
        <w:t xml:space="preserve">NO CUBIERTO: Todos los demás componentes, incluyendo, pero no limitado a: piscinas/spas portátiles o elevadas, paneles de control y placas electrónicas, luces, revestimientos, filtro, juntas, mantenimiento, defectos estructurales, equipo solar, chorros, fuentes ornamentales, cascadas y sus sistemas de bombeo, cubierta de piscina y equipo relacionado, línea de llenado y válvula de llenado, equipos de limpieza incorporados o desmontables como, por ejemplo, barredores de piscina y cabezales emergentes, válvulas turbo, </w:t>
      </w:r>
      <w:proofErr w:type="spellStart"/>
      <w:r w:rsidRPr="00441F81">
        <w:rPr>
          <w:b/>
          <w:bCs/>
          <w:sz w:val="18"/>
          <w:szCs w:val="18"/>
          <w:lang w:val="es-ES"/>
        </w:rPr>
        <w:t>skimmers</w:t>
      </w:r>
      <w:proofErr w:type="spellEnd"/>
      <w:r w:rsidRPr="00441F81">
        <w:rPr>
          <w:b/>
          <w:bCs/>
          <w:sz w:val="18"/>
          <w:szCs w:val="18"/>
          <w:lang w:val="es-ES"/>
        </w:rPr>
        <w:t>, cloradores e ionizadores, depósitos de almacenamiento de combustible, medios de filtración desechables, carcasas, rejillas, cartuchos, bomba de calor, sistemas de agua salada</w:t>
      </w:r>
      <w:r w:rsidRPr="00441F81">
        <w:rPr>
          <w:b/>
          <w:bCs/>
          <w:sz w:val="18"/>
          <w:szCs w:val="18"/>
          <w:lang w:val="es-ES"/>
        </w:rPr>
        <w:t>.</w:t>
      </w:r>
    </w:p>
    <w:p w:rsidR="00272059" w:rsidRPr="00441F81" w:rsidRDefault="0082788D">
      <w:pPr>
        <w:pStyle w:val="ListParagraph"/>
        <w:numPr>
          <w:ilvl w:val="0"/>
          <w:numId w:val="6"/>
        </w:numPr>
        <w:tabs>
          <w:tab w:val="left" w:pos="1504"/>
        </w:tabs>
        <w:spacing w:line="259" w:lineRule="auto"/>
        <w:ind w:left="1504" w:right="563" w:hanging="406"/>
        <w:jc w:val="left"/>
        <w:rPr>
          <w:b/>
          <w:sz w:val="20"/>
          <w:lang w:val="es-ES"/>
        </w:rPr>
      </w:pPr>
      <w:r w:rsidRPr="00441F81">
        <w:rPr>
          <w:b/>
          <w:sz w:val="18"/>
          <w:szCs w:val="18"/>
          <w:u w:val="single"/>
          <w:lang w:val="es-ES"/>
        </w:rPr>
        <w:t>Máquina de Hielo (en la nevera o independiente)</w:t>
      </w:r>
      <w:r w:rsidRPr="00441F81">
        <w:rPr>
          <w:b/>
          <w:sz w:val="18"/>
          <w:szCs w:val="18"/>
          <w:lang w:val="es-ES"/>
        </w:rPr>
        <w:t>: Cubriremos 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xml:space="preserve">: conjunto de molde y calentador, cojinete de rellenado, extractor de hielo, elemento calefactor, micro-interruptor, eyector, mazo de cables, motor del eyector, módulo de montaje, engranaje del eyector y brazo de palanca. </w:t>
      </w:r>
      <w:r w:rsidRPr="00441F81">
        <w:rPr>
          <w:b/>
          <w:sz w:val="18"/>
          <w:szCs w:val="18"/>
          <w:lang w:val="es-ES"/>
        </w:rPr>
        <w:t>NO CUBIERTO: Todos los demás componentes, incluyendo, pero no limitado a: Muelles, bisagras, revestimientos, cestas, rejillas, rodillos, manijas o estantes</w:t>
      </w:r>
      <w:r w:rsidRPr="00441F81">
        <w:rPr>
          <w:b/>
          <w:sz w:val="18"/>
          <w:szCs w:val="18"/>
          <w:lang w:val="es-ES"/>
        </w:rPr>
        <w:t>.</w:t>
      </w:r>
    </w:p>
    <w:p w:rsidR="00272059" w:rsidRPr="00441F81" w:rsidRDefault="0082788D">
      <w:pPr>
        <w:pStyle w:val="ListParagraph"/>
        <w:numPr>
          <w:ilvl w:val="0"/>
          <w:numId w:val="6"/>
        </w:numPr>
        <w:tabs>
          <w:tab w:val="left" w:pos="1503"/>
        </w:tabs>
        <w:spacing w:line="259" w:lineRule="auto"/>
        <w:ind w:left="1503" w:right="588" w:hanging="406"/>
        <w:jc w:val="left"/>
        <w:rPr>
          <w:b/>
          <w:sz w:val="20"/>
          <w:lang w:val="es-ES"/>
        </w:rPr>
      </w:pPr>
      <w:r w:rsidRPr="00441F81">
        <w:rPr>
          <w:b/>
          <w:sz w:val="18"/>
          <w:szCs w:val="18"/>
          <w:u w:val="single"/>
          <w:lang w:val="es-ES"/>
        </w:rPr>
        <w:t>Refrigerador Secundario - sin incluir la Máquina de Hielo</w:t>
      </w:r>
      <w:r w:rsidRPr="00441F81">
        <w:rPr>
          <w:bCs/>
          <w:sz w:val="18"/>
          <w:szCs w:val="18"/>
          <w:lang w:val="es-ES"/>
        </w:rPr>
        <w:t xml:space="preserve">: </w:t>
      </w:r>
      <w:r w:rsidRPr="00441F81">
        <w:rPr>
          <w:b/>
          <w:sz w:val="18"/>
          <w:szCs w:val="18"/>
          <w:lang w:val="es-ES"/>
        </w:rPr>
        <w:t>Nosotros cubriremos hasta [$1000].</w:t>
      </w:r>
      <w:r w:rsidRPr="00441F81">
        <w:rPr>
          <w:bCs/>
          <w:sz w:val="18"/>
          <w:szCs w:val="18"/>
          <w:lang w:val="es-ES"/>
        </w:rPr>
        <w:t xml:space="preserve"> </w:t>
      </w:r>
      <w:r w:rsidRPr="00441F81">
        <w:rPr>
          <w:b/>
          <w:sz w:val="18"/>
          <w:szCs w:val="18"/>
          <w:lang w:val="es-ES"/>
        </w:rPr>
        <w:t>CUBIERTOS</w:t>
      </w:r>
      <w:r w:rsidRPr="00441F81">
        <w:rPr>
          <w:bCs/>
          <w:sz w:val="18"/>
          <w:szCs w:val="18"/>
          <w:lang w:val="es-ES"/>
        </w:rPr>
        <w:t xml:space="preserve">: condensador, resistencia de descongelación, termostato, fusible, relé, transformador, motor, compresor, temporizador, control del ventilador, cojinetes, motor de la bomba, interruptores, electrodos, semiconductores, rectificadores, válvulas y circuitos electrónicos. </w:t>
      </w:r>
      <w:r w:rsidRPr="00441F81">
        <w:rPr>
          <w:b/>
          <w:sz w:val="18"/>
          <w:szCs w:val="18"/>
          <w:lang w:val="es-ES"/>
        </w:rPr>
        <w:t>NO CUBIERTO: Todos los demás componentes, incluyendo, pero no limitados a: Dispensadores de agua fría y equipos respectivos, tubos de drenaje de descongelación, juntas, sellos, puertas, máquinas de hielo y controles, filtros, manija de la puerta, deterioro de los alimentos, centros de medios, o problemas cosméticos tales como arañazos, abolladuras o desconchados</w:t>
      </w:r>
      <w:r w:rsidRPr="00441F81">
        <w:rPr>
          <w:b/>
          <w:sz w:val="18"/>
          <w:szCs w:val="18"/>
          <w:lang w:val="es-ES"/>
        </w:rPr>
        <w:t>.</w:t>
      </w:r>
    </w:p>
    <w:p w:rsidR="00272059" w:rsidRPr="00441F81" w:rsidRDefault="0082788D">
      <w:pPr>
        <w:pStyle w:val="ListParagraph"/>
        <w:numPr>
          <w:ilvl w:val="0"/>
          <w:numId w:val="6"/>
        </w:numPr>
        <w:tabs>
          <w:tab w:val="left" w:pos="1506"/>
        </w:tabs>
        <w:spacing w:line="259" w:lineRule="auto"/>
        <w:ind w:right="558"/>
        <w:jc w:val="left"/>
        <w:rPr>
          <w:b/>
          <w:sz w:val="20"/>
          <w:lang w:val="es-ES"/>
        </w:rPr>
      </w:pPr>
      <w:r w:rsidRPr="00441F81">
        <w:rPr>
          <w:b/>
          <w:sz w:val="18"/>
          <w:szCs w:val="18"/>
          <w:u w:val="single"/>
          <w:lang w:val="es-ES"/>
        </w:rPr>
        <w:t>Bomba de Pozo</w:t>
      </w:r>
      <w:r w:rsidRPr="00441F81">
        <w:rPr>
          <w:sz w:val="18"/>
          <w:szCs w:val="18"/>
          <w:lang w:val="es-ES"/>
        </w:rPr>
        <w:t xml:space="preserve">: </w:t>
      </w:r>
      <w:r w:rsidRPr="00441F81">
        <w:rPr>
          <w:b/>
          <w:sz w:val="18"/>
          <w:szCs w:val="18"/>
          <w:lang w:val="es-ES"/>
        </w:rPr>
        <w:t>Nosotros cubriremos hasta</w:t>
      </w:r>
      <w:r w:rsidRPr="00441F81">
        <w:rPr>
          <w:bCs/>
          <w:sz w:val="18"/>
          <w:szCs w:val="18"/>
          <w:lang w:val="es-ES"/>
        </w:rPr>
        <w:t xml:space="preserve"> </w:t>
      </w:r>
      <w:r w:rsidRPr="00441F81">
        <w:rPr>
          <w:b/>
          <w:sz w:val="18"/>
          <w:szCs w:val="18"/>
          <w:lang w:val="es-ES"/>
        </w:rPr>
        <w:t>[$1000]. CUBIERTO</w:t>
      </w:r>
      <w:r w:rsidRPr="00441F81">
        <w:rPr>
          <w:sz w:val="18"/>
          <w:szCs w:val="18"/>
          <w:lang w:val="es-ES"/>
        </w:rPr>
        <w:t>:</w:t>
      </w:r>
      <w:r w:rsidRPr="00441F81">
        <w:rPr>
          <w:spacing w:val="37"/>
          <w:sz w:val="18"/>
          <w:szCs w:val="18"/>
          <w:lang w:val="es-ES"/>
        </w:rPr>
        <w:t xml:space="preserve"> </w:t>
      </w:r>
      <w:r w:rsidRPr="00441F81">
        <w:rPr>
          <w:bCs/>
          <w:sz w:val="18"/>
          <w:szCs w:val="18"/>
          <w:lang w:val="es-ES"/>
        </w:rPr>
        <w:t>todos los componentes y piezas de la bomba de pozo utilizada para la vivienda principal únicamente, excepto:</w:t>
      </w:r>
      <w:r w:rsidRPr="00441F81">
        <w:rPr>
          <w:spacing w:val="-6"/>
          <w:sz w:val="18"/>
          <w:szCs w:val="18"/>
          <w:lang w:val="es-ES"/>
        </w:rPr>
        <w:t xml:space="preserve"> </w:t>
      </w:r>
      <w:r w:rsidRPr="00441F81">
        <w:rPr>
          <w:b/>
          <w:sz w:val="18"/>
          <w:szCs w:val="18"/>
          <w:lang w:val="es-ES"/>
        </w:rPr>
        <w:t>NO CUBIERTO:</w:t>
      </w:r>
      <w:r w:rsidRPr="00441F81">
        <w:rPr>
          <w:b/>
          <w:spacing w:val="-8"/>
          <w:sz w:val="18"/>
          <w:szCs w:val="18"/>
          <w:lang w:val="es-ES"/>
        </w:rPr>
        <w:t xml:space="preserve"> </w:t>
      </w:r>
      <w:r w:rsidRPr="00441F81">
        <w:rPr>
          <w:b/>
          <w:sz w:val="18"/>
          <w:szCs w:val="18"/>
          <w:lang w:val="es-ES"/>
        </w:rPr>
        <w:t>Todos los demás componentes, incluyendo, entre otros: tanques de retención o almacenamiento, excavación, localización de la bomba, recuperación de la bomba, nueva perforación de pozos, revestimientos de pozos, tanques de presión, interruptores y manómetros de presión, válvula de retención, válvula de alivio, tubería de bajada, tuberías o líneas eléctricas que conducen o conectan el tanque de presión y la vivienda principal, incluyendo el cableado desde la caja de control hasta la bomba, las bombas de refuerzo, la bomba de pozo y los componentes de la bomba de pozo para bombas de calor geotérmicas y/o de fuente de agua</w:t>
      </w:r>
      <w:r w:rsidRPr="00441F81">
        <w:rPr>
          <w:b/>
          <w:sz w:val="18"/>
          <w:szCs w:val="18"/>
          <w:lang w:val="es-ES"/>
        </w:rPr>
        <w:t>.</w:t>
      </w:r>
    </w:p>
    <w:p w:rsidR="00272059" w:rsidRPr="00441F81" w:rsidRDefault="00272059">
      <w:pPr>
        <w:spacing w:line="259" w:lineRule="auto"/>
        <w:rPr>
          <w:sz w:val="20"/>
          <w:lang w:val="es-ES"/>
        </w:rPr>
        <w:sectPr w:rsidR="00272059" w:rsidRPr="00441F81">
          <w:pgSz w:w="12240" w:h="15840"/>
          <w:pgMar w:top="760" w:right="280" w:bottom="620" w:left="380" w:header="287" w:footer="420" w:gutter="0"/>
          <w:cols w:space="720"/>
        </w:sectPr>
      </w:pPr>
    </w:p>
    <w:p w:rsidR="00272059" w:rsidRPr="00441F81" w:rsidRDefault="0082788D">
      <w:pPr>
        <w:pStyle w:val="ListParagraph"/>
        <w:numPr>
          <w:ilvl w:val="0"/>
          <w:numId w:val="6"/>
        </w:numPr>
        <w:tabs>
          <w:tab w:val="left" w:pos="1506"/>
        </w:tabs>
        <w:spacing w:line="256" w:lineRule="auto"/>
        <w:ind w:right="1243"/>
        <w:jc w:val="left"/>
        <w:rPr>
          <w:b/>
          <w:sz w:val="20"/>
          <w:lang w:val="es-ES"/>
        </w:rPr>
      </w:pPr>
      <w:r w:rsidRPr="00441F81">
        <w:rPr>
          <w:b/>
          <w:sz w:val="18"/>
          <w:szCs w:val="18"/>
          <w:u w:val="single"/>
          <w:lang w:val="es-ES"/>
        </w:rPr>
        <w:lastRenderedPageBreak/>
        <w:t xml:space="preserve">Compactador de Basura: </w:t>
      </w:r>
      <w:r w:rsidRPr="00441F81">
        <w:rPr>
          <w:b/>
          <w:sz w:val="18"/>
          <w:szCs w:val="18"/>
          <w:lang w:val="es-ES"/>
        </w:rPr>
        <w:t>Cubriremos</w:t>
      </w:r>
      <w:r w:rsidRPr="00441F81">
        <w:rPr>
          <w:bCs/>
          <w:sz w:val="18"/>
          <w:szCs w:val="18"/>
          <w:lang w:val="es-ES"/>
        </w:rPr>
        <w:t xml:space="preserve"> </w:t>
      </w:r>
      <w:r w:rsidRPr="00441F81">
        <w:rPr>
          <w:b/>
          <w:sz w:val="18"/>
          <w:szCs w:val="18"/>
          <w:lang w:val="es-ES"/>
        </w:rPr>
        <w:t>hasta [$1000].</w:t>
      </w:r>
      <w:r w:rsidRPr="00441F81">
        <w:rPr>
          <w:bCs/>
          <w:sz w:val="18"/>
          <w:szCs w:val="18"/>
          <w:lang w:val="es-ES"/>
        </w:rPr>
        <w:t xml:space="preserve"> </w:t>
      </w:r>
      <w:r w:rsidRPr="00441F81">
        <w:rPr>
          <w:b/>
          <w:sz w:val="18"/>
          <w:szCs w:val="18"/>
          <w:lang w:val="es-ES"/>
        </w:rPr>
        <w:t>CUBIERTO</w:t>
      </w:r>
      <w:r w:rsidRPr="00441F81">
        <w:rPr>
          <w:bCs/>
          <w:sz w:val="18"/>
          <w:szCs w:val="18"/>
          <w:lang w:val="es-ES"/>
        </w:rPr>
        <w:t xml:space="preserve">: Cubos desmontables, cerradura y conjuntos de llave. </w:t>
      </w:r>
      <w:r w:rsidRPr="00441F81">
        <w:rPr>
          <w:b/>
          <w:sz w:val="18"/>
          <w:szCs w:val="18"/>
          <w:lang w:val="es-ES"/>
        </w:rPr>
        <w:t>NO CUBIERTO: Todos los demás</w:t>
      </w:r>
      <w:r w:rsidRPr="00441F81">
        <w:rPr>
          <w:b/>
          <w:sz w:val="18"/>
          <w:szCs w:val="18"/>
          <w:lang w:val="es-ES"/>
        </w:rPr>
        <w:t>.</w:t>
      </w:r>
    </w:p>
    <w:p w:rsidR="00272059" w:rsidRPr="00441F81" w:rsidRDefault="0082788D">
      <w:pPr>
        <w:pStyle w:val="ListParagraph"/>
        <w:numPr>
          <w:ilvl w:val="0"/>
          <w:numId w:val="6"/>
        </w:numPr>
        <w:tabs>
          <w:tab w:val="left" w:pos="1503"/>
        </w:tabs>
        <w:spacing w:before="1" w:line="259" w:lineRule="auto"/>
        <w:ind w:left="1503" w:right="652" w:hanging="406"/>
        <w:jc w:val="left"/>
        <w:rPr>
          <w:b/>
          <w:sz w:val="20"/>
          <w:lang w:val="es-ES"/>
        </w:rPr>
      </w:pPr>
      <w:r w:rsidRPr="00441F81">
        <w:rPr>
          <w:b/>
          <w:sz w:val="18"/>
          <w:szCs w:val="18"/>
          <w:u w:val="single"/>
          <w:lang w:val="es-ES"/>
        </w:rPr>
        <w:t>Nevera de Vino</w:t>
      </w:r>
      <w:r w:rsidRPr="00441F81">
        <w:rPr>
          <w:bCs/>
          <w:sz w:val="18"/>
          <w:szCs w:val="18"/>
          <w:lang w:val="es-ES"/>
        </w:rPr>
        <w:t xml:space="preserve">: </w:t>
      </w:r>
      <w:r w:rsidRPr="00441F81">
        <w:rPr>
          <w:b/>
          <w:sz w:val="18"/>
          <w:szCs w:val="18"/>
          <w:lang w:val="es-ES"/>
        </w:rPr>
        <w:t>Cubriremos</w:t>
      </w:r>
      <w:r w:rsidRPr="00441F81">
        <w:rPr>
          <w:bCs/>
          <w:sz w:val="18"/>
          <w:szCs w:val="18"/>
          <w:lang w:val="es-ES"/>
        </w:rPr>
        <w:t xml:space="preserve"> </w:t>
      </w:r>
      <w:r w:rsidRPr="00441F81">
        <w:rPr>
          <w:b/>
          <w:sz w:val="18"/>
          <w:szCs w:val="18"/>
          <w:lang w:val="es-ES"/>
        </w:rPr>
        <w:t>hasta [$1000.]</w:t>
      </w:r>
      <w:r w:rsidRPr="00441F81">
        <w:rPr>
          <w:bCs/>
          <w:sz w:val="18"/>
          <w:szCs w:val="18"/>
          <w:lang w:val="es-ES"/>
        </w:rPr>
        <w:t xml:space="preserve"> </w:t>
      </w:r>
      <w:r w:rsidRPr="00441F81">
        <w:rPr>
          <w:b/>
          <w:sz w:val="18"/>
          <w:szCs w:val="18"/>
          <w:lang w:val="es-ES"/>
        </w:rPr>
        <w:t>CUBIERTOS</w:t>
      </w:r>
      <w:r w:rsidRPr="00441F81">
        <w:rPr>
          <w:bCs/>
          <w:sz w:val="18"/>
          <w:szCs w:val="18"/>
          <w:lang w:val="es-ES"/>
        </w:rPr>
        <w:t xml:space="preserve">: condensador, resistencia de descongelación, termostato, fusible, relé, transformador, motor, compresor, temporizador, control del ventilador, rodamientos, motor de la bomba, interruptores, electrodos, semiconductores, rectificadores, válvulas y circuitos electrónicos. </w:t>
      </w:r>
      <w:r w:rsidRPr="00441F81">
        <w:rPr>
          <w:b/>
          <w:sz w:val="18"/>
          <w:szCs w:val="18"/>
          <w:lang w:val="es-ES"/>
        </w:rPr>
        <w:t>NO CUBIERTO: Todos los demás componentes, incluyendo, entre otros: frigorífico de cocina, aislamiento, estanterías, estantes, luces, dispensadores de bebidas y equipos respectivos, tubos de drenaje de descongelación, juntas, sellos, puertas, máquinas de hielo y controles, filtros, manilla de la puerta, deterioro de alimentos/bebidas y recuperación, captura y eliminación de refrigerante, centros multimedia o problemas estéticos como arañazos, abolladuras o desconchados</w:t>
      </w:r>
      <w:r w:rsidRPr="00441F81">
        <w:rPr>
          <w:b/>
          <w:sz w:val="18"/>
          <w:szCs w:val="18"/>
          <w:lang w:val="es-ES"/>
        </w:rPr>
        <w:t>.</w:t>
      </w:r>
    </w:p>
    <w:p w:rsidR="00272059" w:rsidRPr="00441F81" w:rsidRDefault="00000000">
      <w:pPr>
        <w:pStyle w:val="ListParagraph"/>
        <w:numPr>
          <w:ilvl w:val="0"/>
          <w:numId w:val="6"/>
        </w:numPr>
        <w:tabs>
          <w:tab w:val="left" w:pos="1503"/>
        </w:tabs>
        <w:spacing w:line="259" w:lineRule="auto"/>
        <w:ind w:left="1503" w:right="549" w:hanging="406"/>
        <w:jc w:val="left"/>
        <w:rPr>
          <w:b/>
          <w:sz w:val="20"/>
          <w:lang w:val="es-ES"/>
        </w:rPr>
      </w:pPr>
      <w:r w:rsidRPr="00441F81">
        <w:rPr>
          <w:noProof/>
          <w:lang w:val="es-ES"/>
        </w:rPr>
        <w:drawing>
          <wp:anchor distT="0" distB="0" distL="0" distR="0" simplePos="0" relativeHeight="487298048" behindDoc="1" locked="0" layoutInCell="1" allowOverlap="1">
            <wp:simplePos x="0" y="0"/>
            <wp:positionH relativeFrom="page">
              <wp:posOffset>1544955</wp:posOffset>
            </wp:positionH>
            <wp:positionV relativeFrom="paragraph">
              <wp:posOffset>927469</wp:posOffset>
            </wp:positionV>
            <wp:extent cx="4680572" cy="453897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4680572" cy="4538976"/>
                    </a:xfrm>
                    <a:prstGeom prst="rect">
                      <a:avLst/>
                    </a:prstGeom>
                  </pic:spPr>
                </pic:pic>
              </a:graphicData>
            </a:graphic>
          </wp:anchor>
        </w:drawing>
      </w:r>
      <w:r w:rsidR="0082788D" w:rsidRPr="00441F81">
        <w:rPr>
          <w:b/>
          <w:sz w:val="18"/>
          <w:szCs w:val="18"/>
          <w:u w:val="single"/>
          <w:lang w:val="es-ES"/>
        </w:rPr>
        <w:t>Unidad de Aire Acondicionado Adicional (incluye Bombas de Calor</w:t>
      </w:r>
      <w:r w:rsidR="0082788D" w:rsidRPr="00441F81">
        <w:rPr>
          <w:b/>
          <w:sz w:val="18"/>
          <w:szCs w:val="18"/>
          <w:lang w:val="es-ES"/>
        </w:rPr>
        <w:t>): (Sólo eléctrico) Cubriremos hasta [$1500].</w:t>
      </w:r>
      <w:r w:rsidR="0082788D" w:rsidRPr="00441F81">
        <w:rPr>
          <w:b/>
          <w:sz w:val="18"/>
          <w:szCs w:val="18"/>
          <w:u w:val="single"/>
          <w:lang w:val="es-ES"/>
        </w:rPr>
        <w:t xml:space="preserve"> </w:t>
      </w:r>
      <w:r w:rsidR="0082788D" w:rsidRPr="00441F81">
        <w:rPr>
          <w:bCs/>
          <w:sz w:val="18"/>
          <w:szCs w:val="18"/>
          <w:lang w:val="es-ES"/>
        </w:rPr>
        <w:t xml:space="preserve">La cobertura está disponible en sistemas de refrigeración residenciales que no superen una capacidad de cinco (5) toneladas. </w:t>
      </w:r>
      <w:r w:rsidR="0082788D" w:rsidRPr="00441F81">
        <w:rPr>
          <w:b/>
          <w:sz w:val="18"/>
          <w:szCs w:val="18"/>
          <w:lang w:val="es-ES"/>
        </w:rPr>
        <w:t>CUBIERTO</w:t>
      </w:r>
      <w:r w:rsidR="0082788D" w:rsidRPr="00441F81">
        <w:rPr>
          <w:bCs/>
          <w:sz w:val="18"/>
          <w:szCs w:val="18"/>
          <w:lang w:val="es-ES"/>
        </w:rPr>
        <w:t>: condensador, elemento calefactor de descongelación, termostato estándar, fusible, relé, transformador, motores</w:t>
      </w:r>
      <w:r w:rsidR="0082788D" w:rsidRPr="00441F81">
        <w:rPr>
          <w:bCs/>
          <w:sz w:val="18"/>
          <w:szCs w:val="18"/>
          <w:lang w:val="es-ES"/>
        </w:rPr>
        <w:t>,</w:t>
      </w:r>
      <w:r w:rsidRPr="00441F81">
        <w:rPr>
          <w:sz w:val="20"/>
          <w:lang w:val="es-ES"/>
        </w:rPr>
        <w:t xml:space="preserve"> </w:t>
      </w:r>
      <w:r w:rsidR="0082788D" w:rsidRPr="00441F81">
        <w:rPr>
          <w:sz w:val="18"/>
          <w:szCs w:val="18"/>
          <w:lang w:val="es-ES"/>
        </w:rPr>
        <w:t xml:space="preserve">compresor, poleas, temporizador, control de ventiladores, cojinetes, bomba de fluido, interruptores, electrodos, semiconductores, rectificadores y circuitos electrónicos. </w:t>
      </w:r>
      <w:r w:rsidR="0082788D" w:rsidRPr="00441F81">
        <w:rPr>
          <w:b/>
          <w:bCs/>
          <w:sz w:val="18"/>
          <w:szCs w:val="18"/>
          <w:lang w:val="es-ES"/>
        </w:rPr>
        <w:t xml:space="preserve">NO CUBIERTOS: Todos los demás componentes, incluyendo pero no limitado a: Conductos, sistemas de aire acondicionado de gas, termostatos </w:t>
      </w:r>
      <w:proofErr w:type="spellStart"/>
      <w:r w:rsidR="0082788D" w:rsidRPr="00441F81">
        <w:rPr>
          <w:b/>
          <w:bCs/>
          <w:sz w:val="18"/>
          <w:szCs w:val="18"/>
          <w:lang w:val="es-ES"/>
        </w:rPr>
        <w:t>Wi</w:t>
      </w:r>
      <w:proofErr w:type="spellEnd"/>
      <w:r w:rsidR="0082788D" w:rsidRPr="00441F81">
        <w:rPr>
          <w:b/>
          <w:bCs/>
          <w:sz w:val="18"/>
          <w:szCs w:val="18"/>
          <w:lang w:val="es-ES"/>
        </w:rPr>
        <w:t>-fi, carcasas de zócalos, serpentines, secadores de línea, unidades portátiles, registros, rejillas, relojes, temporizadores, conductos de humos y respiraderos, carcasas de condensadores, purificadores de aire eléctricos portátiles, filtros, humidificadores, válvulas de servicio, secadores, refrigerante, conjuntos de líneas de refrigerante, recuperación de refrigerante, correas, cableado, mazos de cables, disyuntores, desagües, bandejas de desagüe primarias y secundarias, tapones de desagüe, gatos o soportes de techo, sistemas de agua fría, accesorios de unidades, sistemas de refrigeración de tamaño inadecuado, unidades murales no canalizadas cuando el fabricante original las diseñó para ser canalizadas</w:t>
      </w:r>
      <w:r w:rsidR="0082788D" w:rsidRPr="00441F81">
        <w:rPr>
          <w:b/>
          <w:bCs/>
          <w:sz w:val="18"/>
          <w:szCs w:val="18"/>
          <w:lang w:val="es-ES"/>
        </w:rPr>
        <w:t>.</w:t>
      </w:r>
    </w:p>
    <w:p w:rsidR="00272059" w:rsidRPr="00441F81" w:rsidRDefault="0082788D">
      <w:pPr>
        <w:pStyle w:val="ListParagraph"/>
        <w:numPr>
          <w:ilvl w:val="0"/>
          <w:numId w:val="6"/>
        </w:numPr>
        <w:tabs>
          <w:tab w:val="left" w:pos="1509"/>
          <w:tab w:val="left" w:pos="1511"/>
        </w:tabs>
        <w:spacing w:line="259" w:lineRule="auto"/>
        <w:ind w:left="1511" w:right="433" w:hanging="411"/>
        <w:rPr>
          <w:b/>
          <w:sz w:val="20"/>
          <w:lang w:val="es-ES"/>
        </w:rPr>
      </w:pPr>
      <w:r w:rsidRPr="00441F81">
        <w:rPr>
          <w:b/>
          <w:sz w:val="18"/>
          <w:szCs w:val="18"/>
          <w:u w:val="single"/>
          <w:lang w:val="es-ES"/>
        </w:rPr>
        <w:t>Ventiladores de Techo:</w:t>
      </w:r>
      <w:r w:rsidRPr="00441F81">
        <w:rPr>
          <w:b/>
          <w:sz w:val="18"/>
          <w:szCs w:val="18"/>
          <w:lang w:val="es-ES"/>
        </w:rPr>
        <w:t xml:space="preserve"> Cubriremos hasta [$1000]. CUBIERTOS: </w:t>
      </w:r>
      <w:r w:rsidRPr="00441F81">
        <w:rPr>
          <w:bCs/>
          <w:sz w:val="18"/>
          <w:szCs w:val="18"/>
          <w:lang w:val="es-ES"/>
        </w:rPr>
        <w:t xml:space="preserve">motores y controles de ventiladores de techo (reemplazados con el estándar de los constructores). </w:t>
      </w:r>
      <w:r w:rsidRPr="00441F81">
        <w:rPr>
          <w:b/>
          <w:sz w:val="18"/>
          <w:szCs w:val="18"/>
          <w:lang w:val="es-ES"/>
        </w:rPr>
        <w:t>NO CUBIERTO: Todos los demás componentes, incluyendo, entre otros: Unidades transmisoras remotas, accesorios de iluminación en ventiladores de techo, accesorios desmontables y ventiladores de pared</w:t>
      </w:r>
      <w:r w:rsidRPr="00441F81">
        <w:rPr>
          <w:b/>
          <w:sz w:val="18"/>
          <w:szCs w:val="18"/>
          <w:lang w:val="es-ES"/>
        </w:rPr>
        <w:t>.</w:t>
      </w:r>
    </w:p>
    <w:p w:rsidR="00272059" w:rsidRPr="00441F81" w:rsidRDefault="0082788D">
      <w:pPr>
        <w:pStyle w:val="ListParagraph"/>
        <w:numPr>
          <w:ilvl w:val="0"/>
          <w:numId w:val="6"/>
        </w:numPr>
        <w:tabs>
          <w:tab w:val="left" w:pos="1506"/>
        </w:tabs>
        <w:spacing w:line="259" w:lineRule="auto"/>
        <w:ind w:right="492"/>
        <w:rPr>
          <w:b/>
          <w:sz w:val="20"/>
          <w:lang w:val="es-ES"/>
        </w:rPr>
      </w:pPr>
      <w:r w:rsidRPr="00441F81">
        <w:rPr>
          <w:b/>
          <w:sz w:val="18"/>
          <w:szCs w:val="18"/>
          <w:u w:val="single"/>
          <w:lang w:val="es-ES"/>
        </w:rPr>
        <w:t>Sistema de Timbre de la Puerta:</w:t>
      </w:r>
      <w:r w:rsidRPr="00441F81">
        <w:rPr>
          <w:b/>
          <w:sz w:val="18"/>
          <w:szCs w:val="18"/>
          <w:lang w:val="es-ES"/>
        </w:rPr>
        <w:t xml:space="preserve"> Cubriremos hasta [$1000]. CUBIERTO: Todos los componentes y piezas, excepto los indicados como no cubiertos.</w:t>
      </w:r>
      <w:r w:rsidRPr="00441F81">
        <w:rPr>
          <w:b/>
          <w:sz w:val="20"/>
          <w:lang w:val="es-ES"/>
        </w:rPr>
        <w:t xml:space="preserve"> </w:t>
      </w:r>
      <w:r w:rsidRPr="00441F81">
        <w:rPr>
          <w:b/>
          <w:sz w:val="18"/>
          <w:szCs w:val="18"/>
          <w:lang w:val="es-ES"/>
        </w:rPr>
        <w:t>NO CUBIERTO: Todos los demás componentes, incluyendo, entre otros: Cualquier sistema de vigilancia de audio/vídeo, sistemas de intercomunicación u ordenadores/monitores que funcionen junto con el sistema de timbre</w:t>
      </w:r>
      <w:r w:rsidRPr="00441F81">
        <w:rPr>
          <w:b/>
          <w:sz w:val="18"/>
          <w:szCs w:val="18"/>
          <w:lang w:val="es-ES"/>
        </w:rPr>
        <w:t>.</w:t>
      </w:r>
    </w:p>
    <w:p w:rsidR="00272059" w:rsidRPr="00441F81" w:rsidRDefault="0082788D">
      <w:pPr>
        <w:spacing w:before="201"/>
        <w:ind w:left="1179" w:right="432" w:hanging="10"/>
        <w:jc w:val="both"/>
        <w:rPr>
          <w:b/>
          <w:sz w:val="20"/>
          <w:lang w:val="es-ES"/>
        </w:rPr>
      </w:pPr>
      <w:r w:rsidRPr="00441F81">
        <w:rPr>
          <w:b/>
          <w:sz w:val="20"/>
          <w:lang w:val="es-ES"/>
        </w:rPr>
        <w:t>NOTA: Para aparatos y sistemas de más de diez (10) años: Si la reparación es superior a [$300] o no hay piezas disponibles para reparar el equipo, se le pagará un subsidio de reemplazo de [$300]. Este subsidio aumentará en [$50] por cada año completo que su Contrato esté activo hasta un máximo de [$500]. Deberá presentar al Administrador una prueba de compra de un nuevo aparato en forma de recibo de compra en un plazo de sesenta (60) días</w:t>
      </w:r>
      <w:r w:rsidR="00000000" w:rsidRPr="00441F81">
        <w:rPr>
          <w:b/>
          <w:sz w:val="20"/>
          <w:lang w:val="es-ES"/>
        </w:rPr>
        <w:t>.</w:t>
      </w:r>
    </w:p>
    <w:p w:rsidR="00272059" w:rsidRPr="00441F81" w:rsidRDefault="0082788D">
      <w:pPr>
        <w:spacing w:before="213"/>
        <w:ind w:left="1177" w:right="427" w:firstLine="2"/>
        <w:jc w:val="both"/>
        <w:rPr>
          <w:b/>
          <w:sz w:val="20"/>
          <w:lang w:val="es-ES"/>
        </w:rPr>
      </w:pPr>
      <w:r w:rsidRPr="00441F81">
        <w:rPr>
          <w:b/>
          <w:sz w:val="20"/>
          <w:lang w:val="es-ES"/>
        </w:rPr>
        <w:t>NOTA: Para aparatos y sistemas de más de diez (10) años: Si la reparación es superior a [$600] o no hay piezas disponibles para reparar el equipo, se le pagará un subsidio de reemplazo de [$600]. Este subsidio aumentará en [$50] por cada año completo que su Contrato esté activo hasta un máximo de [$1000]. Deberá presentar al Administrador una prueba de compra de un nuevo aparato en forma de recibo de compra en un plazo de sesenta (60) días</w:t>
      </w:r>
      <w:r w:rsidR="00000000" w:rsidRPr="00441F81">
        <w:rPr>
          <w:b/>
          <w:sz w:val="20"/>
          <w:lang w:val="es-ES"/>
        </w:rPr>
        <w:t>.</w:t>
      </w:r>
    </w:p>
    <w:p w:rsidR="00272059" w:rsidRPr="00441F81" w:rsidRDefault="0082788D">
      <w:pPr>
        <w:pStyle w:val="ListParagraph"/>
        <w:numPr>
          <w:ilvl w:val="0"/>
          <w:numId w:val="10"/>
        </w:numPr>
        <w:tabs>
          <w:tab w:val="left" w:pos="704"/>
        </w:tabs>
        <w:spacing w:before="241"/>
        <w:ind w:left="704" w:hanging="367"/>
        <w:jc w:val="left"/>
        <w:rPr>
          <w:b/>
          <w:sz w:val="20"/>
          <w:lang w:val="es-ES"/>
        </w:rPr>
      </w:pPr>
      <w:r w:rsidRPr="00441F81">
        <w:rPr>
          <w:b/>
          <w:spacing w:val="-2"/>
          <w:sz w:val="20"/>
          <w:u w:val="single"/>
          <w:lang w:val="es-ES"/>
        </w:rPr>
        <w:t>PARA OBTENER SERVICIO/SOMETER</w:t>
      </w:r>
      <w:r w:rsidRPr="00441F81">
        <w:rPr>
          <w:b/>
          <w:sz w:val="20"/>
          <w:u w:val="single"/>
          <w:lang w:val="es-ES"/>
        </w:rPr>
        <w:t xml:space="preserve"> </w:t>
      </w:r>
      <w:r w:rsidRPr="00441F81">
        <w:rPr>
          <w:b/>
          <w:spacing w:val="-2"/>
          <w:sz w:val="20"/>
          <w:u w:val="single"/>
          <w:lang w:val="es-ES"/>
        </w:rPr>
        <w:t>UNA</w:t>
      </w:r>
      <w:r w:rsidRPr="00441F81">
        <w:rPr>
          <w:b/>
          <w:spacing w:val="-3"/>
          <w:sz w:val="20"/>
          <w:u w:val="single"/>
          <w:lang w:val="es-ES"/>
        </w:rPr>
        <w:t xml:space="preserve"> </w:t>
      </w:r>
      <w:r w:rsidRPr="00441F81">
        <w:rPr>
          <w:b/>
          <w:spacing w:val="-2"/>
          <w:sz w:val="20"/>
          <w:u w:val="single"/>
          <w:lang w:val="es-ES"/>
        </w:rPr>
        <w:t>RECLAMACIÓN</w:t>
      </w:r>
      <w:r w:rsidR="00000000" w:rsidRPr="00441F81">
        <w:rPr>
          <w:b/>
          <w:spacing w:val="-2"/>
          <w:sz w:val="20"/>
          <w:u w:val="single"/>
          <w:lang w:val="es-ES"/>
        </w:rPr>
        <w:t>:</w:t>
      </w:r>
    </w:p>
    <w:p w:rsidR="00272059" w:rsidRPr="00441F81" w:rsidRDefault="0082788D">
      <w:pPr>
        <w:spacing w:before="66" w:line="232" w:lineRule="auto"/>
        <w:ind w:left="1060" w:right="579" w:hanging="1"/>
        <w:jc w:val="both"/>
        <w:rPr>
          <w:b/>
          <w:sz w:val="20"/>
          <w:lang w:val="es-ES"/>
        </w:rPr>
      </w:pPr>
      <w:r w:rsidRPr="00441F81">
        <w:rPr>
          <w:b/>
          <w:sz w:val="20"/>
          <w:lang w:val="es-ES"/>
        </w:rPr>
        <w:t>La presentación de una Reclamación no significa automáticamente que la Avería del artículo o Sistema esté cubierta por el presente Contrato de Servicio. Para que una Reclamación sea considerada, Usted debe contactar primero con el Administrador para la aprobación de la Reclamación</w:t>
      </w:r>
      <w:r w:rsidR="00000000" w:rsidRPr="00441F81">
        <w:rPr>
          <w:b/>
          <w:sz w:val="20"/>
          <w:lang w:val="es-ES"/>
        </w:rPr>
        <w:t>.</w:t>
      </w:r>
    </w:p>
    <w:p w:rsidR="00272059" w:rsidRPr="00441F81" w:rsidRDefault="0082788D">
      <w:pPr>
        <w:pStyle w:val="ListParagraph"/>
        <w:numPr>
          <w:ilvl w:val="1"/>
          <w:numId w:val="10"/>
        </w:numPr>
        <w:tabs>
          <w:tab w:val="left" w:pos="1415"/>
          <w:tab w:val="left" w:pos="1417"/>
        </w:tabs>
        <w:spacing w:before="51"/>
        <w:ind w:left="1417" w:right="411" w:hanging="389"/>
        <w:rPr>
          <w:sz w:val="20"/>
          <w:lang w:val="es-ES"/>
        </w:rPr>
      </w:pPr>
      <w:r w:rsidRPr="00441F81">
        <w:rPr>
          <w:noProof/>
          <w:sz w:val="18"/>
          <w:szCs w:val="18"/>
          <w:lang w:val="es-ES"/>
        </w:rPr>
        <w:t xml:space="preserve">Es necesario que reciba nuestra aprobación previa antes de realizar cualquier trabajo de mantenimiento en virtud de este </w:t>
      </w:r>
      <w:r w:rsidRPr="00441F81">
        <w:rPr>
          <w:b/>
          <w:bCs/>
          <w:noProof/>
          <w:sz w:val="18"/>
          <w:szCs w:val="18"/>
          <w:lang w:val="es-ES"/>
        </w:rPr>
        <w:t>contrato</w:t>
      </w:r>
      <w:r w:rsidRPr="00441F81">
        <w:rPr>
          <w:noProof/>
          <w:sz w:val="18"/>
          <w:szCs w:val="18"/>
          <w:lang w:val="es-ES"/>
        </w:rPr>
        <w:t xml:space="preserve">. Deberá notificárnoslo tan pronto como descubra el problema. Llame al número gratuito del </w:t>
      </w:r>
      <w:r w:rsidRPr="00441F81">
        <w:rPr>
          <w:b/>
          <w:bCs/>
          <w:noProof/>
          <w:sz w:val="18"/>
          <w:szCs w:val="18"/>
          <w:lang w:val="es-ES"/>
        </w:rPr>
        <w:t>Administrador</w:t>
      </w:r>
      <w:r w:rsidRPr="00441F81">
        <w:rPr>
          <w:noProof/>
          <w:sz w:val="18"/>
          <w:szCs w:val="18"/>
          <w:lang w:val="es-ES"/>
        </w:rPr>
        <w:t xml:space="preserve"> (disponible de lunes a viernes, de 8:00 a 17:00 horas, hora del Este, excepto festivos) al (877) 204-1748 o puede presentar su reclamación en línea las 24 horas del día y los 7 días de la semana en [www.homeassureadmin.com/claims]. Una vez autorizada su solicitud, el </w:t>
      </w:r>
      <w:r w:rsidRPr="00441F81">
        <w:rPr>
          <w:b/>
          <w:bCs/>
          <w:noProof/>
          <w:sz w:val="18"/>
          <w:szCs w:val="18"/>
          <w:lang w:val="es-ES"/>
        </w:rPr>
        <w:t>Administrador</w:t>
      </w:r>
      <w:r w:rsidRPr="00441F81">
        <w:rPr>
          <w:noProof/>
          <w:sz w:val="18"/>
          <w:szCs w:val="18"/>
          <w:lang w:val="es-ES"/>
        </w:rPr>
        <w:t xml:space="preserve"> iniciará la tramitación de las solicitudes aprobadas en un plazo de 48 horas</w:t>
      </w:r>
      <w:r w:rsidRPr="00441F81">
        <w:rPr>
          <w:noProof/>
          <w:sz w:val="18"/>
          <w:szCs w:val="18"/>
          <w:lang w:val="es-ES"/>
        </w:rPr>
        <w:t>.</w:t>
      </w:r>
    </w:p>
    <w:p w:rsidR="00272059" w:rsidRPr="00441F81" w:rsidRDefault="002140AB">
      <w:pPr>
        <w:ind w:left="1417" w:right="422" w:hanging="1"/>
        <w:jc w:val="both"/>
        <w:rPr>
          <w:b/>
          <w:sz w:val="20"/>
          <w:lang w:val="es-ES"/>
        </w:rPr>
      </w:pPr>
      <w:r w:rsidRPr="00441F81">
        <w:rPr>
          <w:b/>
          <w:sz w:val="18"/>
          <w:szCs w:val="18"/>
          <w:lang w:val="es-ES"/>
        </w:rPr>
        <w:t>REPARACIÓN DE EMERGENCIA:</w:t>
      </w:r>
      <w:r w:rsidRPr="00441F81">
        <w:rPr>
          <w:b/>
          <w:spacing w:val="32"/>
          <w:sz w:val="18"/>
          <w:szCs w:val="18"/>
          <w:lang w:val="es-ES"/>
        </w:rPr>
        <w:t xml:space="preserve"> </w:t>
      </w:r>
      <w:r w:rsidRPr="00441F81">
        <w:rPr>
          <w:b/>
          <w:sz w:val="18"/>
          <w:szCs w:val="18"/>
          <w:lang w:val="es-ES"/>
        </w:rPr>
        <w:t>En caso de que se produzca una reparación de emergencia fuera del horario comercial normal que implique la pérdida de calefacción, refrigeración, fontanería o una pérdida sustancial del servicio eléctrico o cualquier otra condición cubierta que haga inhabitable una vivienda, se considerará una condición de emergencia temporal. Usted debe tomar todas las medidas razonables, incluyendo, pero no limitado a, desalojar las instalaciones y ponerse en contacto con la autoridad competente si es necesario y, a continuación, notificar al Administrador de tal hecho a través del uso del número de teléfono gratuito en (833) 877-2250 o por correo electrónico Administrador con información de contacto y Acuerdo en [support@homeassureadmin.com] (disponible las 24 horas del día, 7 días a la semana, 365 días al año). SÓLO INICIE EL SERVICIO DE EMERGENCIA PARA UNA "RECLAMACIÓN DE EMERGENCIA", TAL Y COMO SE DEFINE EN EL PRESENTE CONTRATO</w:t>
      </w:r>
      <w:r w:rsidR="00000000" w:rsidRPr="00441F81">
        <w:rPr>
          <w:b/>
          <w:sz w:val="20"/>
          <w:lang w:val="es-ES"/>
        </w:rPr>
        <w:t>.</w:t>
      </w:r>
      <w:r w:rsidR="00000000" w:rsidRPr="00441F81">
        <w:rPr>
          <w:b/>
          <w:spacing w:val="-7"/>
          <w:sz w:val="20"/>
          <w:lang w:val="es-ES"/>
        </w:rPr>
        <w:t xml:space="preserve"> </w:t>
      </w:r>
      <w:r w:rsidRPr="00441F81">
        <w:rPr>
          <w:b/>
          <w:sz w:val="18"/>
          <w:szCs w:val="18"/>
          <w:lang w:val="es-ES"/>
        </w:rPr>
        <w:t>El fallo de un aparato no se considera una emergencia. Si la determinación ha sido hecha por el Administrador que la avería está cubierta, daremos la debida autorización al profesional de servicio con licencia, fianza y seguro que Usted haya seleccionado para que repare o sustituya las averías cubiertas y repararlas</w:t>
      </w:r>
      <w:r w:rsidRPr="00441F81">
        <w:rPr>
          <w:b/>
          <w:sz w:val="18"/>
          <w:szCs w:val="18"/>
          <w:lang w:val="es-ES"/>
        </w:rPr>
        <w:t>.</w:t>
      </w:r>
    </w:p>
    <w:p w:rsidR="00272059" w:rsidRPr="00441F81" w:rsidRDefault="00C44B51">
      <w:pPr>
        <w:pStyle w:val="ListParagraph"/>
        <w:numPr>
          <w:ilvl w:val="1"/>
          <w:numId w:val="10"/>
        </w:numPr>
        <w:tabs>
          <w:tab w:val="left" w:pos="1389"/>
          <w:tab w:val="left" w:pos="1391"/>
        </w:tabs>
        <w:spacing w:before="50"/>
        <w:ind w:left="1391" w:right="421" w:hanging="363"/>
        <w:rPr>
          <w:bCs/>
          <w:sz w:val="20"/>
          <w:lang w:val="es-ES"/>
        </w:rPr>
      </w:pPr>
      <w:r w:rsidRPr="00441F81">
        <w:rPr>
          <w:bCs/>
          <w:spacing w:val="-2"/>
          <w:sz w:val="18"/>
          <w:szCs w:val="18"/>
          <w:lang w:val="es-ES"/>
        </w:rPr>
        <w:t xml:space="preserve">El </w:t>
      </w:r>
      <w:r w:rsidRPr="00441F81">
        <w:rPr>
          <w:b/>
          <w:spacing w:val="-2"/>
          <w:sz w:val="18"/>
          <w:szCs w:val="18"/>
          <w:lang w:val="es-ES"/>
        </w:rPr>
        <w:t>Proveedor de Servicios</w:t>
      </w:r>
      <w:r w:rsidRPr="00441F81">
        <w:rPr>
          <w:bCs/>
          <w:spacing w:val="-2"/>
          <w:sz w:val="18"/>
          <w:szCs w:val="18"/>
          <w:lang w:val="es-ES"/>
        </w:rPr>
        <w:t xml:space="preserve"> autorizado se pondrá en contacto con </w:t>
      </w:r>
      <w:r w:rsidRPr="00441F81">
        <w:rPr>
          <w:b/>
          <w:spacing w:val="-2"/>
          <w:sz w:val="18"/>
          <w:szCs w:val="18"/>
          <w:lang w:val="es-ES"/>
        </w:rPr>
        <w:t>Usted</w:t>
      </w:r>
      <w:r w:rsidRPr="00441F81">
        <w:rPr>
          <w:bCs/>
          <w:spacing w:val="-2"/>
          <w:sz w:val="18"/>
          <w:szCs w:val="18"/>
          <w:lang w:val="es-ES"/>
        </w:rPr>
        <w:t xml:space="preserve"> para concertar una cita mutuamente conveniente durante el horario laboral normal. </w:t>
      </w:r>
      <w:r w:rsidRPr="00441F81">
        <w:rPr>
          <w:b/>
          <w:spacing w:val="-2"/>
          <w:sz w:val="18"/>
          <w:szCs w:val="18"/>
          <w:lang w:val="es-ES"/>
        </w:rPr>
        <w:t>Nosotros</w:t>
      </w:r>
      <w:r w:rsidRPr="00441F81">
        <w:rPr>
          <w:bCs/>
          <w:spacing w:val="-2"/>
          <w:sz w:val="18"/>
          <w:szCs w:val="18"/>
          <w:lang w:val="es-ES"/>
        </w:rPr>
        <w:t xml:space="preserve"> determinaremos qué reparaciones constituyen una emergencia y haremos todos los</w:t>
      </w:r>
      <w:r w:rsidRPr="00441F81">
        <w:rPr>
          <w:bCs/>
          <w:spacing w:val="-2"/>
          <w:sz w:val="18"/>
          <w:szCs w:val="18"/>
          <w:lang w:val="es-ES"/>
        </w:rPr>
        <w:t xml:space="preserve"> esfuerzos</w:t>
      </w:r>
    </w:p>
    <w:p w:rsidR="00272059" w:rsidRPr="00441F81" w:rsidRDefault="00272059">
      <w:pPr>
        <w:jc w:val="both"/>
        <w:rPr>
          <w:bCs/>
          <w:sz w:val="20"/>
          <w:lang w:val="es-ES"/>
        </w:rPr>
        <w:sectPr w:rsidR="00272059" w:rsidRPr="00441F81">
          <w:pgSz w:w="12240" w:h="15840"/>
          <w:pgMar w:top="760" w:right="280" w:bottom="620" w:left="380" w:header="287" w:footer="420" w:gutter="0"/>
          <w:cols w:space="720"/>
        </w:sectPr>
      </w:pPr>
    </w:p>
    <w:p w:rsidR="00272059" w:rsidRPr="00441F81" w:rsidRDefault="00C44B51">
      <w:pPr>
        <w:pStyle w:val="BodyText"/>
        <w:ind w:left="1391"/>
        <w:jc w:val="both"/>
        <w:rPr>
          <w:bCs/>
          <w:lang w:val="es-ES"/>
        </w:rPr>
      </w:pPr>
      <w:r w:rsidRPr="00441F81">
        <w:rPr>
          <w:bCs/>
          <w:spacing w:val="-2"/>
          <w:sz w:val="18"/>
          <w:szCs w:val="18"/>
          <w:lang w:val="es-ES"/>
        </w:rPr>
        <w:lastRenderedPageBreak/>
        <w:t xml:space="preserve">razonables para agilizar el servicio de emergencia. Si </w:t>
      </w:r>
      <w:r w:rsidRPr="00441F81">
        <w:rPr>
          <w:b/>
          <w:spacing w:val="-2"/>
          <w:sz w:val="18"/>
          <w:szCs w:val="18"/>
          <w:lang w:val="es-ES"/>
        </w:rPr>
        <w:t>Nos</w:t>
      </w:r>
      <w:r w:rsidRPr="00441F81">
        <w:rPr>
          <w:bCs/>
          <w:spacing w:val="-2"/>
          <w:sz w:val="18"/>
          <w:szCs w:val="18"/>
          <w:lang w:val="es-ES"/>
        </w:rPr>
        <w:t xml:space="preserve"> solicita que realicemos un servicio que no sea de emergencia fuera del horario comercial normal, </w:t>
      </w:r>
      <w:r w:rsidRPr="00441F81">
        <w:rPr>
          <w:b/>
          <w:spacing w:val="-2"/>
          <w:sz w:val="18"/>
          <w:szCs w:val="18"/>
          <w:lang w:val="es-ES"/>
        </w:rPr>
        <w:t>Usted</w:t>
      </w:r>
      <w:r w:rsidRPr="00441F81">
        <w:rPr>
          <w:bCs/>
          <w:spacing w:val="-2"/>
          <w:sz w:val="18"/>
          <w:szCs w:val="18"/>
          <w:lang w:val="es-ES"/>
        </w:rPr>
        <w:t xml:space="preserve"> será responsable del pago de las tarifas adicionales y/o de las horas extraordinari</w:t>
      </w:r>
      <w:r w:rsidRPr="00441F81">
        <w:rPr>
          <w:bCs/>
          <w:spacing w:val="-2"/>
          <w:sz w:val="18"/>
          <w:szCs w:val="18"/>
          <w:lang w:val="es-ES"/>
        </w:rPr>
        <w:t>as.</w:t>
      </w:r>
    </w:p>
    <w:p w:rsidR="00272059" w:rsidRPr="00441F81" w:rsidRDefault="00C44B51">
      <w:pPr>
        <w:pStyle w:val="ListParagraph"/>
        <w:numPr>
          <w:ilvl w:val="1"/>
          <w:numId w:val="10"/>
        </w:numPr>
        <w:tabs>
          <w:tab w:val="left" w:pos="1389"/>
          <w:tab w:val="left" w:pos="1391"/>
        </w:tabs>
        <w:spacing w:before="51"/>
        <w:ind w:left="1391" w:right="424" w:hanging="363"/>
        <w:rPr>
          <w:b/>
          <w:sz w:val="20"/>
          <w:lang w:val="es-ES"/>
        </w:rPr>
      </w:pPr>
      <w:r w:rsidRPr="00441F81">
        <w:rPr>
          <w:b/>
          <w:sz w:val="18"/>
          <w:szCs w:val="18"/>
          <w:lang w:val="es-ES"/>
        </w:rPr>
        <w:t>Nosotros</w:t>
      </w:r>
      <w:r w:rsidRPr="00441F81">
        <w:rPr>
          <w:bCs/>
          <w:sz w:val="18"/>
          <w:szCs w:val="18"/>
          <w:lang w:val="es-ES"/>
        </w:rPr>
        <w:t xml:space="preserve"> tenemos</w:t>
      </w:r>
      <w:r w:rsidRPr="00441F81">
        <w:rPr>
          <w:bCs/>
          <w:sz w:val="18"/>
          <w:szCs w:val="18"/>
          <w:lang w:val="es-ES"/>
        </w:rPr>
        <w:t xml:space="preserve"> el derecho exclusivo y absoluto de seleccionar al </w:t>
      </w:r>
      <w:r w:rsidRPr="00441F81">
        <w:rPr>
          <w:b/>
          <w:sz w:val="18"/>
          <w:szCs w:val="18"/>
          <w:lang w:val="es-ES"/>
        </w:rPr>
        <w:t>Proveedor de Servicios</w:t>
      </w:r>
      <w:r w:rsidRPr="00441F81">
        <w:rPr>
          <w:bCs/>
          <w:sz w:val="18"/>
          <w:szCs w:val="18"/>
          <w:lang w:val="es-ES"/>
        </w:rPr>
        <w:t xml:space="preserve"> que realizará el servicio</w:t>
      </w:r>
      <w:r w:rsidRPr="00441F81">
        <w:rPr>
          <w:b/>
          <w:sz w:val="18"/>
          <w:szCs w:val="18"/>
          <w:lang w:val="es-ES"/>
        </w:rPr>
        <w:t>; y no reembolsaremos los servicios realizados sin aprobación previa</w:t>
      </w:r>
      <w:r w:rsidR="00000000" w:rsidRPr="00441F81">
        <w:rPr>
          <w:b/>
          <w:sz w:val="20"/>
          <w:lang w:val="es-ES"/>
        </w:rPr>
        <w:t>.</w:t>
      </w:r>
    </w:p>
    <w:p w:rsidR="00272059" w:rsidRPr="00441F81" w:rsidRDefault="00C44B51">
      <w:pPr>
        <w:pStyle w:val="ListParagraph"/>
        <w:numPr>
          <w:ilvl w:val="1"/>
          <w:numId w:val="10"/>
        </w:numPr>
        <w:tabs>
          <w:tab w:val="left" w:pos="1386"/>
          <w:tab w:val="left" w:pos="1389"/>
        </w:tabs>
        <w:spacing w:before="52"/>
        <w:ind w:left="1389" w:right="418" w:hanging="361"/>
        <w:rPr>
          <w:b/>
          <w:sz w:val="20"/>
          <w:lang w:val="es-ES"/>
        </w:rPr>
      </w:pPr>
      <w:r w:rsidRPr="00441F81">
        <w:rPr>
          <w:b/>
          <w:sz w:val="18"/>
          <w:szCs w:val="18"/>
          <w:lang w:val="es-ES"/>
        </w:rPr>
        <w:t>Usted</w:t>
      </w:r>
      <w:r w:rsidRPr="00441F81">
        <w:rPr>
          <w:bCs/>
          <w:sz w:val="18"/>
          <w:szCs w:val="18"/>
          <w:lang w:val="es-ES"/>
        </w:rPr>
        <w:t xml:space="preserve"> pagará hasta [$75] de </w:t>
      </w:r>
      <w:r w:rsidRPr="00441F81">
        <w:rPr>
          <w:b/>
          <w:sz w:val="18"/>
          <w:szCs w:val="18"/>
          <w:lang w:val="es-ES"/>
        </w:rPr>
        <w:t>Tarifa de Servicio</w:t>
      </w:r>
      <w:r w:rsidRPr="00441F81">
        <w:rPr>
          <w:bCs/>
          <w:sz w:val="18"/>
          <w:szCs w:val="18"/>
          <w:lang w:val="es-ES"/>
        </w:rPr>
        <w:t xml:space="preserve"> por reclamo o el costo real de reparación, lo que sea menor</w:t>
      </w:r>
      <w:r w:rsidR="00000000" w:rsidRPr="00441F81">
        <w:rPr>
          <w:sz w:val="18"/>
          <w:szCs w:val="18"/>
          <w:lang w:val="es-ES"/>
        </w:rPr>
        <w:t>.</w:t>
      </w:r>
      <w:r w:rsidRPr="00441F81">
        <w:rPr>
          <w:b/>
          <w:sz w:val="18"/>
          <w:szCs w:val="18"/>
          <w:lang w:val="es-ES"/>
        </w:rPr>
        <w:t xml:space="preserve"> </w:t>
      </w:r>
      <w:r w:rsidRPr="00441F81">
        <w:rPr>
          <w:bCs/>
          <w:sz w:val="18"/>
          <w:szCs w:val="18"/>
          <w:lang w:val="es-ES"/>
        </w:rPr>
        <w:t xml:space="preserve">La </w:t>
      </w:r>
      <w:r w:rsidRPr="00441F81">
        <w:rPr>
          <w:b/>
          <w:sz w:val="18"/>
          <w:szCs w:val="18"/>
          <w:lang w:val="es-ES"/>
        </w:rPr>
        <w:t>Tarifa de Servicio</w:t>
      </w:r>
      <w:r w:rsidRPr="00441F81">
        <w:rPr>
          <w:bCs/>
          <w:sz w:val="18"/>
          <w:szCs w:val="18"/>
          <w:lang w:val="es-ES"/>
        </w:rPr>
        <w:t xml:space="preserve"> es por cada visita de </w:t>
      </w:r>
      <w:r w:rsidRPr="00441F81">
        <w:rPr>
          <w:b/>
          <w:sz w:val="18"/>
          <w:szCs w:val="18"/>
          <w:lang w:val="es-ES"/>
        </w:rPr>
        <w:t>Nuestro</w:t>
      </w:r>
      <w:r w:rsidRPr="00441F81">
        <w:rPr>
          <w:bCs/>
          <w:sz w:val="18"/>
          <w:szCs w:val="18"/>
          <w:lang w:val="es-ES"/>
        </w:rPr>
        <w:t xml:space="preserve"> Proveedor de Servicios aprobado y es pagadera a </w:t>
      </w:r>
      <w:r w:rsidRPr="00441F81">
        <w:rPr>
          <w:b/>
          <w:sz w:val="18"/>
          <w:szCs w:val="18"/>
          <w:lang w:val="es-ES"/>
        </w:rPr>
        <w:t>Nuestro</w:t>
      </w:r>
      <w:r w:rsidRPr="00441F81">
        <w:rPr>
          <w:bCs/>
          <w:sz w:val="18"/>
          <w:szCs w:val="18"/>
          <w:lang w:val="es-ES"/>
        </w:rPr>
        <w:t xml:space="preserve"> Proveedor de Servicios aprobado en el momento de cada visita. La </w:t>
      </w:r>
      <w:r w:rsidRPr="00441F81">
        <w:rPr>
          <w:b/>
          <w:sz w:val="18"/>
          <w:szCs w:val="18"/>
          <w:lang w:val="es-ES"/>
        </w:rPr>
        <w:t>Tarifa de Servicio</w:t>
      </w:r>
      <w:r w:rsidRPr="00441F81">
        <w:rPr>
          <w:bCs/>
          <w:sz w:val="18"/>
          <w:szCs w:val="18"/>
          <w:lang w:val="es-ES"/>
        </w:rPr>
        <w:t xml:space="preserve"> se aplica a cada llamada enviada y programada, incluidas, entre otras, las llamadas en las que se incluyen, excluyen o deniegan la cobertura. La </w:t>
      </w:r>
      <w:r w:rsidRPr="00441F81">
        <w:rPr>
          <w:b/>
          <w:sz w:val="18"/>
          <w:szCs w:val="18"/>
          <w:lang w:val="es-ES"/>
        </w:rPr>
        <w:t>Tarifa de Servicio</w:t>
      </w:r>
      <w:r w:rsidRPr="00441F81">
        <w:rPr>
          <w:bCs/>
          <w:sz w:val="18"/>
          <w:szCs w:val="18"/>
          <w:lang w:val="es-ES"/>
        </w:rPr>
        <w:t xml:space="preserve"> también se aplica en el caso de que </w:t>
      </w:r>
      <w:r w:rsidRPr="00441F81">
        <w:rPr>
          <w:b/>
          <w:sz w:val="18"/>
          <w:szCs w:val="18"/>
          <w:lang w:val="es-ES"/>
        </w:rPr>
        <w:t>Usted</w:t>
      </w:r>
      <w:r w:rsidRPr="00441F81">
        <w:rPr>
          <w:bCs/>
          <w:sz w:val="18"/>
          <w:szCs w:val="18"/>
          <w:lang w:val="es-ES"/>
        </w:rPr>
        <w:t xml:space="preserve"> no esté presente a la hora programada, o en el caso de que </w:t>
      </w:r>
      <w:r w:rsidRPr="00441F81">
        <w:rPr>
          <w:b/>
          <w:sz w:val="18"/>
          <w:szCs w:val="18"/>
          <w:lang w:val="es-ES"/>
        </w:rPr>
        <w:t>Usted</w:t>
      </w:r>
      <w:r w:rsidRPr="00441F81">
        <w:rPr>
          <w:bCs/>
          <w:sz w:val="18"/>
          <w:szCs w:val="18"/>
          <w:lang w:val="es-ES"/>
        </w:rPr>
        <w:t xml:space="preserve"> cancele una llamada de servicio en el momento en que un </w:t>
      </w:r>
      <w:r w:rsidRPr="00441F81">
        <w:rPr>
          <w:b/>
          <w:sz w:val="18"/>
          <w:szCs w:val="18"/>
          <w:lang w:val="es-ES"/>
        </w:rPr>
        <w:t xml:space="preserve">Proveedor de Servicios </w:t>
      </w:r>
      <w:r w:rsidRPr="00441F81">
        <w:rPr>
          <w:bCs/>
          <w:sz w:val="18"/>
          <w:szCs w:val="18"/>
          <w:lang w:val="es-ES"/>
        </w:rPr>
        <w:t xml:space="preserve">esté de camino a </w:t>
      </w:r>
      <w:r w:rsidRPr="00441F81">
        <w:rPr>
          <w:b/>
          <w:sz w:val="18"/>
          <w:szCs w:val="18"/>
          <w:lang w:val="es-ES"/>
        </w:rPr>
        <w:t>Su</w:t>
      </w:r>
      <w:r w:rsidRPr="00441F81">
        <w:rPr>
          <w:bCs/>
          <w:sz w:val="18"/>
          <w:szCs w:val="18"/>
          <w:lang w:val="es-ES"/>
        </w:rPr>
        <w:t xml:space="preserve"> domicilio o en </w:t>
      </w:r>
      <w:r w:rsidRPr="00441F81">
        <w:rPr>
          <w:b/>
          <w:sz w:val="18"/>
          <w:szCs w:val="18"/>
          <w:lang w:val="es-ES"/>
        </w:rPr>
        <w:t>Su</w:t>
      </w:r>
      <w:r w:rsidRPr="00441F81">
        <w:rPr>
          <w:bCs/>
          <w:sz w:val="18"/>
          <w:szCs w:val="18"/>
          <w:lang w:val="es-ES"/>
        </w:rPr>
        <w:t xml:space="preserve"> domicilio. </w:t>
      </w:r>
      <w:r w:rsidRPr="00441F81">
        <w:rPr>
          <w:b/>
          <w:sz w:val="18"/>
          <w:szCs w:val="18"/>
          <w:lang w:val="es-ES"/>
        </w:rPr>
        <w:t>El impago de la Tarifa de Servicio dará lugar a la suspensión o cancelación del presente Contrato hasta el momento en que se abone la Tarifa de Servicio correspondiente. En ese momento, se podrá restablecer la cobertura; sin embargo, no se ampliará la vigencia del Contrato</w:t>
      </w:r>
      <w:r w:rsidR="00000000" w:rsidRPr="00441F81">
        <w:rPr>
          <w:b/>
          <w:sz w:val="20"/>
          <w:lang w:val="es-ES"/>
        </w:rPr>
        <w:t>.</w:t>
      </w:r>
    </w:p>
    <w:p w:rsidR="00272059" w:rsidRPr="00441F81" w:rsidRDefault="00C44B51" w:rsidP="00C44B51">
      <w:pPr>
        <w:pStyle w:val="ListParagraph"/>
        <w:numPr>
          <w:ilvl w:val="1"/>
          <w:numId w:val="10"/>
        </w:numPr>
        <w:tabs>
          <w:tab w:val="left" w:pos="1370"/>
        </w:tabs>
        <w:spacing w:before="53" w:line="243" w:lineRule="exact"/>
        <w:ind w:left="1370" w:hanging="342"/>
        <w:rPr>
          <w:sz w:val="18"/>
          <w:szCs w:val="18"/>
          <w:lang w:val="es-ES"/>
        </w:rPr>
      </w:pPr>
      <w:r w:rsidRPr="00441F81">
        <w:rPr>
          <w:spacing w:val="-4"/>
          <w:sz w:val="18"/>
          <w:szCs w:val="18"/>
          <w:lang w:val="es-ES"/>
        </w:rPr>
        <w:t>Si</w:t>
      </w:r>
      <w:r w:rsidR="00000000" w:rsidRPr="00441F81">
        <w:rPr>
          <w:spacing w:val="-8"/>
          <w:sz w:val="18"/>
          <w:szCs w:val="18"/>
          <w:lang w:val="es-ES"/>
        </w:rPr>
        <w:t xml:space="preserve"> </w:t>
      </w:r>
      <w:r w:rsidRPr="00441F81">
        <w:rPr>
          <w:sz w:val="18"/>
          <w:szCs w:val="18"/>
          <w:lang w:val="es-ES"/>
        </w:rPr>
        <w:t xml:space="preserve">el trabajo de servicio realizado en virtud del presente </w:t>
      </w:r>
      <w:r w:rsidRPr="00441F81">
        <w:rPr>
          <w:b/>
          <w:bCs/>
          <w:sz w:val="18"/>
          <w:szCs w:val="18"/>
          <w:lang w:val="es-ES"/>
        </w:rPr>
        <w:t>Contrato</w:t>
      </w:r>
      <w:r w:rsidRPr="00441F81">
        <w:rPr>
          <w:sz w:val="18"/>
          <w:szCs w:val="18"/>
          <w:lang w:val="es-ES"/>
        </w:rPr>
        <w:t xml:space="preserve"> fallara, </w:t>
      </w:r>
      <w:r w:rsidRPr="00441F81">
        <w:rPr>
          <w:b/>
          <w:bCs/>
          <w:sz w:val="18"/>
          <w:szCs w:val="18"/>
          <w:lang w:val="es-ES"/>
        </w:rPr>
        <w:t>Nosotros</w:t>
      </w:r>
      <w:r w:rsidRPr="00441F81">
        <w:rPr>
          <w:sz w:val="18"/>
          <w:szCs w:val="18"/>
          <w:lang w:val="es-ES"/>
        </w:rPr>
        <w:t xml:space="preserve"> realizaremos</w:t>
      </w:r>
      <w:r w:rsidRPr="00441F81">
        <w:rPr>
          <w:sz w:val="18"/>
          <w:szCs w:val="18"/>
          <w:lang w:val="es-ES"/>
        </w:rPr>
        <w:t xml:space="preserve"> las reparaciones necesarias sin una </w:t>
      </w:r>
      <w:r w:rsidRPr="00441F81">
        <w:rPr>
          <w:b/>
          <w:bCs/>
          <w:sz w:val="18"/>
          <w:szCs w:val="18"/>
          <w:lang w:val="es-ES"/>
        </w:rPr>
        <w:t>Tarifa de Servicio</w:t>
      </w:r>
      <w:r w:rsidRPr="00441F81">
        <w:rPr>
          <w:sz w:val="18"/>
          <w:szCs w:val="18"/>
          <w:lang w:val="es-ES"/>
        </w:rPr>
        <w:t xml:space="preserve"> adicional durante un periodo de noventa (90) días en piezas y treinta (30) días en mano de obra</w:t>
      </w:r>
      <w:r w:rsidR="00000000" w:rsidRPr="00441F81">
        <w:rPr>
          <w:spacing w:val="-2"/>
          <w:sz w:val="18"/>
          <w:szCs w:val="18"/>
          <w:lang w:val="es-ES"/>
        </w:rPr>
        <w:t>.</w:t>
      </w:r>
    </w:p>
    <w:p w:rsidR="00272059" w:rsidRPr="00441F81" w:rsidRDefault="00000000">
      <w:pPr>
        <w:spacing w:before="124" w:line="235" w:lineRule="auto"/>
        <w:ind w:left="1029" w:hanging="1"/>
        <w:rPr>
          <w:b/>
          <w:sz w:val="20"/>
          <w:lang w:val="es-ES"/>
        </w:rPr>
      </w:pPr>
      <w:r w:rsidRPr="00441F81">
        <w:rPr>
          <w:noProof/>
          <w:lang w:val="es-ES"/>
        </w:rPr>
        <w:drawing>
          <wp:anchor distT="0" distB="0" distL="0" distR="0" simplePos="0" relativeHeight="487298560" behindDoc="1" locked="0" layoutInCell="1" allowOverlap="1">
            <wp:simplePos x="0" y="0"/>
            <wp:positionH relativeFrom="page">
              <wp:posOffset>1544955</wp:posOffset>
            </wp:positionH>
            <wp:positionV relativeFrom="paragraph">
              <wp:posOffset>168119</wp:posOffset>
            </wp:positionV>
            <wp:extent cx="4680572" cy="453897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4680572" cy="4538974"/>
                    </a:xfrm>
                    <a:prstGeom prst="rect">
                      <a:avLst/>
                    </a:prstGeom>
                  </pic:spPr>
                </pic:pic>
              </a:graphicData>
            </a:graphic>
          </wp:anchor>
        </w:drawing>
      </w:r>
      <w:r w:rsidR="00C44B51" w:rsidRPr="00441F81">
        <w:rPr>
          <w:b/>
          <w:sz w:val="18"/>
          <w:szCs w:val="18"/>
          <w:lang w:val="es-ES"/>
        </w:rPr>
        <w:t>En el caso de que la vigencia de su Contrato expire durante el tiempo que dure una Reclamación aprobada, la vigencia de su Contrato se prorrogará automáticamente hasta que dicha Reclamación haya sido satisfecha conforme a lo dispuesto en el presente Contrato de Servicio</w:t>
      </w:r>
      <w:r w:rsidRPr="00441F81">
        <w:rPr>
          <w:b/>
          <w:sz w:val="20"/>
          <w:lang w:val="es-ES"/>
        </w:rPr>
        <w:t>.</w:t>
      </w:r>
    </w:p>
    <w:p w:rsidR="00272059" w:rsidRPr="00441F81" w:rsidRDefault="00C44B51">
      <w:pPr>
        <w:pStyle w:val="ListParagraph"/>
        <w:numPr>
          <w:ilvl w:val="0"/>
          <w:numId w:val="5"/>
        </w:numPr>
        <w:tabs>
          <w:tab w:val="left" w:pos="645"/>
        </w:tabs>
        <w:spacing w:before="240" w:line="240" w:lineRule="exact"/>
        <w:ind w:left="645" w:hanging="308"/>
        <w:rPr>
          <w:b/>
          <w:sz w:val="20"/>
          <w:lang w:val="es-ES"/>
        </w:rPr>
      </w:pPr>
      <w:r w:rsidRPr="00441F81">
        <w:rPr>
          <w:b/>
          <w:spacing w:val="-2"/>
          <w:sz w:val="20"/>
          <w:u w:val="single"/>
          <w:lang w:val="es-ES"/>
        </w:rPr>
        <w:t>LÍMITE DE COBERTURA RESPONSABILIDAD Y CONDICIONES</w:t>
      </w:r>
      <w:r w:rsidR="00000000" w:rsidRPr="00441F81">
        <w:rPr>
          <w:b/>
          <w:spacing w:val="-2"/>
          <w:sz w:val="20"/>
          <w:u w:val="single"/>
          <w:lang w:val="es-ES"/>
        </w:rPr>
        <w:t>:</w:t>
      </w:r>
    </w:p>
    <w:p w:rsidR="00272059" w:rsidRPr="00441F81" w:rsidRDefault="00C44B51">
      <w:pPr>
        <w:spacing w:line="235" w:lineRule="auto"/>
        <w:ind w:left="1060" w:right="426"/>
        <w:jc w:val="both"/>
        <w:rPr>
          <w:b/>
          <w:sz w:val="20"/>
          <w:lang w:val="es-ES"/>
        </w:rPr>
      </w:pPr>
      <w:r w:rsidRPr="00441F81">
        <w:rPr>
          <w:b/>
          <w:sz w:val="20"/>
          <w:lang w:val="es-ES"/>
        </w:rPr>
        <w:t>Nuestra obligación de pagar la reparación o sustitución de los aparatos, sistemas o artículos cubiertos está sujeta a los límites respectivos de cada componente y no excederá, en total, de [$5000] por periodo de [doce (12) meses]. Una vez alcanzado este Límite Agregado del Período de Vigencia, Nuestras obligaciones para el Período de Vigencia en curso se considerarán cumplidas en su totalidad y no se tendrán en cuenta otras Reclamaciones. ADICIONALMENTE</w:t>
      </w:r>
      <w:r w:rsidR="00000000" w:rsidRPr="00441F81">
        <w:rPr>
          <w:b/>
          <w:sz w:val="20"/>
          <w:lang w:val="es-ES"/>
        </w:rPr>
        <w:t>:</w:t>
      </w:r>
    </w:p>
    <w:p w:rsidR="00272059" w:rsidRPr="00441F81" w:rsidRDefault="00C44B51">
      <w:pPr>
        <w:pStyle w:val="ListParagraph"/>
        <w:numPr>
          <w:ilvl w:val="1"/>
          <w:numId w:val="5"/>
        </w:numPr>
        <w:tabs>
          <w:tab w:val="left" w:pos="1418"/>
          <w:tab w:val="left" w:pos="1420"/>
        </w:tabs>
        <w:spacing w:before="16"/>
        <w:ind w:right="441"/>
        <w:rPr>
          <w:b/>
          <w:sz w:val="20"/>
          <w:lang w:val="es-ES"/>
        </w:rPr>
      </w:pPr>
      <w:r w:rsidRPr="00441F81">
        <w:rPr>
          <w:b/>
          <w:sz w:val="18"/>
          <w:szCs w:val="18"/>
          <w:lang w:val="es-ES"/>
        </w:rPr>
        <w:t>Nosotros no pagaremos más que el valor actual de mercado por ningún aparato, sistema o artículo, a menos que se indique lo contrario en la SECCIÓN V</w:t>
      </w:r>
      <w:r w:rsidRPr="00441F81">
        <w:rPr>
          <w:b/>
          <w:spacing w:val="-2"/>
          <w:sz w:val="18"/>
          <w:szCs w:val="18"/>
          <w:lang w:val="es-ES"/>
        </w:rPr>
        <w:t>. - COMPONENTES DE APARATOS Y SISTEMAS</w:t>
      </w:r>
      <w:r w:rsidR="00000000" w:rsidRPr="00441F81">
        <w:rPr>
          <w:b/>
          <w:sz w:val="20"/>
          <w:lang w:val="es-ES"/>
        </w:rPr>
        <w:t>.</w:t>
      </w:r>
    </w:p>
    <w:p w:rsidR="00272059" w:rsidRPr="00441F81" w:rsidRDefault="00C44B51">
      <w:pPr>
        <w:pStyle w:val="ListParagraph"/>
        <w:numPr>
          <w:ilvl w:val="1"/>
          <w:numId w:val="5"/>
        </w:numPr>
        <w:tabs>
          <w:tab w:val="left" w:pos="1413"/>
          <w:tab w:val="left" w:pos="1415"/>
        </w:tabs>
        <w:spacing w:before="3"/>
        <w:ind w:left="1415" w:right="430" w:hanging="358"/>
        <w:rPr>
          <w:b/>
          <w:sz w:val="20"/>
          <w:lang w:val="es-ES"/>
        </w:rPr>
      </w:pPr>
      <w:r w:rsidRPr="00441F81">
        <w:rPr>
          <w:b/>
          <w:sz w:val="18"/>
          <w:szCs w:val="18"/>
          <w:lang w:val="es-ES"/>
        </w:rPr>
        <w:t>Tenemos el derecho exclusivo de determinar si un electrodoméstico, artículo, sistema o equipo electrónico cubierto debe ser reparado o sustituido. Si decidimos sustituir el electrodoméstico, artículo, sistema o equipo electrónico cubierto, somos responsables de la sustitución por un equipo de características, capacidad y eficacia similares, pero no de la coincidencia de dimensiones, marca o color. No nos hacemos responsables de la sustitución de electrodomésticos similares si el electrodoméstico contiene características que no contribuyen a la función principal del electrodoméstico, incluyendo, sin limitación, televisores o radios en frigorífico</w:t>
      </w:r>
      <w:r w:rsidRPr="00441F81">
        <w:rPr>
          <w:b/>
          <w:sz w:val="18"/>
          <w:szCs w:val="18"/>
          <w:lang w:val="es-ES"/>
        </w:rPr>
        <w:t>s.</w:t>
      </w:r>
    </w:p>
    <w:p w:rsidR="00272059" w:rsidRPr="00441F81" w:rsidRDefault="00C44B51">
      <w:pPr>
        <w:pStyle w:val="ListParagraph"/>
        <w:numPr>
          <w:ilvl w:val="1"/>
          <w:numId w:val="5"/>
        </w:numPr>
        <w:tabs>
          <w:tab w:val="left" w:pos="1413"/>
          <w:tab w:val="left" w:pos="1415"/>
        </w:tabs>
        <w:ind w:left="1415" w:right="435" w:hanging="358"/>
        <w:rPr>
          <w:b/>
          <w:sz w:val="20"/>
          <w:lang w:val="es-ES"/>
        </w:rPr>
      </w:pPr>
      <w:r w:rsidRPr="00441F81">
        <w:rPr>
          <w:b/>
          <w:sz w:val="18"/>
          <w:szCs w:val="18"/>
          <w:lang w:val="es-ES"/>
        </w:rPr>
        <w:t>Nosotros reservamos el derecho de ofrecer una compensación en efectivo en circunstancias limitadas, incluyendo, pero no limitado a, la falta de disponibilidad de piezas, obsolescencia, o circunstancias similares cuando la reparación o sustitución no es factible. Los pagos en efectivo se basarán en lo que Nosotros esperaríamos pagar normalmente por la misma pieza o mano de obra, que puede ser inferior al coste real de venta al público hasta el Límite de</w:t>
      </w:r>
      <w:r w:rsidRPr="00441F81">
        <w:rPr>
          <w:b/>
          <w:spacing w:val="-5"/>
          <w:sz w:val="18"/>
          <w:szCs w:val="18"/>
          <w:lang w:val="es-ES"/>
        </w:rPr>
        <w:t xml:space="preserve"> </w:t>
      </w:r>
      <w:r w:rsidRPr="00441F81">
        <w:rPr>
          <w:b/>
          <w:sz w:val="18"/>
          <w:szCs w:val="18"/>
          <w:lang w:val="es-ES"/>
        </w:rPr>
        <w:t>Cobertura de Responsabilidad</w:t>
      </w:r>
      <w:r w:rsidRPr="00441F81">
        <w:rPr>
          <w:b/>
          <w:sz w:val="18"/>
          <w:szCs w:val="18"/>
          <w:lang w:val="es-ES"/>
        </w:rPr>
        <w:t>.</w:t>
      </w:r>
    </w:p>
    <w:p w:rsidR="00272059" w:rsidRPr="00441F81" w:rsidRDefault="00C44B51">
      <w:pPr>
        <w:pStyle w:val="ListParagraph"/>
        <w:numPr>
          <w:ilvl w:val="1"/>
          <w:numId w:val="5"/>
        </w:numPr>
        <w:tabs>
          <w:tab w:val="left" w:pos="1413"/>
        </w:tabs>
        <w:ind w:left="1413" w:hanging="358"/>
        <w:rPr>
          <w:b/>
          <w:sz w:val="20"/>
          <w:lang w:val="es-ES"/>
        </w:rPr>
      </w:pPr>
      <w:r w:rsidRPr="00441F81">
        <w:rPr>
          <w:b/>
          <w:sz w:val="18"/>
          <w:szCs w:val="18"/>
          <w:lang w:val="es-ES"/>
        </w:rPr>
        <w:t>Nosotros reservamos el derecho a obtener una segunda opinión con Nuestro dinero</w:t>
      </w:r>
      <w:r w:rsidRPr="00441F81">
        <w:rPr>
          <w:b/>
          <w:sz w:val="18"/>
          <w:szCs w:val="18"/>
          <w:lang w:val="es-ES"/>
        </w:rPr>
        <w:t>.</w:t>
      </w:r>
    </w:p>
    <w:p w:rsidR="00272059" w:rsidRPr="00441F81" w:rsidRDefault="00C44B51">
      <w:pPr>
        <w:pStyle w:val="ListParagraph"/>
        <w:numPr>
          <w:ilvl w:val="1"/>
          <w:numId w:val="5"/>
        </w:numPr>
        <w:tabs>
          <w:tab w:val="left" w:pos="1412"/>
          <w:tab w:val="left" w:pos="1418"/>
        </w:tabs>
        <w:ind w:left="1418" w:right="433" w:hanging="364"/>
        <w:rPr>
          <w:b/>
          <w:sz w:val="20"/>
          <w:lang w:val="es-ES"/>
        </w:rPr>
      </w:pPr>
      <w:r w:rsidRPr="00441F81">
        <w:rPr>
          <w:b/>
          <w:sz w:val="18"/>
          <w:szCs w:val="18"/>
          <w:lang w:val="es-ES"/>
        </w:rPr>
        <w:t>Nosotros reservamos el derecho de utilizar Proveedores de Servicios cualificados, seleccionar las piezas que se utilizarán y restringir determinadas marcas de equipos utilizados para cumplir la totalidad o parte de Nuestra obligación en virtud de los términos del presente Contrato</w:t>
      </w:r>
      <w:r w:rsidRPr="00441F81">
        <w:rPr>
          <w:b/>
          <w:sz w:val="18"/>
          <w:szCs w:val="18"/>
          <w:lang w:val="es-ES"/>
        </w:rPr>
        <w:t>.</w:t>
      </w:r>
    </w:p>
    <w:p w:rsidR="00272059" w:rsidRPr="00441F81" w:rsidRDefault="00C44B51">
      <w:pPr>
        <w:pStyle w:val="ListParagraph"/>
        <w:numPr>
          <w:ilvl w:val="1"/>
          <w:numId w:val="5"/>
        </w:numPr>
        <w:tabs>
          <w:tab w:val="left" w:pos="1414"/>
        </w:tabs>
        <w:spacing w:before="1"/>
        <w:ind w:left="1414" w:right="437" w:hanging="357"/>
        <w:rPr>
          <w:b/>
          <w:sz w:val="20"/>
          <w:lang w:val="es-ES"/>
        </w:rPr>
      </w:pPr>
      <w:r w:rsidRPr="00441F81">
        <w:rPr>
          <w:b/>
          <w:position w:val="1"/>
          <w:sz w:val="18"/>
          <w:szCs w:val="18"/>
          <w:lang w:val="es-ES"/>
        </w:rPr>
        <w:t>Nos reservamos el derecho a reconstruir una pieza o componente o a sustituirla por una pieza o componente reconstruido. El uso de piezas no originales del fabricante está permitido en virtud del presente Contrato</w:t>
      </w:r>
      <w:r w:rsidRPr="00441F81">
        <w:rPr>
          <w:b/>
          <w:position w:val="1"/>
          <w:sz w:val="18"/>
          <w:szCs w:val="18"/>
          <w:lang w:val="es-ES"/>
        </w:rPr>
        <w:t>.</w:t>
      </w:r>
    </w:p>
    <w:p w:rsidR="00272059" w:rsidRPr="00441F81" w:rsidRDefault="00C44B51">
      <w:pPr>
        <w:pStyle w:val="ListParagraph"/>
        <w:numPr>
          <w:ilvl w:val="1"/>
          <w:numId w:val="5"/>
        </w:numPr>
        <w:tabs>
          <w:tab w:val="left" w:pos="1414"/>
          <w:tab w:val="left" w:pos="1417"/>
        </w:tabs>
        <w:ind w:left="1417" w:right="436" w:hanging="361"/>
        <w:rPr>
          <w:b/>
          <w:sz w:val="20"/>
          <w:lang w:val="es-ES"/>
        </w:rPr>
      </w:pPr>
      <w:r w:rsidRPr="00441F81">
        <w:rPr>
          <w:b/>
          <w:sz w:val="18"/>
          <w:szCs w:val="18"/>
          <w:lang w:val="es-ES"/>
        </w:rPr>
        <w:t>Nosotros no somos un Proveedor de Servicios y Nosotros no comprometemos reparar o sustituir dichos sistemas o componentes</w:t>
      </w:r>
      <w:r w:rsidRPr="00441F81">
        <w:rPr>
          <w:b/>
          <w:sz w:val="18"/>
          <w:szCs w:val="18"/>
          <w:lang w:val="es-ES"/>
        </w:rPr>
        <w:t>.</w:t>
      </w:r>
    </w:p>
    <w:p w:rsidR="00272059" w:rsidRPr="00441F81" w:rsidRDefault="00C44B51">
      <w:pPr>
        <w:pStyle w:val="ListParagraph"/>
        <w:numPr>
          <w:ilvl w:val="1"/>
          <w:numId w:val="5"/>
        </w:numPr>
        <w:tabs>
          <w:tab w:val="left" w:pos="1414"/>
          <w:tab w:val="left" w:pos="1417"/>
        </w:tabs>
        <w:ind w:left="1417" w:right="435" w:hanging="361"/>
        <w:rPr>
          <w:b/>
          <w:sz w:val="20"/>
          <w:lang w:val="es-ES"/>
        </w:rPr>
      </w:pPr>
      <w:r w:rsidRPr="00441F81">
        <w:rPr>
          <w:b/>
          <w:bCs/>
          <w:sz w:val="18"/>
          <w:szCs w:val="18"/>
          <w:lang w:val="es-ES"/>
        </w:rPr>
        <w:t>En caso de que exista cualquier otro seguro, acuerdo de servicio, garantía o cobertura de garantía disponible para Usted que cubra una pérdida también cubierta por este Contrato, este Contrato pagará en exceso y no contribuirá con otro seguro, acuerdo de servicio, garantía o acuerdo. No pagaremos las piezas cubiertas por una garantía del fabricante</w:t>
      </w:r>
      <w:r w:rsidRPr="00441F81">
        <w:rPr>
          <w:b/>
          <w:bCs/>
          <w:sz w:val="18"/>
          <w:szCs w:val="18"/>
          <w:lang w:val="es-ES"/>
        </w:rPr>
        <w:t>.</w:t>
      </w:r>
    </w:p>
    <w:p w:rsidR="00272059" w:rsidRPr="00441F81" w:rsidRDefault="00C44B51">
      <w:pPr>
        <w:pStyle w:val="Heading2"/>
        <w:spacing w:before="240"/>
        <w:ind w:left="694" w:right="344" w:firstLine="1"/>
        <w:jc w:val="both"/>
        <w:rPr>
          <w:b w:val="0"/>
          <w:lang w:val="es-ES"/>
        </w:rPr>
      </w:pPr>
      <w:bookmarkStart w:id="4" w:name="THIS_AGREEMENT_SETS_OUT_THE_FULL_EXTENT_"/>
      <w:bookmarkEnd w:id="4"/>
      <w:r w:rsidRPr="00441F81">
        <w:rPr>
          <w:lang w:val="es-ES"/>
        </w:rPr>
        <w:t>EL PRESENTE ACUERDO ESTABLECE EL ALCANCE TOTAL DE NUESTRAS RESPONSABILIDADES. NI EL DEUDOR NI EL ADMINISTRADOR SERÁN RESPONSABLES DE DAÑOS ESPECIALES, INDIRECTOS, INCIDENTALES, PUNITIVOS O CONSECUENTES (INCLUYENDO, SIN LIMITACIÓN, DAÑOS POR PÉRDIDA DE BENEFICIOS EMPRESARIALES, INTERRUPCIÓN DE LA ACTIVIDAD EMPRESARIAL, GASTOS DERIVADOS DE RECLAMACIONES DE TERCEROS, PÉRDIDA DE USO DEL PRODUCTO CUBIERTO, INCONVENIENTES O CUALQUIER OTRA PÉRDIDA),  QUE SEAN CAUSADOS O NO CAUSADOS POR/O RESULTANTES DEL INCUMPLIMIENTO DE CONTRATO, NEGLIGENCIA U OTRO ACTO U OMISIÓN ILÍCITOS, INCLUSO SI HA SIDO ADVERTIDO DE LA POSIBILIDAD DE TALES DAÑOS. NI EL DEUDOR NI EL ADMINISTRADOR AUTORIZAN A NINGUNA PERSONA, ENTIDAD O VENDEDOR A CREAR PARA ELLOS NINGUNA OTRA OBLIGACIÓN O RESPONSABILIDAD EN RELACIÓN CON EL PRESENTE CONTRATO</w:t>
      </w:r>
      <w:r w:rsidR="00000000" w:rsidRPr="00441F81">
        <w:rPr>
          <w:b w:val="0"/>
          <w:lang w:val="es-ES"/>
        </w:rPr>
        <w:t>.</w:t>
      </w:r>
    </w:p>
    <w:p w:rsidR="00272059" w:rsidRPr="00441F81" w:rsidRDefault="00C44B51">
      <w:pPr>
        <w:pStyle w:val="ListParagraph"/>
        <w:numPr>
          <w:ilvl w:val="0"/>
          <w:numId w:val="5"/>
        </w:numPr>
        <w:tabs>
          <w:tab w:val="left" w:pos="590"/>
        </w:tabs>
        <w:spacing w:before="223"/>
        <w:ind w:left="590" w:hanging="253"/>
        <w:rPr>
          <w:b/>
          <w:sz w:val="20"/>
          <w:lang w:val="es-ES"/>
        </w:rPr>
      </w:pPr>
      <w:r w:rsidRPr="00441F81">
        <w:rPr>
          <w:b/>
          <w:sz w:val="18"/>
          <w:szCs w:val="18"/>
          <w:u w:val="single"/>
          <w:lang w:val="es-ES"/>
        </w:rPr>
        <w:t>EXCLUSIONES</w:t>
      </w:r>
      <w:r w:rsidRPr="00441F81">
        <w:rPr>
          <w:b/>
          <w:spacing w:val="-10"/>
          <w:sz w:val="18"/>
          <w:szCs w:val="18"/>
          <w:u w:val="single"/>
          <w:lang w:val="es-ES"/>
        </w:rPr>
        <w:t xml:space="preserve"> </w:t>
      </w:r>
      <w:r w:rsidRPr="00441F81">
        <w:rPr>
          <w:b/>
          <w:sz w:val="18"/>
          <w:szCs w:val="18"/>
          <w:u w:val="single"/>
          <w:lang w:val="es-ES"/>
        </w:rPr>
        <w:t>–</w:t>
      </w:r>
      <w:r w:rsidRPr="00441F81">
        <w:rPr>
          <w:b/>
          <w:spacing w:val="-10"/>
          <w:sz w:val="18"/>
          <w:szCs w:val="18"/>
          <w:u w:val="single"/>
          <w:lang w:val="es-ES"/>
        </w:rPr>
        <w:t xml:space="preserve"> </w:t>
      </w:r>
      <w:r w:rsidRPr="00441F81">
        <w:rPr>
          <w:b/>
          <w:sz w:val="18"/>
          <w:szCs w:val="18"/>
          <w:u w:val="single"/>
          <w:lang w:val="es-ES"/>
        </w:rPr>
        <w:t>LO QUE NO ESTÁ CUBIERTO</w:t>
      </w:r>
      <w:r w:rsidRPr="00441F81">
        <w:rPr>
          <w:b/>
          <w:spacing w:val="-2"/>
          <w:sz w:val="20"/>
          <w:u w:val="single"/>
          <w:lang w:val="es-ES"/>
        </w:rPr>
        <w:t>:</w:t>
      </w:r>
    </w:p>
    <w:p w:rsidR="00272059" w:rsidRPr="00441F81" w:rsidRDefault="00E322E8">
      <w:pPr>
        <w:pStyle w:val="ListParagraph"/>
        <w:numPr>
          <w:ilvl w:val="0"/>
          <w:numId w:val="4"/>
        </w:numPr>
        <w:tabs>
          <w:tab w:val="left" w:pos="1149"/>
          <w:tab w:val="left" w:pos="1151"/>
        </w:tabs>
        <w:spacing w:before="24" w:line="235" w:lineRule="auto"/>
        <w:ind w:right="430"/>
        <w:rPr>
          <w:b/>
          <w:sz w:val="18"/>
          <w:szCs w:val="18"/>
          <w:lang w:val="es-ES"/>
        </w:rPr>
      </w:pPr>
      <w:r w:rsidRPr="00441F81">
        <w:rPr>
          <w:b/>
          <w:sz w:val="18"/>
          <w:szCs w:val="18"/>
          <w:lang w:val="es-ES"/>
        </w:rPr>
        <w:t>Una condición preexistente conocida por Usted ("condición preexistente" se refiere a una condición que: (i) dentro de toda probabilidad mecánica o eléctrica razonable, se relaciona con la aptitud mecánica del Artículo Cubierto/</w:t>
      </w:r>
      <w:r w:rsidRPr="00441F81">
        <w:rPr>
          <w:b/>
          <w:sz w:val="18"/>
          <w:szCs w:val="18"/>
          <w:lang w:val="es-ES"/>
        </w:rPr>
        <w:t xml:space="preserve"> </w:t>
      </w:r>
      <w:r w:rsidRPr="00441F81">
        <w:rPr>
          <w:b/>
          <w:sz w:val="18"/>
          <w:szCs w:val="18"/>
          <w:lang w:val="es-ES"/>
        </w:rPr>
        <w:t>Sistema Cubierto</w:t>
      </w:r>
    </w:p>
    <w:p w:rsidR="00272059" w:rsidRPr="00441F81" w:rsidRDefault="00272059">
      <w:pPr>
        <w:spacing w:line="235" w:lineRule="auto"/>
        <w:rPr>
          <w:sz w:val="18"/>
          <w:szCs w:val="18"/>
          <w:lang w:val="es-ES"/>
        </w:rPr>
        <w:sectPr w:rsidR="00272059" w:rsidRPr="00441F81">
          <w:headerReference w:type="default" r:id="rId14"/>
          <w:footerReference w:type="default" r:id="rId15"/>
          <w:pgSz w:w="12240" w:h="15840"/>
          <w:pgMar w:top="760" w:right="280" w:bottom="540" w:left="380" w:header="287" w:footer="347" w:gutter="0"/>
          <w:cols w:space="720"/>
        </w:sectPr>
      </w:pPr>
    </w:p>
    <w:p w:rsidR="00272059" w:rsidRPr="00441F81" w:rsidRDefault="00E322E8">
      <w:pPr>
        <w:spacing w:line="242" w:lineRule="exact"/>
        <w:ind w:left="1152"/>
        <w:jc w:val="both"/>
        <w:rPr>
          <w:b/>
          <w:sz w:val="18"/>
          <w:szCs w:val="18"/>
          <w:lang w:val="es-ES"/>
        </w:rPr>
      </w:pPr>
      <w:r w:rsidRPr="00441F81">
        <w:rPr>
          <w:b/>
          <w:sz w:val="18"/>
          <w:szCs w:val="18"/>
          <w:lang w:val="es-ES"/>
        </w:rPr>
        <w:lastRenderedPageBreak/>
        <w:t>antes de la Fecha de Vigencia del Contrato, [o (</w:t>
      </w:r>
      <w:proofErr w:type="spellStart"/>
      <w:r w:rsidRPr="00441F81">
        <w:rPr>
          <w:b/>
          <w:sz w:val="18"/>
          <w:szCs w:val="18"/>
          <w:lang w:val="es-ES"/>
        </w:rPr>
        <w:t>ii</w:t>
      </w:r>
      <w:proofErr w:type="spellEnd"/>
      <w:r w:rsidRPr="00441F81">
        <w:rPr>
          <w:b/>
          <w:sz w:val="18"/>
          <w:szCs w:val="18"/>
          <w:lang w:val="es-ES"/>
        </w:rPr>
        <w:t>) es determinada por Nosotros como una Avería u otro daño cubierto que ocurrió antes de la expiración del Período de Espera del Contrato</w:t>
      </w:r>
      <w:r w:rsidR="00000000" w:rsidRPr="00441F81">
        <w:rPr>
          <w:b/>
          <w:spacing w:val="-2"/>
          <w:sz w:val="18"/>
          <w:szCs w:val="18"/>
          <w:lang w:val="es-ES"/>
        </w:rPr>
        <w:t>).</w:t>
      </w:r>
    </w:p>
    <w:p w:rsidR="001D704D" w:rsidRPr="00441F81" w:rsidRDefault="001D704D" w:rsidP="001D704D">
      <w:pPr>
        <w:pStyle w:val="ListParagraph"/>
        <w:numPr>
          <w:ilvl w:val="0"/>
          <w:numId w:val="4"/>
        </w:numPr>
        <w:tabs>
          <w:tab w:val="left" w:pos="1146"/>
        </w:tabs>
        <w:spacing w:before="2" w:line="240" w:lineRule="exact"/>
        <w:rPr>
          <w:b/>
          <w:sz w:val="18"/>
          <w:szCs w:val="18"/>
          <w:lang w:val="es-ES"/>
        </w:rPr>
      </w:pPr>
      <w:r w:rsidRPr="00441F81">
        <w:rPr>
          <w:b/>
          <w:sz w:val="18"/>
          <w:szCs w:val="18"/>
          <w:lang w:val="es-ES"/>
        </w:rPr>
        <w:t>Cualquier Reclamación de Servicio al Artículo Cubierto/Sistema Cubierto que no haya recibido la aprobación previa del Administrador</w:t>
      </w:r>
      <w:r w:rsidRPr="00441F81">
        <w:rPr>
          <w:b/>
          <w:spacing w:val="-2"/>
          <w:sz w:val="18"/>
          <w:szCs w:val="18"/>
          <w:lang w:val="es-ES"/>
        </w:rPr>
        <w:t>.</w:t>
      </w:r>
    </w:p>
    <w:p w:rsidR="001D704D" w:rsidRPr="00441F81" w:rsidRDefault="001D704D" w:rsidP="001D704D">
      <w:pPr>
        <w:pStyle w:val="ListParagraph"/>
        <w:numPr>
          <w:ilvl w:val="0"/>
          <w:numId w:val="4"/>
        </w:numPr>
        <w:tabs>
          <w:tab w:val="left" w:pos="1148"/>
        </w:tabs>
        <w:spacing w:line="235" w:lineRule="auto"/>
        <w:ind w:right="336"/>
        <w:rPr>
          <w:b/>
          <w:sz w:val="18"/>
          <w:szCs w:val="18"/>
          <w:lang w:val="es-ES"/>
        </w:rPr>
      </w:pPr>
      <w:r w:rsidRPr="00441F81">
        <w:rPr>
          <w:b/>
          <w:sz w:val="18"/>
          <w:szCs w:val="18"/>
          <w:lang w:val="es-ES"/>
        </w:rPr>
        <w:t>Cualquier aparato o sistema o fallo de una pieza que esté bajo garantía del fabricante, aviso de retirada y/o boletín de servicio, o defecto del fabricante ni cualquier aparato o sistema cuya garantía del fabricante haya sido anulada debido a la retirada de la etiqueta de modelo y número de serie del fabricante.</w:t>
      </w:r>
    </w:p>
    <w:p w:rsidR="001D704D" w:rsidRPr="00441F81" w:rsidRDefault="001D704D" w:rsidP="001D704D">
      <w:pPr>
        <w:pStyle w:val="ListParagraph"/>
        <w:numPr>
          <w:ilvl w:val="0"/>
          <w:numId w:val="4"/>
        </w:numPr>
        <w:tabs>
          <w:tab w:val="left" w:pos="1147"/>
          <w:tab w:val="left" w:pos="1149"/>
        </w:tabs>
        <w:spacing w:before="1" w:line="235" w:lineRule="auto"/>
        <w:ind w:right="331"/>
        <w:rPr>
          <w:b/>
          <w:sz w:val="18"/>
          <w:szCs w:val="18"/>
          <w:lang w:val="es-ES"/>
        </w:rPr>
      </w:pPr>
      <w:r w:rsidRPr="00441F81">
        <w:rPr>
          <w:b/>
          <w:sz w:val="18"/>
          <w:szCs w:val="18"/>
          <w:lang w:val="es-ES"/>
        </w:rPr>
        <w:t>Las reparaciones cosméticas y no operativas no están cubiertas (incluyendo, pero no limitándose a ruidos, olores, corrosión, relojes/temporizadores, función de autolimpieza u otras partes que no afecten al funcionamiento básico del artículo, pérdida de algunas funciones opcionales, equipo de control informatizado).</w:t>
      </w:r>
    </w:p>
    <w:p w:rsidR="001D704D" w:rsidRPr="00441F81" w:rsidRDefault="001D704D" w:rsidP="001D704D">
      <w:pPr>
        <w:pStyle w:val="ListParagraph"/>
        <w:numPr>
          <w:ilvl w:val="0"/>
          <w:numId w:val="4"/>
        </w:numPr>
        <w:tabs>
          <w:tab w:val="left" w:pos="1146"/>
          <w:tab w:val="left" w:pos="1148"/>
        </w:tabs>
        <w:spacing w:line="235" w:lineRule="auto"/>
        <w:ind w:right="334"/>
        <w:rPr>
          <w:b/>
          <w:sz w:val="18"/>
          <w:szCs w:val="18"/>
          <w:lang w:val="es-ES"/>
        </w:rPr>
      </w:pPr>
      <w:r w:rsidRPr="00441F81">
        <w:rPr>
          <w:b/>
          <w:position w:val="1"/>
          <w:sz w:val="18"/>
          <w:szCs w:val="18"/>
          <w:lang w:val="es-ES"/>
        </w:rPr>
        <w:t>La realización de tareas rutinarias de mantenimiento, incluida la limpieza de serpentines, la limpieza de tuberías de drenaje, el cambio de filtros o la adición o drenaje de refrigerante para aparatos o unidades de calefacción, ventilación y aire acondicionado</w:t>
      </w:r>
      <w:r w:rsidRPr="00441F81">
        <w:rPr>
          <w:b/>
          <w:sz w:val="18"/>
          <w:szCs w:val="18"/>
          <w:lang w:val="es-ES"/>
        </w:rPr>
        <w:t>.</w:t>
      </w:r>
    </w:p>
    <w:p w:rsidR="001D704D" w:rsidRPr="00441F81" w:rsidRDefault="001D704D" w:rsidP="001D704D">
      <w:pPr>
        <w:pStyle w:val="ListParagraph"/>
        <w:numPr>
          <w:ilvl w:val="0"/>
          <w:numId w:val="4"/>
        </w:numPr>
        <w:tabs>
          <w:tab w:val="left" w:pos="1148"/>
        </w:tabs>
        <w:spacing w:line="237" w:lineRule="auto"/>
        <w:ind w:right="334"/>
        <w:rPr>
          <w:b/>
          <w:bCs/>
          <w:sz w:val="18"/>
          <w:szCs w:val="18"/>
          <w:lang w:val="es-ES"/>
        </w:rPr>
      </w:pPr>
      <w:r w:rsidRPr="00441F81">
        <w:rPr>
          <w:b/>
          <w:bCs/>
          <w:noProof/>
          <w:sz w:val="18"/>
          <w:szCs w:val="18"/>
          <w:lang w:val="es-ES"/>
        </w:rPr>
        <w:drawing>
          <wp:anchor distT="0" distB="0" distL="0" distR="0" simplePos="0" relativeHeight="487601664" behindDoc="1" locked="0" layoutInCell="1" allowOverlap="1" wp14:anchorId="4EE8E079" wp14:editId="56F866CF">
            <wp:simplePos x="0" y="0"/>
            <wp:positionH relativeFrom="page">
              <wp:posOffset>1544955</wp:posOffset>
            </wp:positionH>
            <wp:positionV relativeFrom="paragraph">
              <wp:posOffset>133708</wp:posOffset>
            </wp:positionV>
            <wp:extent cx="4680572" cy="4538979"/>
            <wp:effectExtent l="0" t="0" r="0" b="0"/>
            <wp:wrapNone/>
            <wp:docPr id="759585957"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4680572" cy="4538979"/>
                    </a:xfrm>
                    <a:prstGeom prst="rect">
                      <a:avLst/>
                    </a:prstGeom>
                  </pic:spPr>
                </pic:pic>
              </a:graphicData>
            </a:graphic>
          </wp:anchor>
        </w:drawing>
      </w:r>
      <w:r w:rsidRPr="00441F81">
        <w:rPr>
          <w:b/>
          <w:bCs/>
          <w:noProof/>
          <w:sz w:val="18"/>
          <w:szCs w:val="18"/>
          <w:lang w:val="es-ES"/>
        </w:rPr>
        <w:t>Averías, fallos o paradas debidos a la acumulación de productos químicos o sedimentos o a la falta de limpieza o mantenimiento según lo especificado por el fabricante del equipo</w:t>
      </w:r>
      <w:r w:rsidRPr="00441F81">
        <w:rPr>
          <w:b/>
          <w:bCs/>
          <w:sz w:val="18"/>
          <w:szCs w:val="18"/>
          <w:lang w:val="es-ES"/>
        </w:rPr>
        <w:t>.</w:t>
      </w:r>
    </w:p>
    <w:p w:rsidR="001D704D" w:rsidRPr="00441F81" w:rsidRDefault="001D704D" w:rsidP="001D704D">
      <w:pPr>
        <w:pStyle w:val="ListParagraph"/>
        <w:numPr>
          <w:ilvl w:val="0"/>
          <w:numId w:val="4"/>
        </w:numPr>
        <w:tabs>
          <w:tab w:val="left" w:pos="1147"/>
        </w:tabs>
        <w:spacing w:line="250" w:lineRule="exact"/>
        <w:rPr>
          <w:b/>
          <w:sz w:val="18"/>
          <w:szCs w:val="18"/>
          <w:lang w:val="es-ES"/>
        </w:rPr>
      </w:pPr>
      <w:r w:rsidRPr="00441F81">
        <w:rPr>
          <w:b/>
          <w:spacing w:val="-2"/>
          <w:position w:val="1"/>
          <w:sz w:val="18"/>
          <w:szCs w:val="18"/>
          <w:lang w:val="es-ES"/>
        </w:rPr>
        <w:t>Piezas perdidas y cambios estructurales.</w:t>
      </w:r>
    </w:p>
    <w:p w:rsidR="001D704D" w:rsidRPr="00441F81" w:rsidRDefault="001D704D" w:rsidP="001D704D">
      <w:pPr>
        <w:pStyle w:val="ListParagraph"/>
        <w:numPr>
          <w:ilvl w:val="0"/>
          <w:numId w:val="4"/>
        </w:numPr>
        <w:tabs>
          <w:tab w:val="left" w:pos="1147"/>
        </w:tabs>
        <w:spacing w:line="240" w:lineRule="exact"/>
        <w:rPr>
          <w:b/>
          <w:sz w:val="18"/>
          <w:szCs w:val="18"/>
          <w:lang w:val="es-ES"/>
        </w:rPr>
      </w:pPr>
      <w:r w:rsidRPr="00441F81">
        <w:rPr>
          <w:b/>
          <w:spacing w:val="-2"/>
          <w:sz w:val="18"/>
          <w:szCs w:val="18"/>
          <w:lang w:val="es-ES"/>
        </w:rPr>
        <w:t>Cualquier</w:t>
      </w:r>
      <w:r w:rsidRPr="00441F81">
        <w:rPr>
          <w:b/>
          <w:spacing w:val="-5"/>
          <w:sz w:val="18"/>
          <w:szCs w:val="18"/>
          <w:lang w:val="es-ES"/>
        </w:rPr>
        <w:t xml:space="preserve"> </w:t>
      </w:r>
      <w:r w:rsidRPr="00441F81">
        <w:rPr>
          <w:b/>
          <w:spacing w:val="-2"/>
          <w:sz w:val="18"/>
          <w:szCs w:val="18"/>
          <w:lang w:val="es-ES"/>
        </w:rPr>
        <w:t>aparato u sistema considerado o clasificado por el fabricante como comercial.</w:t>
      </w:r>
    </w:p>
    <w:p w:rsidR="001D704D" w:rsidRPr="00441F81" w:rsidRDefault="001D704D" w:rsidP="001D704D">
      <w:pPr>
        <w:pStyle w:val="ListParagraph"/>
        <w:numPr>
          <w:ilvl w:val="0"/>
          <w:numId w:val="4"/>
        </w:numPr>
        <w:tabs>
          <w:tab w:val="left" w:pos="1148"/>
        </w:tabs>
        <w:ind w:right="334"/>
        <w:rPr>
          <w:b/>
          <w:sz w:val="18"/>
          <w:szCs w:val="18"/>
          <w:lang w:val="es-ES"/>
        </w:rPr>
      </w:pPr>
      <w:r w:rsidRPr="00441F81">
        <w:rPr>
          <w:b/>
          <w:sz w:val="18"/>
          <w:szCs w:val="18"/>
          <w:lang w:val="es-ES"/>
        </w:rPr>
        <w:t>Actualizaciones, ni por el coste de construcción, carpintería u otras modificaciones que sean necesarias por el equipo existente o por la instalación de equipos diferentes.</w:t>
      </w:r>
    </w:p>
    <w:p w:rsidR="001D704D" w:rsidRPr="00441F81" w:rsidRDefault="001D704D" w:rsidP="001D704D">
      <w:pPr>
        <w:pStyle w:val="ListParagraph"/>
        <w:numPr>
          <w:ilvl w:val="0"/>
          <w:numId w:val="4"/>
        </w:numPr>
        <w:tabs>
          <w:tab w:val="left" w:pos="1125"/>
          <w:tab w:val="left" w:pos="1127"/>
        </w:tabs>
        <w:ind w:right="339"/>
        <w:rPr>
          <w:b/>
          <w:sz w:val="18"/>
          <w:szCs w:val="18"/>
          <w:lang w:val="es-ES"/>
        </w:rPr>
      </w:pPr>
      <w:r w:rsidRPr="00441F81">
        <w:rPr>
          <w:b/>
          <w:sz w:val="18"/>
          <w:szCs w:val="18"/>
          <w:lang w:val="es-ES"/>
        </w:rPr>
        <w:t>La restauración de revestimientos murales, revestimientos de suelos, baldosas, encimeras, pintura, armarios o similares, o la reparación de cualquier otro defecto estético.</w:t>
      </w:r>
    </w:p>
    <w:p w:rsidR="001D704D" w:rsidRPr="00441F81" w:rsidRDefault="001D704D" w:rsidP="001D704D">
      <w:pPr>
        <w:pStyle w:val="ListParagraph"/>
        <w:numPr>
          <w:ilvl w:val="0"/>
          <w:numId w:val="4"/>
        </w:numPr>
        <w:tabs>
          <w:tab w:val="left" w:pos="1122"/>
          <w:tab w:val="left" w:pos="1124"/>
        </w:tabs>
        <w:ind w:right="339"/>
        <w:rPr>
          <w:b/>
          <w:sz w:val="18"/>
          <w:szCs w:val="18"/>
          <w:lang w:val="es-ES"/>
        </w:rPr>
      </w:pPr>
      <w:r w:rsidRPr="00441F81">
        <w:rPr>
          <w:b/>
          <w:sz w:val="18"/>
          <w:szCs w:val="18"/>
          <w:lang w:val="es-ES"/>
        </w:rPr>
        <w:t>Cualquier daño consecuente, secundario, indirecto o directo, lesión o enfermedad incluyendo, pero no limitado a, pérdida de ingresos, facturas de servicios públicos, gastos de manutención adicionales, daños personales o materiales causados por retrasos, falta de disponibilidad de piezas, fallos en el servicio, dificultades laborales y otras condiciones fuera de Nuestro control.</w:t>
      </w:r>
    </w:p>
    <w:p w:rsidR="001D704D" w:rsidRPr="00441F81" w:rsidRDefault="001D704D" w:rsidP="001D704D">
      <w:pPr>
        <w:pStyle w:val="ListParagraph"/>
        <w:numPr>
          <w:ilvl w:val="0"/>
          <w:numId w:val="4"/>
        </w:numPr>
        <w:tabs>
          <w:tab w:val="left" w:pos="1127"/>
          <w:tab w:val="left" w:pos="1129"/>
        </w:tabs>
        <w:ind w:right="333"/>
        <w:rPr>
          <w:b/>
          <w:sz w:val="18"/>
          <w:szCs w:val="18"/>
          <w:lang w:val="es-ES"/>
        </w:rPr>
      </w:pPr>
      <w:r w:rsidRPr="00441F81">
        <w:rPr>
          <w:b/>
          <w:color w:val="FF0000"/>
          <w:sz w:val="18"/>
          <w:szCs w:val="18"/>
          <w:lang w:val="es-ES"/>
        </w:rPr>
        <w:tab/>
      </w:r>
      <w:r w:rsidRPr="00441F81">
        <w:rPr>
          <w:b/>
          <w:sz w:val="18"/>
          <w:szCs w:val="18"/>
          <w:lang w:val="es-ES"/>
        </w:rPr>
        <w:t>La falta de capacidad, adecuación, eficacia, diseño o instalación incorrecta de cualquier sistema, aparato o equipo electrónico</w:t>
      </w:r>
      <w:r w:rsidRPr="00441F81">
        <w:rPr>
          <w:b/>
          <w:spacing w:val="-2"/>
          <w:sz w:val="18"/>
          <w:szCs w:val="18"/>
          <w:lang w:val="es-ES"/>
        </w:rPr>
        <w:t>.</w:t>
      </w:r>
    </w:p>
    <w:p w:rsidR="001D704D" w:rsidRPr="00441F81" w:rsidRDefault="001D704D" w:rsidP="001D704D">
      <w:pPr>
        <w:pStyle w:val="ListParagraph"/>
        <w:numPr>
          <w:ilvl w:val="0"/>
          <w:numId w:val="4"/>
        </w:numPr>
        <w:tabs>
          <w:tab w:val="left" w:pos="1127"/>
          <w:tab w:val="left" w:pos="1129"/>
        </w:tabs>
        <w:ind w:right="338"/>
        <w:rPr>
          <w:b/>
          <w:sz w:val="18"/>
          <w:szCs w:val="18"/>
          <w:lang w:val="es-ES"/>
        </w:rPr>
      </w:pPr>
      <w:r w:rsidRPr="00441F81">
        <w:rPr>
          <w:b/>
          <w:sz w:val="18"/>
          <w:szCs w:val="18"/>
          <w:lang w:val="es-ES"/>
        </w:rPr>
        <w:t>Cualquier material, pieza o mano de obra necesaria como consecuencia de abuso, mal uso y/o negligencia; caída de rayos; piezas faltantes; daños causados por animales, mascotas y/o plagas; fallo de alimentación; sobrecarga eléctrica; incendio; siniestro; casos fortuitos; daños estructurales y/o materiales; inundación; humo; terremoto; daños por congelación; accidentes; guerra; actos de terrorismo; explosión nuclear, reacción, radiación o contaminación radiactiva; insurrección; disturbios; vandalismo; o destrucción intencionada de la propriedad.</w:t>
      </w:r>
    </w:p>
    <w:p w:rsidR="001D704D" w:rsidRPr="00441F81" w:rsidRDefault="001D704D" w:rsidP="001D704D">
      <w:pPr>
        <w:pStyle w:val="ListParagraph"/>
        <w:numPr>
          <w:ilvl w:val="0"/>
          <w:numId w:val="4"/>
        </w:numPr>
        <w:tabs>
          <w:tab w:val="left" w:pos="1100"/>
          <w:tab w:val="left" w:pos="1127"/>
        </w:tabs>
        <w:spacing w:line="235" w:lineRule="auto"/>
        <w:ind w:right="335"/>
        <w:rPr>
          <w:b/>
          <w:sz w:val="18"/>
          <w:szCs w:val="18"/>
          <w:lang w:val="es-ES"/>
        </w:rPr>
      </w:pPr>
      <w:r w:rsidRPr="00441F81">
        <w:rPr>
          <w:b/>
          <w:position w:val="1"/>
          <w:sz w:val="18"/>
          <w:szCs w:val="18"/>
          <w:lang w:val="es-ES"/>
        </w:rPr>
        <w:t>Cualquier material, pieza o mano de obra necesarios para: daños causados por equipos no cubiertos; daños en superficies exteriores; reparaciones cubiertas por la retirada del producto del fabricante, la garantía u otro contrato de servicio. El presente Contrato no cubre accesorios como pomos, botones, tiradores, estantes, cajones, rejillas, revestimientos interiores de puertas, etc. ni artículos de mantenimiento, como filtros</w:t>
      </w:r>
      <w:r w:rsidRPr="00441F81">
        <w:rPr>
          <w:b/>
          <w:sz w:val="18"/>
          <w:szCs w:val="18"/>
          <w:lang w:val="es-ES"/>
        </w:rPr>
        <w:t>.</w:t>
      </w:r>
    </w:p>
    <w:p w:rsidR="001D704D" w:rsidRPr="00441F81" w:rsidRDefault="001D704D" w:rsidP="001D704D">
      <w:pPr>
        <w:pStyle w:val="ListParagraph"/>
        <w:numPr>
          <w:ilvl w:val="0"/>
          <w:numId w:val="4"/>
        </w:numPr>
        <w:tabs>
          <w:tab w:val="left" w:pos="1106"/>
        </w:tabs>
        <w:spacing w:line="243" w:lineRule="exact"/>
        <w:rPr>
          <w:b/>
          <w:sz w:val="18"/>
          <w:szCs w:val="18"/>
          <w:lang w:val="es-ES"/>
        </w:rPr>
      </w:pPr>
      <w:r w:rsidRPr="00441F81">
        <w:rPr>
          <w:b/>
          <w:spacing w:val="-2"/>
          <w:position w:val="1"/>
          <w:sz w:val="18"/>
          <w:szCs w:val="18"/>
          <w:lang w:val="es-ES"/>
        </w:rPr>
        <w:t>Averías debidas a óxido o corrosión en los primeros sesenta (60) días a partir de la fecha inicial de compra del contrato.</w:t>
      </w:r>
    </w:p>
    <w:p w:rsidR="001D704D" w:rsidRPr="00441F81" w:rsidRDefault="001D704D" w:rsidP="001D704D">
      <w:pPr>
        <w:pStyle w:val="ListParagraph"/>
        <w:numPr>
          <w:ilvl w:val="0"/>
          <w:numId w:val="4"/>
        </w:numPr>
        <w:tabs>
          <w:tab w:val="left" w:pos="1101"/>
        </w:tabs>
        <w:spacing w:line="240" w:lineRule="exact"/>
        <w:rPr>
          <w:b/>
          <w:sz w:val="18"/>
          <w:szCs w:val="18"/>
          <w:lang w:val="es-ES"/>
        </w:rPr>
      </w:pPr>
      <w:r w:rsidRPr="00441F81">
        <w:rPr>
          <w:b/>
          <w:spacing w:val="-2"/>
          <w:sz w:val="18"/>
          <w:szCs w:val="18"/>
          <w:lang w:val="es-ES"/>
        </w:rPr>
        <w:t>Cualquier servicio o reparación asociado al tratamiento, retirada o eliminación de materiales peligrosos.</w:t>
      </w:r>
    </w:p>
    <w:p w:rsidR="001D704D" w:rsidRPr="00441F81" w:rsidRDefault="001D704D" w:rsidP="001D704D">
      <w:pPr>
        <w:pStyle w:val="ListParagraph"/>
        <w:numPr>
          <w:ilvl w:val="0"/>
          <w:numId w:val="4"/>
        </w:numPr>
        <w:tabs>
          <w:tab w:val="left" w:pos="1104"/>
          <w:tab w:val="left" w:pos="1127"/>
        </w:tabs>
        <w:ind w:right="338"/>
        <w:rPr>
          <w:b/>
          <w:sz w:val="18"/>
          <w:szCs w:val="18"/>
          <w:lang w:val="es-ES"/>
        </w:rPr>
      </w:pPr>
      <w:r w:rsidRPr="00441F81">
        <w:rPr>
          <w:b/>
          <w:sz w:val="18"/>
          <w:szCs w:val="18"/>
          <w:lang w:val="es-ES"/>
        </w:rPr>
        <w:t>Sistemas electrónicos o informáticos de gestión del hogar, incluidos, entre otros, sistemas de energía, iluminación, seguridad, electrodomésticos, entretenimiento, confort o audio.</w:t>
      </w:r>
    </w:p>
    <w:p w:rsidR="001D704D" w:rsidRPr="00441F81" w:rsidRDefault="001D704D" w:rsidP="001D704D">
      <w:pPr>
        <w:pStyle w:val="ListParagraph"/>
        <w:numPr>
          <w:ilvl w:val="0"/>
          <w:numId w:val="4"/>
        </w:numPr>
        <w:tabs>
          <w:tab w:val="left" w:pos="1103"/>
          <w:tab w:val="left" w:pos="1129"/>
        </w:tabs>
        <w:ind w:right="333"/>
        <w:rPr>
          <w:b/>
          <w:sz w:val="18"/>
          <w:szCs w:val="18"/>
          <w:lang w:val="es-ES"/>
        </w:rPr>
      </w:pPr>
      <w:r w:rsidRPr="00441F81">
        <w:rPr>
          <w:b/>
          <w:sz w:val="18"/>
          <w:szCs w:val="18"/>
          <w:lang w:val="es-ES"/>
        </w:rPr>
        <w:t>El diagnóstico, reparación, eliminación o remediación de moho, hongos, podredumbre u hongos, o cualquier daño resultante de o relacionado con moho, podredumbre u hongos, incluso si es causado por o está relacionado con el mal funcionamiento, reparación o sustitución de un artículo cubierto.</w:t>
      </w:r>
    </w:p>
    <w:p w:rsidR="001D704D" w:rsidRPr="00441F81" w:rsidRDefault="001D704D" w:rsidP="001D704D">
      <w:pPr>
        <w:pStyle w:val="ListParagraph"/>
        <w:numPr>
          <w:ilvl w:val="0"/>
          <w:numId w:val="4"/>
        </w:numPr>
        <w:tabs>
          <w:tab w:val="left" w:pos="1129"/>
        </w:tabs>
        <w:spacing w:line="246" w:lineRule="exact"/>
        <w:rPr>
          <w:b/>
          <w:sz w:val="18"/>
          <w:szCs w:val="18"/>
          <w:lang w:val="es-ES"/>
        </w:rPr>
      </w:pPr>
      <w:r w:rsidRPr="00441F81">
        <w:rPr>
          <w:b/>
          <w:position w:val="1"/>
          <w:sz w:val="18"/>
          <w:szCs w:val="18"/>
          <w:lang w:val="es-ES"/>
        </w:rPr>
        <w:t>La desconexión del aparato o aparatos, ni cubre los gastos de transporte o eliminación del producto cubierto</w:t>
      </w:r>
      <w:r w:rsidRPr="00441F81">
        <w:rPr>
          <w:b/>
          <w:spacing w:val="-2"/>
          <w:sz w:val="18"/>
          <w:szCs w:val="18"/>
          <w:lang w:val="es-ES"/>
        </w:rPr>
        <w:t>.</w:t>
      </w:r>
    </w:p>
    <w:p w:rsidR="001D704D" w:rsidRPr="00441F81" w:rsidRDefault="001D704D" w:rsidP="001D704D">
      <w:pPr>
        <w:pStyle w:val="ListParagraph"/>
        <w:numPr>
          <w:ilvl w:val="0"/>
          <w:numId w:val="4"/>
        </w:numPr>
        <w:tabs>
          <w:tab w:val="left" w:pos="1129"/>
        </w:tabs>
        <w:spacing w:line="240" w:lineRule="exact"/>
        <w:rPr>
          <w:b/>
          <w:sz w:val="18"/>
          <w:szCs w:val="18"/>
          <w:lang w:val="es-ES"/>
        </w:rPr>
      </w:pPr>
      <w:r w:rsidRPr="00441F81">
        <w:rPr>
          <w:b/>
          <w:sz w:val="18"/>
          <w:szCs w:val="18"/>
          <w:lang w:val="es-ES"/>
        </w:rPr>
        <w:t>Cualquier coste asociado a la apertura o cierre de paredes, suelos o techos</w:t>
      </w:r>
      <w:r w:rsidRPr="00441F81">
        <w:rPr>
          <w:b/>
          <w:spacing w:val="-2"/>
          <w:sz w:val="18"/>
          <w:szCs w:val="18"/>
          <w:lang w:val="es-ES"/>
        </w:rPr>
        <w:t>.</w:t>
      </w:r>
    </w:p>
    <w:p w:rsidR="001D704D" w:rsidRPr="00441F81" w:rsidRDefault="001D704D" w:rsidP="001D704D">
      <w:pPr>
        <w:pStyle w:val="ListParagraph"/>
        <w:numPr>
          <w:ilvl w:val="0"/>
          <w:numId w:val="4"/>
        </w:numPr>
        <w:tabs>
          <w:tab w:val="left" w:pos="1101"/>
        </w:tabs>
        <w:spacing w:line="241" w:lineRule="exact"/>
        <w:rPr>
          <w:b/>
          <w:sz w:val="18"/>
          <w:szCs w:val="18"/>
          <w:lang w:val="es-ES"/>
        </w:rPr>
      </w:pPr>
      <w:r w:rsidRPr="00441F81">
        <w:rPr>
          <w:b/>
          <w:sz w:val="18"/>
          <w:szCs w:val="18"/>
          <w:lang w:val="es-ES"/>
        </w:rPr>
        <w:t>Cualquier coste o tasa relacionado con el uso de grúas necesarias para instalar o retirar cualquier equipo situado en el tejado</w:t>
      </w:r>
      <w:r w:rsidRPr="00441F81">
        <w:rPr>
          <w:b/>
          <w:spacing w:val="-2"/>
          <w:sz w:val="18"/>
          <w:szCs w:val="18"/>
          <w:lang w:val="es-ES"/>
        </w:rPr>
        <w:t>.</w:t>
      </w:r>
    </w:p>
    <w:p w:rsidR="001D704D" w:rsidRPr="00441F81" w:rsidRDefault="001D704D" w:rsidP="001D704D">
      <w:pPr>
        <w:pStyle w:val="ListParagraph"/>
        <w:numPr>
          <w:ilvl w:val="0"/>
          <w:numId w:val="4"/>
        </w:numPr>
        <w:tabs>
          <w:tab w:val="left" w:pos="1103"/>
        </w:tabs>
        <w:spacing w:line="241" w:lineRule="exact"/>
        <w:rPr>
          <w:b/>
          <w:sz w:val="18"/>
          <w:szCs w:val="18"/>
          <w:lang w:val="es-ES"/>
        </w:rPr>
      </w:pPr>
      <w:r w:rsidRPr="00441F81">
        <w:rPr>
          <w:b/>
          <w:sz w:val="18"/>
          <w:szCs w:val="18"/>
          <w:lang w:val="es-ES"/>
        </w:rPr>
        <w:t>Fallos debidos a un defecto de diseño inherente al fabricante</w:t>
      </w:r>
      <w:r w:rsidRPr="00441F81">
        <w:rPr>
          <w:b/>
          <w:spacing w:val="-2"/>
          <w:sz w:val="18"/>
          <w:szCs w:val="18"/>
          <w:lang w:val="es-ES"/>
        </w:rPr>
        <w:t>.</w:t>
      </w:r>
    </w:p>
    <w:p w:rsidR="001D704D" w:rsidRPr="00441F81" w:rsidRDefault="001D704D" w:rsidP="001D704D">
      <w:pPr>
        <w:pStyle w:val="ListParagraph"/>
        <w:numPr>
          <w:ilvl w:val="0"/>
          <w:numId w:val="4"/>
        </w:numPr>
        <w:tabs>
          <w:tab w:val="left" w:pos="1127"/>
        </w:tabs>
        <w:spacing w:line="242" w:lineRule="exact"/>
        <w:rPr>
          <w:b/>
          <w:sz w:val="18"/>
          <w:szCs w:val="18"/>
          <w:lang w:val="es-ES"/>
        </w:rPr>
      </w:pPr>
      <w:r w:rsidRPr="00441F81">
        <w:rPr>
          <w:b/>
          <w:spacing w:val="-2"/>
          <w:sz w:val="18"/>
          <w:szCs w:val="18"/>
          <w:lang w:val="es-ES"/>
        </w:rPr>
        <w:t>Aguas residuales del alcantarillado.</w:t>
      </w:r>
    </w:p>
    <w:p w:rsidR="00272059" w:rsidRPr="00441F81" w:rsidRDefault="001D704D" w:rsidP="001D704D">
      <w:pPr>
        <w:pStyle w:val="ListParagraph"/>
        <w:numPr>
          <w:ilvl w:val="0"/>
          <w:numId w:val="4"/>
        </w:numPr>
        <w:tabs>
          <w:tab w:val="left" w:pos="1102"/>
          <w:tab w:val="left" w:pos="1130"/>
        </w:tabs>
        <w:ind w:right="438"/>
        <w:rPr>
          <w:b/>
          <w:sz w:val="18"/>
          <w:szCs w:val="18"/>
          <w:lang w:val="es-ES"/>
        </w:rPr>
      </w:pPr>
      <w:r w:rsidRPr="00441F81">
        <w:rPr>
          <w:b/>
          <w:sz w:val="18"/>
          <w:szCs w:val="18"/>
          <w:lang w:val="es-ES"/>
        </w:rPr>
        <w:t>Cualquier pérdida derivada del acceso o uso no autorizado de cualquier sistema, software, hardware o firmware, o cualquier modificación, reprogramación, destrucción o eliminación de datos o software por cualquier medio</w:t>
      </w:r>
      <w:r w:rsidR="00000000" w:rsidRPr="00441F81">
        <w:rPr>
          <w:b/>
          <w:sz w:val="18"/>
          <w:szCs w:val="18"/>
          <w:lang w:val="es-ES"/>
        </w:rPr>
        <w:t>.</w:t>
      </w:r>
    </w:p>
    <w:p w:rsidR="00272059" w:rsidRPr="00441F81" w:rsidRDefault="00000000">
      <w:pPr>
        <w:spacing w:before="228" w:line="240" w:lineRule="exact"/>
        <w:ind w:left="424"/>
        <w:rPr>
          <w:b/>
          <w:sz w:val="20"/>
          <w:lang w:val="es-ES"/>
        </w:rPr>
      </w:pPr>
      <w:r w:rsidRPr="00441F81">
        <w:rPr>
          <w:b/>
          <w:sz w:val="20"/>
          <w:lang w:val="es-ES"/>
        </w:rPr>
        <w:t>IX.</w:t>
      </w:r>
      <w:r w:rsidRPr="00441F81">
        <w:rPr>
          <w:b/>
          <w:spacing w:val="33"/>
          <w:sz w:val="20"/>
          <w:lang w:val="es-ES"/>
        </w:rPr>
        <w:t xml:space="preserve"> </w:t>
      </w:r>
      <w:r w:rsidR="001D704D" w:rsidRPr="00441F81">
        <w:rPr>
          <w:b/>
          <w:sz w:val="20"/>
          <w:u w:val="single"/>
          <w:lang w:val="es-ES"/>
        </w:rPr>
        <w:t>CANCELACIÓN DEL CONTRATO</w:t>
      </w:r>
      <w:r w:rsidRPr="00441F81">
        <w:rPr>
          <w:b/>
          <w:spacing w:val="-2"/>
          <w:sz w:val="20"/>
          <w:lang w:val="es-ES"/>
        </w:rPr>
        <w:t>:</w:t>
      </w:r>
    </w:p>
    <w:p w:rsidR="00272059" w:rsidRPr="00441F81" w:rsidRDefault="001D704D">
      <w:pPr>
        <w:spacing w:line="235" w:lineRule="auto"/>
        <w:ind w:left="769"/>
        <w:rPr>
          <w:b/>
          <w:i/>
          <w:sz w:val="20"/>
          <w:szCs w:val="20"/>
          <w:lang w:val="es-ES"/>
        </w:rPr>
      </w:pPr>
      <w:r w:rsidRPr="00441F81">
        <w:rPr>
          <w:b/>
          <w:i/>
          <w:sz w:val="20"/>
          <w:szCs w:val="20"/>
          <w:lang w:val="es-ES"/>
        </w:rPr>
        <w:t>Usted puede cancelar el presente Contrato en cualquier momento poniéndose en contacto con el Vendedor o el Administrador. AVISO: Las siguientes disposiciones de cancelación se aplican únicamente al comprador original del presente Contrato</w:t>
      </w:r>
      <w:r w:rsidR="00000000" w:rsidRPr="00441F81">
        <w:rPr>
          <w:b/>
          <w:i/>
          <w:sz w:val="20"/>
          <w:szCs w:val="20"/>
          <w:lang w:val="es-ES"/>
        </w:rPr>
        <w:t>.</w:t>
      </w:r>
    </w:p>
    <w:p w:rsidR="00272059" w:rsidRPr="00441F81" w:rsidRDefault="001D704D">
      <w:pPr>
        <w:pStyle w:val="ListParagraph"/>
        <w:numPr>
          <w:ilvl w:val="0"/>
          <w:numId w:val="3"/>
        </w:numPr>
        <w:tabs>
          <w:tab w:val="left" w:pos="1150"/>
          <w:tab w:val="left" w:pos="1420"/>
        </w:tabs>
        <w:spacing w:before="118"/>
        <w:ind w:right="399" w:hanging="408"/>
        <w:jc w:val="left"/>
        <w:rPr>
          <w:b/>
          <w:sz w:val="16"/>
          <w:szCs w:val="16"/>
          <w:lang w:val="es-ES"/>
        </w:rPr>
      </w:pPr>
      <w:r w:rsidRPr="00441F81">
        <w:rPr>
          <w:b/>
          <w:sz w:val="16"/>
          <w:szCs w:val="16"/>
          <w:u w:val="single"/>
          <w:lang w:val="es-ES"/>
        </w:rPr>
        <w:t>Para los Contratos de Duración Anual</w:t>
      </w:r>
      <w:r w:rsidRPr="00441F81">
        <w:rPr>
          <w:b/>
          <w:sz w:val="16"/>
          <w:szCs w:val="16"/>
          <w:lang w:val="es-ES"/>
        </w:rPr>
        <w:t>, si se cancela dentro de los primeros treinta (30) días de la Fecha de Adquisición del Contrato, y no se ha prestado ningún servicio, Usted recibirá el reembolso completo del Precio de Adquisición del Contrato pagado</w:t>
      </w:r>
      <w:r w:rsidRPr="00441F81">
        <w:rPr>
          <w:b/>
          <w:sz w:val="16"/>
          <w:szCs w:val="16"/>
          <w:lang w:val="es-ES"/>
        </w:rPr>
        <w:t>.</w:t>
      </w:r>
    </w:p>
    <w:p w:rsidR="00272059" w:rsidRPr="00441F81" w:rsidRDefault="001D704D">
      <w:pPr>
        <w:spacing w:before="59"/>
        <w:ind w:left="1420" w:right="457"/>
        <w:rPr>
          <w:b/>
          <w:sz w:val="16"/>
          <w:szCs w:val="16"/>
          <w:lang w:val="es-ES"/>
        </w:rPr>
      </w:pPr>
      <w:r w:rsidRPr="00441F81">
        <w:rPr>
          <w:b/>
          <w:sz w:val="16"/>
          <w:szCs w:val="16"/>
          <w:lang w:val="es-ES"/>
        </w:rPr>
        <w:t>Si Su solicitud de cancelación se realiza después de treinta (30) días de la Fecha de Adquisición del Contrato inicial, se emitirá un reembolso prorrateado por el plazo no vencido menos las reclamaciones pagadas</w:t>
      </w:r>
      <w:r w:rsidRPr="00441F81">
        <w:rPr>
          <w:b/>
          <w:sz w:val="16"/>
          <w:szCs w:val="16"/>
          <w:lang w:val="es-ES"/>
        </w:rPr>
        <w:t>.</w:t>
      </w:r>
    </w:p>
    <w:p w:rsidR="00272059" w:rsidRPr="00441F81" w:rsidRDefault="001D704D">
      <w:pPr>
        <w:pStyle w:val="ListParagraph"/>
        <w:numPr>
          <w:ilvl w:val="0"/>
          <w:numId w:val="3"/>
        </w:numPr>
        <w:tabs>
          <w:tab w:val="left" w:pos="1150"/>
          <w:tab w:val="left" w:pos="1420"/>
        </w:tabs>
        <w:spacing w:before="120"/>
        <w:ind w:right="601" w:hanging="408"/>
        <w:jc w:val="left"/>
        <w:rPr>
          <w:b/>
          <w:sz w:val="16"/>
          <w:szCs w:val="16"/>
          <w:lang w:val="es-ES"/>
        </w:rPr>
      </w:pPr>
      <w:r w:rsidRPr="00441F81">
        <w:rPr>
          <w:b/>
          <w:sz w:val="16"/>
          <w:szCs w:val="16"/>
          <w:u w:val="single"/>
          <w:lang w:val="es-ES"/>
        </w:rPr>
        <w:t>Para los Contratos de Duración Mensual</w:t>
      </w:r>
      <w:r w:rsidRPr="00441F81">
        <w:rPr>
          <w:b/>
          <w:sz w:val="16"/>
          <w:szCs w:val="16"/>
          <w:lang w:val="es-ES"/>
        </w:rPr>
        <w:t>, si Su solicitud de cancelación se produce en un plazo de treinta (30) días a partir de la Fecha de Adquisición del Contrato inicial, recibirá el reembolso íntegro del Precio de Adquisición del Contrato abonado</w:t>
      </w:r>
      <w:r w:rsidRPr="00441F81">
        <w:rPr>
          <w:b/>
          <w:sz w:val="16"/>
          <w:szCs w:val="16"/>
          <w:lang w:val="es-ES"/>
        </w:rPr>
        <w:t>.</w:t>
      </w:r>
    </w:p>
    <w:p w:rsidR="00272059" w:rsidRPr="00441F81" w:rsidRDefault="001D704D" w:rsidP="001D704D">
      <w:pPr>
        <w:spacing w:before="119"/>
        <w:ind w:left="1420" w:hanging="1"/>
        <w:rPr>
          <w:b/>
          <w:sz w:val="16"/>
          <w:szCs w:val="16"/>
          <w:lang w:val="es-ES"/>
        </w:rPr>
      </w:pPr>
      <w:r w:rsidRPr="00441F81">
        <w:rPr>
          <w:b/>
          <w:sz w:val="16"/>
          <w:szCs w:val="16"/>
          <w:lang w:val="es-ES"/>
        </w:rPr>
        <w:t xml:space="preserve">Si Su solicitud de cancelación se realiza después de treinta (30) días de la Fecha de Adquisición del Contrato inicial, la cobertura continuará hasta el </w:t>
      </w:r>
      <w:r w:rsidRPr="00441F81">
        <w:rPr>
          <w:b/>
          <w:sz w:val="16"/>
          <w:szCs w:val="16"/>
          <w:lang w:val="es-ES"/>
        </w:rPr>
        <w:t xml:space="preserve">final del </w:t>
      </w:r>
      <w:r w:rsidRPr="00441F81">
        <w:rPr>
          <w:b/>
          <w:sz w:val="16"/>
          <w:szCs w:val="16"/>
          <w:lang w:val="es-ES"/>
        </w:rPr>
        <w:t>periodo de facturación actual y no se realizará ningún reembolso</w:t>
      </w:r>
      <w:r w:rsidRPr="00441F81">
        <w:rPr>
          <w:b/>
          <w:sz w:val="16"/>
          <w:szCs w:val="16"/>
          <w:lang w:val="es-ES"/>
        </w:rPr>
        <w:t>.</w:t>
      </w:r>
    </w:p>
    <w:p w:rsidR="00272059" w:rsidRPr="00441F81" w:rsidRDefault="00272059">
      <w:pPr>
        <w:rPr>
          <w:sz w:val="20"/>
          <w:lang w:val="es-ES"/>
        </w:rPr>
        <w:sectPr w:rsidR="00272059" w:rsidRPr="00441F81">
          <w:pgSz w:w="12240" w:h="15840"/>
          <w:pgMar w:top="760" w:right="280" w:bottom="620" w:left="380" w:header="287" w:footer="347" w:gutter="0"/>
          <w:cols w:space="720"/>
        </w:sectPr>
      </w:pPr>
    </w:p>
    <w:p w:rsidR="00272059" w:rsidRPr="00441F81" w:rsidRDefault="001D704D">
      <w:pPr>
        <w:spacing w:before="179"/>
        <w:ind w:left="1060" w:right="457"/>
        <w:rPr>
          <w:b/>
          <w:sz w:val="20"/>
          <w:lang w:val="es-ES"/>
        </w:rPr>
      </w:pPr>
      <w:r w:rsidRPr="00441F81">
        <w:rPr>
          <w:b/>
          <w:sz w:val="20"/>
          <w:lang w:val="es-ES"/>
        </w:rPr>
        <w:lastRenderedPageBreak/>
        <w:t>Además, si la cancelación se produce dentro del primer año de ser Cliente activo y si se ha prestado algún servicio, se le podrá cobrar una tasa de cancelación de [75 $] o el coste del servicio prestado, el menor de los dos importes</w:t>
      </w:r>
      <w:r w:rsidR="00000000" w:rsidRPr="00441F81">
        <w:rPr>
          <w:b/>
          <w:sz w:val="20"/>
          <w:lang w:val="es-ES"/>
        </w:rPr>
        <w:t>.</w:t>
      </w:r>
    </w:p>
    <w:p w:rsidR="00272059" w:rsidRPr="00441F81" w:rsidRDefault="00272059">
      <w:pPr>
        <w:pStyle w:val="BodyText"/>
        <w:rPr>
          <w:b/>
          <w:lang w:val="es-ES"/>
        </w:rPr>
      </w:pPr>
    </w:p>
    <w:p w:rsidR="00272059" w:rsidRPr="00441F81" w:rsidRDefault="001D704D">
      <w:pPr>
        <w:pStyle w:val="BodyText"/>
        <w:ind w:left="772" w:right="340"/>
        <w:jc w:val="both"/>
        <w:rPr>
          <w:lang w:val="es-ES"/>
        </w:rPr>
      </w:pPr>
      <w:r w:rsidRPr="00441F81">
        <w:rPr>
          <w:b/>
          <w:bCs/>
          <w:noProof/>
          <w:sz w:val="18"/>
          <w:szCs w:val="18"/>
          <w:u w:val="single"/>
          <w:lang w:val="es-ES"/>
        </w:rPr>
        <w:t>SÓLO PODEMOS CANCELAR EL PRESENTE CONTRATO DE SERVICIOS POR LOS SIGUIENTES MOTIVOS</w:t>
      </w:r>
      <w:r w:rsidRPr="00441F81">
        <w:rPr>
          <w:b/>
          <w:bCs/>
          <w:noProof/>
          <w:sz w:val="18"/>
          <w:szCs w:val="18"/>
          <w:lang w:val="es-ES"/>
        </w:rPr>
        <w:t xml:space="preserve">: </w:t>
      </w:r>
      <w:r w:rsidRPr="00441F81">
        <w:rPr>
          <w:noProof/>
          <w:sz w:val="18"/>
          <w:szCs w:val="18"/>
          <w:lang w:val="es-ES"/>
        </w:rPr>
        <w:t xml:space="preserve">por impago del Precio de Adquisición del </w:t>
      </w:r>
      <w:r w:rsidRPr="00441F81">
        <w:rPr>
          <w:b/>
          <w:bCs/>
          <w:noProof/>
          <w:sz w:val="18"/>
          <w:szCs w:val="18"/>
          <w:lang w:val="es-ES"/>
        </w:rPr>
        <w:t>Contrato de Servicio</w:t>
      </w:r>
      <w:r w:rsidRPr="00441F81">
        <w:rPr>
          <w:noProof/>
          <w:sz w:val="18"/>
          <w:szCs w:val="18"/>
          <w:lang w:val="es-ES"/>
        </w:rPr>
        <w:t xml:space="preserve">, o por fraude o tergiversación de hechos que sean relevantes para la emisión del presente </w:t>
      </w:r>
      <w:r w:rsidRPr="00441F81">
        <w:rPr>
          <w:b/>
          <w:bCs/>
          <w:noProof/>
          <w:sz w:val="18"/>
          <w:szCs w:val="18"/>
          <w:lang w:val="es-ES"/>
        </w:rPr>
        <w:t>Contrato</w:t>
      </w:r>
      <w:r w:rsidRPr="00441F81">
        <w:rPr>
          <w:noProof/>
          <w:sz w:val="18"/>
          <w:szCs w:val="18"/>
          <w:lang w:val="es-ES"/>
        </w:rPr>
        <w:t xml:space="preserve">. Si </w:t>
      </w:r>
      <w:r w:rsidRPr="00441F81">
        <w:rPr>
          <w:b/>
          <w:bCs/>
          <w:noProof/>
          <w:sz w:val="18"/>
          <w:szCs w:val="18"/>
          <w:lang w:val="es-ES"/>
        </w:rPr>
        <w:t>Nosotros</w:t>
      </w:r>
      <w:r w:rsidRPr="00441F81">
        <w:rPr>
          <w:noProof/>
          <w:sz w:val="18"/>
          <w:szCs w:val="18"/>
          <w:lang w:val="es-ES"/>
        </w:rPr>
        <w:t xml:space="preserve"> cancelamos el presente </w:t>
      </w:r>
      <w:r w:rsidRPr="00441F81">
        <w:rPr>
          <w:b/>
          <w:bCs/>
          <w:noProof/>
          <w:sz w:val="18"/>
          <w:szCs w:val="18"/>
          <w:lang w:val="es-ES"/>
        </w:rPr>
        <w:t>Contrato</w:t>
      </w:r>
      <w:r w:rsidRPr="00441F81">
        <w:rPr>
          <w:noProof/>
          <w:sz w:val="18"/>
          <w:szCs w:val="18"/>
          <w:lang w:val="es-ES"/>
        </w:rPr>
        <w:t xml:space="preserve">, se lo notificaremos a </w:t>
      </w:r>
      <w:r w:rsidRPr="00441F81">
        <w:rPr>
          <w:b/>
          <w:bCs/>
          <w:noProof/>
          <w:sz w:val="18"/>
          <w:szCs w:val="18"/>
          <w:lang w:val="es-ES"/>
        </w:rPr>
        <w:t>Usted</w:t>
      </w:r>
      <w:r w:rsidRPr="00441F81">
        <w:rPr>
          <w:noProof/>
          <w:sz w:val="18"/>
          <w:szCs w:val="18"/>
          <w:lang w:val="es-ES"/>
        </w:rPr>
        <w:t xml:space="preserve"> por escrito al menos quince (15) días antes de la fecha efectiva de cancelación. Dicha notificación se enviará a la dirección actual que conste en nuestros archivos (correo electrónico o dirección física, según proceda), indicando el motivo y la fecha efectiva de la cancelación. Si cancelamos el presente </w:t>
      </w:r>
      <w:r w:rsidRPr="00441F81">
        <w:rPr>
          <w:b/>
          <w:bCs/>
          <w:noProof/>
          <w:sz w:val="18"/>
          <w:szCs w:val="18"/>
          <w:lang w:val="es-ES"/>
        </w:rPr>
        <w:t>Contrato</w:t>
      </w:r>
      <w:r w:rsidRPr="00441F81">
        <w:rPr>
          <w:noProof/>
          <w:sz w:val="18"/>
          <w:szCs w:val="18"/>
          <w:lang w:val="es-ES"/>
        </w:rPr>
        <w:t xml:space="preserve">, </w:t>
      </w:r>
      <w:r w:rsidRPr="00441F81">
        <w:rPr>
          <w:b/>
          <w:bCs/>
          <w:noProof/>
          <w:sz w:val="18"/>
          <w:szCs w:val="18"/>
          <w:lang w:val="es-ES"/>
        </w:rPr>
        <w:t>Usted</w:t>
      </w:r>
      <w:r w:rsidRPr="00441F81">
        <w:rPr>
          <w:noProof/>
          <w:sz w:val="18"/>
          <w:szCs w:val="18"/>
          <w:lang w:val="es-ES"/>
        </w:rPr>
        <w:t xml:space="preserve"> recibirá un reembolso prorrateado basado en los mismos criterios que se han descrito anteriormente. En caso de cancelación por fraude o tergiversación material por parte del </w:t>
      </w:r>
      <w:r w:rsidRPr="00441F81">
        <w:rPr>
          <w:b/>
          <w:bCs/>
          <w:noProof/>
          <w:sz w:val="18"/>
          <w:szCs w:val="18"/>
          <w:lang w:val="es-ES"/>
        </w:rPr>
        <w:t>Cliente</w:t>
      </w:r>
      <w:r w:rsidRPr="00441F81">
        <w:rPr>
          <w:noProof/>
          <w:sz w:val="18"/>
          <w:szCs w:val="18"/>
          <w:lang w:val="es-ES"/>
        </w:rPr>
        <w:t xml:space="preserve">, </w:t>
      </w:r>
      <w:r w:rsidRPr="00441F81">
        <w:rPr>
          <w:b/>
          <w:bCs/>
          <w:noProof/>
          <w:sz w:val="18"/>
          <w:szCs w:val="18"/>
          <w:lang w:val="es-ES"/>
        </w:rPr>
        <w:t xml:space="preserve">Nosotros </w:t>
      </w:r>
      <w:r w:rsidRPr="00441F81">
        <w:rPr>
          <w:noProof/>
          <w:sz w:val="18"/>
          <w:szCs w:val="18"/>
          <w:lang w:val="es-ES"/>
        </w:rPr>
        <w:t xml:space="preserve">podremos exigir el pago inmediato del coste de todos los servicios prestados a </w:t>
      </w:r>
      <w:r w:rsidRPr="00441F81">
        <w:rPr>
          <w:b/>
          <w:bCs/>
          <w:noProof/>
          <w:sz w:val="18"/>
          <w:szCs w:val="18"/>
          <w:lang w:val="es-ES"/>
        </w:rPr>
        <w:t>Usted</w:t>
      </w:r>
      <w:r w:rsidRPr="00441F81">
        <w:rPr>
          <w:noProof/>
          <w:sz w:val="18"/>
          <w:szCs w:val="18"/>
          <w:lang w:val="es-ES"/>
        </w:rPr>
        <w:t>, menos los pagos realizados, y no se emitirá ningún reembolso</w:t>
      </w:r>
      <w:r w:rsidRPr="00441F81">
        <w:rPr>
          <w:noProof/>
          <w:sz w:val="18"/>
          <w:szCs w:val="18"/>
          <w:lang w:val="es-ES"/>
        </w:rPr>
        <w:t>.</w:t>
      </w:r>
    </w:p>
    <w:p w:rsidR="00272059" w:rsidRPr="00441F81" w:rsidRDefault="001D704D">
      <w:pPr>
        <w:pStyle w:val="Heading2"/>
        <w:spacing w:before="240"/>
        <w:ind w:left="772" w:right="351"/>
        <w:jc w:val="both"/>
        <w:rPr>
          <w:lang w:val="es-ES"/>
        </w:rPr>
      </w:pPr>
      <w:bookmarkStart w:id="5" w:name="ONCE_THIS_AGREEMENT_IS_CANCELLED,_YOU_WI"/>
      <w:bookmarkEnd w:id="5"/>
      <w:r w:rsidRPr="00441F81">
        <w:rPr>
          <w:lang w:val="es-ES"/>
        </w:rPr>
        <w:t>UNA VEZ CANCELADO EL PRESENTE CONTRATO, DEBERÁ ESPERAR TREINTA (30) DÍAS SI DESEA ADQUIRIR OTRO CONTRATO</w:t>
      </w:r>
      <w:r w:rsidR="00000000" w:rsidRPr="00441F81">
        <w:rPr>
          <w:lang w:val="es-ES"/>
        </w:rPr>
        <w:t>.</w:t>
      </w:r>
    </w:p>
    <w:p w:rsidR="00272059" w:rsidRPr="00441F81" w:rsidRDefault="00000000">
      <w:pPr>
        <w:spacing w:before="239"/>
        <w:ind w:left="769" w:right="346"/>
        <w:jc w:val="both"/>
        <w:rPr>
          <w:b/>
          <w:sz w:val="20"/>
          <w:lang w:val="es-ES"/>
        </w:rPr>
      </w:pPr>
      <w:r w:rsidRPr="00441F81">
        <w:rPr>
          <w:noProof/>
          <w:lang w:val="es-ES"/>
        </w:rPr>
        <w:drawing>
          <wp:anchor distT="0" distB="0" distL="0" distR="0" simplePos="0" relativeHeight="487299584" behindDoc="1" locked="0" layoutInCell="1" allowOverlap="1">
            <wp:simplePos x="0" y="0"/>
            <wp:positionH relativeFrom="page">
              <wp:posOffset>1544955</wp:posOffset>
            </wp:positionH>
            <wp:positionV relativeFrom="paragraph">
              <wp:posOffset>144241</wp:posOffset>
            </wp:positionV>
            <wp:extent cx="4680572" cy="453897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4680572" cy="4538971"/>
                    </a:xfrm>
                    <a:prstGeom prst="rect">
                      <a:avLst/>
                    </a:prstGeom>
                  </pic:spPr>
                </pic:pic>
              </a:graphicData>
            </a:graphic>
          </wp:anchor>
        </w:drawing>
      </w:r>
      <w:r w:rsidR="001D704D" w:rsidRPr="00441F81">
        <w:rPr>
          <w:b/>
          <w:sz w:val="20"/>
          <w:lang w:val="es-ES"/>
        </w:rPr>
        <w:t>SI ESTE ACUERDO FUE FINANCIADO (COMPRADO EN UN PLAN DE PAGO) POR UNA PARTE FINANCIADORA, LA PARTE FINANCIADORA TENDRÁ DERECHO A CUALQUIER REEMBOLSO(S) RESULTANTE DE LA CANCELACIÓN DEL PRESENTE CONTRATO POR CUALQUIER RAZÓN, INCLUYENDO LA TERMINACIÓN DEL CONTRATO POR FALTA DE PAGO POR USTED O POR ALGUIEN AUTORIZADO POR USTED PARA PAGAR A LA PARTE FINANCIADORA</w:t>
      </w:r>
      <w:r w:rsidRPr="00441F81">
        <w:rPr>
          <w:b/>
          <w:spacing w:val="-2"/>
          <w:sz w:val="20"/>
          <w:lang w:val="es-ES"/>
        </w:rPr>
        <w:t>.</w:t>
      </w:r>
    </w:p>
    <w:p w:rsidR="00272059" w:rsidRPr="00441F81" w:rsidRDefault="00272059">
      <w:pPr>
        <w:pStyle w:val="BodyText"/>
        <w:rPr>
          <w:b/>
          <w:lang w:val="es-ES"/>
        </w:rPr>
      </w:pPr>
    </w:p>
    <w:p w:rsidR="00272059" w:rsidRPr="00441F81" w:rsidRDefault="00111504">
      <w:pPr>
        <w:pStyle w:val="ListParagraph"/>
        <w:numPr>
          <w:ilvl w:val="0"/>
          <w:numId w:val="5"/>
        </w:numPr>
        <w:tabs>
          <w:tab w:val="left" w:pos="645"/>
        </w:tabs>
        <w:spacing w:before="1"/>
        <w:ind w:left="645" w:hanging="308"/>
        <w:rPr>
          <w:sz w:val="20"/>
          <w:lang w:val="es-ES"/>
        </w:rPr>
      </w:pPr>
      <w:r w:rsidRPr="00441F81">
        <w:rPr>
          <w:b/>
          <w:sz w:val="20"/>
          <w:u w:val="single"/>
          <w:lang w:val="es-ES"/>
        </w:rPr>
        <w:t xml:space="preserve">TARIFAS </w:t>
      </w:r>
      <w:proofErr w:type="spellStart"/>
      <w:r w:rsidRPr="00441F81">
        <w:rPr>
          <w:b/>
          <w:spacing w:val="-11"/>
          <w:sz w:val="20"/>
          <w:u w:val="single"/>
          <w:lang w:val="es-ES"/>
        </w:rPr>
        <w:t>y</w:t>
      </w:r>
      <w:proofErr w:type="spellEnd"/>
      <w:r w:rsidR="001D704D" w:rsidRPr="00441F81">
        <w:rPr>
          <w:b/>
          <w:sz w:val="20"/>
          <w:u w:val="single"/>
          <w:lang w:val="es-ES"/>
        </w:rPr>
        <w:t xml:space="preserve"> INGRESOS</w:t>
      </w:r>
      <w:r w:rsidR="00000000" w:rsidRPr="00441F81">
        <w:rPr>
          <w:spacing w:val="-2"/>
          <w:sz w:val="20"/>
          <w:lang w:val="es-ES"/>
        </w:rPr>
        <w:t>:</w:t>
      </w:r>
    </w:p>
    <w:p w:rsidR="00272059" w:rsidRPr="00441F81" w:rsidRDefault="001D704D">
      <w:pPr>
        <w:pStyle w:val="ListParagraph"/>
        <w:numPr>
          <w:ilvl w:val="0"/>
          <w:numId w:val="2"/>
        </w:numPr>
        <w:tabs>
          <w:tab w:val="left" w:pos="1234"/>
          <w:tab w:val="left" w:pos="1237"/>
        </w:tabs>
        <w:ind w:right="432"/>
        <w:rPr>
          <w:sz w:val="20"/>
          <w:lang w:val="es-ES"/>
        </w:rPr>
      </w:pPr>
      <w:r w:rsidRPr="00441F81">
        <w:rPr>
          <w:sz w:val="20"/>
          <w:lang w:val="es-ES"/>
        </w:rPr>
        <w:t>Si</w:t>
      </w:r>
      <w:r w:rsidRPr="00441F81">
        <w:rPr>
          <w:spacing w:val="40"/>
          <w:sz w:val="20"/>
          <w:lang w:val="es-ES"/>
        </w:rPr>
        <w:t xml:space="preserve"> </w:t>
      </w:r>
      <w:r w:rsidRPr="00441F81">
        <w:rPr>
          <w:sz w:val="18"/>
          <w:szCs w:val="18"/>
          <w:lang w:val="es-ES"/>
        </w:rPr>
        <w:t xml:space="preserve">el titular del </w:t>
      </w:r>
      <w:r w:rsidRPr="00441F81">
        <w:rPr>
          <w:b/>
          <w:bCs/>
          <w:sz w:val="18"/>
          <w:szCs w:val="18"/>
          <w:lang w:val="es-ES"/>
        </w:rPr>
        <w:t>Co</w:t>
      </w:r>
      <w:r w:rsidRPr="00441F81">
        <w:rPr>
          <w:b/>
          <w:bCs/>
          <w:sz w:val="18"/>
          <w:szCs w:val="18"/>
          <w:lang w:val="es-ES"/>
        </w:rPr>
        <w:t>ntrato</w:t>
      </w:r>
      <w:r w:rsidRPr="00441F81">
        <w:rPr>
          <w:sz w:val="18"/>
          <w:szCs w:val="18"/>
          <w:lang w:val="es-ES"/>
        </w:rPr>
        <w:t xml:space="preserve"> no paga el </w:t>
      </w:r>
      <w:r w:rsidRPr="00441F81">
        <w:rPr>
          <w:b/>
          <w:bCs/>
          <w:sz w:val="18"/>
          <w:szCs w:val="18"/>
          <w:lang w:val="es-ES"/>
        </w:rPr>
        <w:t>Precio de Adquisición del Contrato</w:t>
      </w:r>
      <w:r w:rsidRPr="00441F81">
        <w:rPr>
          <w:sz w:val="18"/>
          <w:szCs w:val="18"/>
          <w:lang w:val="es-ES"/>
        </w:rPr>
        <w:t xml:space="preserve"> al vencer, se suspenderá la cobertura hasta que el </w:t>
      </w:r>
      <w:r w:rsidRPr="00441F81">
        <w:rPr>
          <w:b/>
          <w:bCs/>
          <w:sz w:val="18"/>
          <w:szCs w:val="18"/>
          <w:lang w:val="es-ES"/>
        </w:rPr>
        <w:t>Administrador</w:t>
      </w:r>
      <w:r w:rsidRPr="00441F81">
        <w:rPr>
          <w:sz w:val="18"/>
          <w:szCs w:val="18"/>
          <w:lang w:val="es-ES"/>
        </w:rPr>
        <w:t xml:space="preserve"> o el </w:t>
      </w:r>
      <w:r w:rsidRPr="00441F81">
        <w:rPr>
          <w:b/>
          <w:bCs/>
          <w:sz w:val="18"/>
          <w:szCs w:val="18"/>
          <w:lang w:val="es-ES"/>
        </w:rPr>
        <w:t>Obligado</w:t>
      </w:r>
      <w:r w:rsidRPr="00441F81">
        <w:rPr>
          <w:sz w:val="18"/>
          <w:szCs w:val="18"/>
          <w:lang w:val="es-ES"/>
        </w:rPr>
        <w:t xml:space="preserve"> reciban el pago. Durante este periodo de suspensión del </w:t>
      </w:r>
      <w:r w:rsidRPr="00441F81">
        <w:rPr>
          <w:b/>
          <w:bCs/>
          <w:sz w:val="18"/>
          <w:szCs w:val="18"/>
          <w:lang w:val="es-ES"/>
        </w:rPr>
        <w:t>Contrato</w:t>
      </w:r>
      <w:r w:rsidRPr="00441F81">
        <w:rPr>
          <w:sz w:val="18"/>
          <w:szCs w:val="18"/>
          <w:lang w:val="es-ES"/>
        </w:rPr>
        <w:t xml:space="preserve">, podrá denegarse la prestación de los servicios contemplados en el mismo. La cobertura se restablecerá y comenzará cuando el </w:t>
      </w:r>
      <w:r w:rsidRPr="00441F81">
        <w:rPr>
          <w:b/>
          <w:bCs/>
          <w:sz w:val="18"/>
          <w:szCs w:val="18"/>
          <w:lang w:val="es-ES"/>
        </w:rPr>
        <w:t>Administrador</w:t>
      </w:r>
      <w:r w:rsidRPr="00441F81">
        <w:rPr>
          <w:sz w:val="18"/>
          <w:szCs w:val="18"/>
          <w:lang w:val="es-ES"/>
        </w:rPr>
        <w:t xml:space="preserve"> o el </w:t>
      </w:r>
      <w:r w:rsidRPr="00441F81">
        <w:rPr>
          <w:b/>
          <w:bCs/>
          <w:sz w:val="18"/>
          <w:szCs w:val="18"/>
          <w:lang w:val="es-ES"/>
        </w:rPr>
        <w:t>Obligado</w:t>
      </w:r>
      <w:r w:rsidRPr="00441F81">
        <w:rPr>
          <w:sz w:val="18"/>
          <w:szCs w:val="18"/>
          <w:lang w:val="es-ES"/>
        </w:rPr>
        <w:t xml:space="preserve"> reciban el pago. La vigencia del </w:t>
      </w:r>
      <w:r w:rsidRPr="00441F81">
        <w:rPr>
          <w:b/>
          <w:bCs/>
          <w:sz w:val="18"/>
          <w:szCs w:val="18"/>
          <w:lang w:val="es-ES"/>
        </w:rPr>
        <w:t>Contrato</w:t>
      </w:r>
      <w:r w:rsidRPr="00441F81">
        <w:rPr>
          <w:sz w:val="18"/>
          <w:szCs w:val="18"/>
          <w:lang w:val="es-ES"/>
        </w:rPr>
        <w:t xml:space="preserve"> no se prorrogará más allá de la fecha original del </w:t>
      </w:r>
      <w:r w:rsidRPr="00441F81">
        <w:rPr>
          <w:b/>
          <w:bCs/>
          <w:sz w:val="18"/>
          <w:szCs w:val="18"/>
          <w:lang w:val="es-ES"/>
        </w:rPr>
        <w:t>Contrato</w:t>
      </w:r>
      <w:r w:rsidRPr="00441F81">
        <w:rPr>
          <w:sz w:val="18"/>
          <w:szCs w:val="18"/>
          <w:lang w:val="es-ES"/>
        </w:rPr>
        <w:t xml:space="preserve"> o de la fecha de vencimiento. Las cuentas morosas por más de diez (10) días podrán ser canceladas según lo dispuesto en la </w:t>
      </w:r>
      <w:r w:rsidRPr="00441F81">
        <w:rPr>
          <w:b/>
          <w:bCs/>
          <w:sz w:val="18"/>
          <w:szCs w:val="18"/>
          <w:lang w:val="es-ES"/>
        </w:rPr>
        <w:t>Sección IX -</w:t>
      </w:r>
      <w:r w:rsidRPr="00441F81">
        <w:rPr>
          <w:sz w:val="18"/>
          <w:szCs w:val="18"/>
          <w:lang w:val="es-ES"/>
        </w:rPr>
        <w:t xml:space="preserve"> </w:t>
      </w:r>
      <w:r w:rsidRPr="00441F81">
        <w:rPr>
          <w:b/>
          <w:bCs/>
          <w:sz w:val="18"/>
          <w:szCs w:val="18"/>
          <w:lang w:val="es-ES"/>
        </w:rPr>
        <w:t>CANCELACIÓN DEL CONTRATO</w:t>
      </w:r>
      <w:r w:rsidR="00000000" w:rsidRPr="00441F81">
        <w:rPr>
          <w:sz w:val="20"/>
          <w:lang w:val="es-ES"/>
        </w:rPr>
        <w:t>.</w:t>
      </w:r>
    </w:p>
    <w:p w:rsidR="00272059" w:rsidRPr="00441F81" w:rsidRDefault="001D704D">
      <w:pPr>
        <w:pStyle w:val="ListParagraph"/>
        <w:numPr>
          <w:ilvl w:val="0"/>
          <w:numId w:val="2"/>
        </w:numPr>
        <w:tabs>
          <w:tab w:val="left" w:pos="1208"/>
        </w:tabs>
        <w:spacing w:before="1"/>
        <w:ind w:left="1208" w:hanging="424"/>
        <w:rPr>
          <w:sz w:val="20"/>
          <w:lang w:val="es-ES"/>
        </w:rPr>
      </w:pPr>
      <w:r w:rsidRPr="00441F81">
        <w:rPr>
          <w:sz w:val="18"/>
          <w:szCs w:val="18"/>
          <w:lang w:val="es-ES"/>
        </w:rPr>
        <w:t>Al momento de la renovación, el Precio de Adquisición del</w:t>
      </w:r>
      <w:r w:rsidRPr="00441F81">
        <w:rPr>
          <w:b/>
          <w:bCs/>
          <w:sz w:val="18"/>
          <w:szCs w:val="18"/>
          <w:lang w:val="es-ES"/>
        </w:rPr>
        <w:t xml:space="preserve"> Contrato</w:t>
      </w:r>
      <w:r w:rsidRPr="00441F81">
        <w:rPr>
          <w:sz w:val="18"/>
          <w:szCs w:val="18"/>
          <w:lang w:val="es-ES"/>
        </w:rPr>
        <w:t xml:space="preserve"> y cualquier límite, tasa o cargo incluidos podrán ajustarse</w:t>
      </w:r>
      <w:r w:rsidR="00000000" w:rsidRPr="00441F81">
        <w:rPr>
          <w:spacing w:val="-2"/>
          <w:sz w:val="20"/>
          <w:lang w:val="es-ES"/>
        </w:rPr>
        <w:t>.</w:t>
      </w:r>
    </w:p>
    <w:p w:rsidR="00272059" w:rsidRPr="00441F81" w:rsidRDefault="001D704D">
      <w:pPr>
        <w:pStyle w:val="BodyText"/>
        <w:spacing w:before="121"/>
        <w:ind w:left="787" w:right="433" w:hanging="3"/>
        <w:jc w:val="both"/>
        <w:rPr>
          <w:lang w:val="es-ES"/>
        </w:rPr>
      </w:pPr>
      <w:r w:rsidRPr="00441F81">
        <w:rPr>
          <w:lang w:val="es-ES"/>
        </w:rPr>
        <w:t xml:space="preserve">Se le notificará por escrito cualquier ajuste de precios para los </w:t>
      </w:r>
      <w:r w:rsidRPr="00441F81">
        <w:rPr>
          <w:b/>
          <w:bCs/>
          <w:lang w:val="es-ES"/>
        </w:rPr>
        <w:t xml:space="preserve">Contratos </w:t>
      </w:r>
      <w:r w:rsidRPr="00441F81">
        <w:rPr>
          <w:lang w:val="es-ES"/>
        </w:rPr>
        <w:t xml:space="preserve">de duración mensual al menos treinta (30) días antes de su aplicación. </w:t>
      </w:r>
      <w:r w:rsidRPr="00441F81">
        <w:rPr>
          <w:b/>
          <w:bCs/>
          <w:noProof/>
          <w:lang w:val="es-ES"/>
        </w:rPr>
        <w:t>Usted</w:t>
      </w:r>
      <w:r w:rsidRPr="00441F81">
        <w:rPr>
          <w:noProof/>
          <w:lang w:val="es-ES"/>
        </w:rPr>
        <w:t xml:space="preserve"> podrá cancelar este </w:t>
      </w:r>
      <w:r w:rsidRPr="00441F81">
        <w:rPr>
          <w:b/>
          <w:bCs/>
          <w:noProof/>
          <w:lang w:val="es-ES"/>
        </w:rPr>
        <w:t>Contrato</w:t>
      </w:r>
      <w:r w:rsidRPr="00441F81">
        <w:rPr>
          <w:noProof/>
          <w:lang w:val="es-ES"/>
        </w:rPr>
        <w:t xml:space="preserve"> mediante notificación por escrito antes de la Fecha de Entrada del</w:t>
      </w:r>
      <w:r w:rsidRPr="00441F81">
        <w:rPr>
          <w:b/>
          <w:bCs/>
          <w:noProof/>
          <w:lang w:val="es-ES"/>
        </w:rPr>
        <w:t xml:space="preserve"> Contrato</w:t>
      </w:r>
      <w:r w:rsidRPr="00441F81">
        <w:rPr>
          <w:noProof/>
          <w:lang w:val="es-ES"/>
        </w:rPr>
        <w:t xml:space="preserve"> de un aumento</w:t>
      </w:r>
      <w:r w:rsidR="00000000" w:rsidRPr="00441F81">
        <w:rPr>
          <w:lang w:val="es-ES"/>
        </w:rPr>
        <w:t>.</w:t>
      </w:r>
    </w:p>
    <w:p w:rsidR="00272059" w:rsidRPr="00441F81" w:rsidRDefault="008D50DC">
      <w:pPr>
        <w:pStyle w:val="ListParagraph"/>
        <w:numPr>
          <w:ilvl w:val="0"/>
          <w:numId w:val="5"/>
        </w:numPr>
        <w:tabs>
          <w:tab w:val="left" w:pos="628"/>
          <w:tab w:val="left" w:pos="630"/>
        </w:tabs>
        <w:spacing w:before="238"/>
        <w:ind w:left="630" w:right="431" w:hanging="293"/>
        <w:rPr>
          <w:sz w:val="20"/>
          <w:lang w:val="es-ES"/>
        </w:rPr>
      </w:pPr>
      <w:r w:rsidRPr="00441F81">
        <w:rPr>
          <w:b/>
          <w:bCs/>
          <w:position w:val="1"/>
          <w:sz w:val="18"/>
          <w:szCs w:val="18"/>
          <w:u w:val="single"/>
          <w:lang w:val="es-ES"/>
        </w:rPr>
        <w:t>TRANSFERIBILIDAD</w:t>
      </w:r>
      <w:r w:rsidRPr="00441F81">
        <w:rPr>
          <w:position w:val="1"/>
          <w:sz w:val="18"/>
          <w:szCs w:val="18"/>
          <w:u w:val="single"/>
          <w:lang w:val="es-ES"/>
        </w:rPr>
        <w:t>:</w:t>
      </w:r>
      <w:r w:rsidRPr="00441F81">
        <w:rPr>
          <w:position w:val="1"/>
          <w:sz w:val="18"/>
          <w:szCs w:val="18"/>
          <w:lang w:val="es-ES"/>
        </w:rPr>
        <w:t xml:space="preserve"> El presente </w:t>
      </w:r>
      <w:r w:rsidRPr="00441F81">
        <w:rPr>
          <w:b/>
          <w:bCs/>
          <w:position w:val="1"/>
          <w:sz w:val="18"/>
          <w:szCs w:val="18"/>
          <w:lang w:val="es-ES"/>
        </w:rPr>
        <w:t>Contrato</w:t>
      </w:r>
      <w:r w:rsidRPr="00441F81">
        <w:rPr>
          <w:position w:val="1"/>
          <w:sz w:val="18"/>
          <w:szCs w:val="18"/>
          <w:lang w:val="es-ES"/>
        </w:rPr>
        <w:t xml:space="preserve"> es transferible a un nuevo propietario en la dirección existente por una tarifa única de $25. El presente </w:t>
      </w:r>
      <w:r w:rsidRPr="00441F81">
        <w:rPr>
          <w:b/>
          <w:bCs/>
          <w:position w:val="1"/>
          <w:sz w:val="18"/>
          <w:szCs w:val="18"/>
          <w:lang w:val="es-ES"/>
        </w:rPr>
        <w:t>Contrato</w:t>
      </w:r>
      <w:r w:rsidRPr="00441F81">
        <w:rPr>
          <w:position w:val="1"/>
          <w:sz w:val="18"/>
          <w:szCs w:val="18"/>
          <w:lang w:val="es-ES"/>
        </w:rPr>
        <w:t xml:space="preserve"> no es transferible a un nuevo domicilio y sólo es válido para la </w:t>
      </w:r>
      <w:r w:rsidRPr="00441F81">
        <w:rPr>
          <w:b/>
          <w:bCs/>
          <w:position w:val="1"/>
          <w:sz w:val="18"/>
          <w:szCs w:val="18"/>
          <w:lang w:val="es-ES"/>
        </w:rPr>
        <w:t>Dirección Original del Inmueble Asegurado</w:t>
      </w:r>
      <w:r w:rsidRPr="00441F81">
        <w:rPr>
          <w:position w:val="1"/>
          <w:sz w:val="18"/>
          <w:szCs w:val="18"/>
          <w:lang w:val="es-ES"/>
        </w:rPr>
        <w:t xml:space="preserve"> que figura en la Página del Anexo</w:t>
      </w:r>
      <w:r w:rsidRPr="00441F81">
        <w:rPr>
          <w:sz w:val="20"/>
          <w:lang w:val="es-ES"/>
        </w:rPr>
        <w:t>.</w:t>
      </w:r>
      <w:r w:rsidRPr="00441F81">
        <w:rPr>
          <w:spacing w:val="-8"/>
          <w:sz w:val="20"/>
          <w:lang w:val="es-ES"/>
        </w:rPr>
        <w:t xml:space="preserve"> </w:t>
      </w:r>
      <w:r w:rsidRPr="00441F81">
        <w:rPr>
          <w:sz w:val="18"/>
          <w:szCs w:val="18"/>
          <w:lang w:val="es-ES"/>
        </w:rPr>
        <w:t>Para iniciar la transferencia a un nuevo propietario de la Residencia cubierta, póngase en contacto con el Administrador en la dirección siguiente:</w:t>
      </w:r>
      <w:r w:rsidRPr="00441F81">
        <w:rPr>
          <w:sz w:val="20"/>
          <w:lang w:val="es-ES"/>
        </w:rPr>
        <w:t xml:space="preserve"> </w:t>
      </w:r>
      <w:r w:rsidRPr="00441F81">
        <w:rPr>
          <w:sz w:val="18"/>
          <w:szCs w:val="18"/>
          <w:lang w:val="es-ES"/>
        </w:rPr>
        <w:t>(877)</w:t>
      </w:r>
      <w:r w:rsidRPr="00441F81">
        <w:rPr>
          <w:spacing w:val="-8"/>
          <w:sz w:val="18"/>
          <w:szCs w:val="18"/>
          <w:lang w:val="es-ES"/>
        </w:rPr>
        <w:t xml:space="preserve"> </w:t>
      </w:r>
      <w:r w:rsidRPr="00441F81">
        <w:rPr>
          <w:sz w:val="18"/>
          <w:szCs w:val="18"/>
          <w:lang w:val="es-ES"/>
        </w:rPr>
        <w:t>204-</w:t>
      </w:r>
      <w:r w:rsidRPr="00441F81">
        <w:rPr>
          <w:spacing w:val="-2"/>
          <w:sz w:val="18"/>
          <w:szCs w:val="18"/>
          <w:lang w:val="es-ES"/>
        </w:rPr>
        <w:t>1748</w:t>
      </w:r>
      <w:r w:rsidRPr="00441F81">
        <w:rPr>
          <w:spacing w:val="-2"/>
          <w:sz w:val="18"/>
          <w:szCs w:val="18"/>
          <w:lang w:val="es-ES"/>
        </w:rPr>
        <w:t>.</w:t>
      </w:r>
    </w:p>
    <w:p w:rsidR="00272059" w:rsidRPr="00441F81" w:rsidRDefault="008D50DC">
      <w:pPr>
        <w:pStyle w:val="ListParagraph"/>
        <w:numPr>
          <w:ilvl w:val="0"/>
          <w:numId w:val="5"/>
        </w:numPr>
        <w:tabs>
          <w:tab w:val="left" w:pos="693"/>
          <w:tab w:val="left" w:pos="697"/>
        </w:tabs>
        <w:spacing w:before="240"/>
        <w:ind w:left="697" w:right="339" w:hanging="358"/>
        <w:rPr>
          <w:sz w:val="20"/>
          <w:lang w:val="es-ES"/>
        </w:rPr>
      </w:pPr>
      <w:r w:rsidRPr="00441F81">
        <w:rPr>
          <w:b/>
          <w:position w:val="1"/>
          <w:sz w:val="18"/>
          <w:szCs w:val="18"/>
          <w:u w:val="single"/>
          <w:lang w:val="es-ES"/>
        </w:rPr>
        <w:t>LEYES, CÓDIGOS Y REGULACIONES:</w:t>
      </w:r>
      <w:r w:rsidRPr="00441F81">
        <w:rPr>
          <w:b/>
          <w:position w:val="1"/>
          <w:sz w:val="18"/>
          <w:szCs w:val="18"/>
          <w:lang w:val="es-ES"/>
        </w:rPr>
        <w:t xml:space="preserve"> </w:t>
      </w:r>
      <w:r w:rsidRPr="00441F81">
        <w:rPr>
          <w:sz w:val="18"/>
          <w:szCs w:val="18"/>
          <w:lang w:val="es-ES"/>
        </w:rPr>
        <w:t xml:space="preserve">El presente </w:t>
      </w:r>
      <w:r w:rsidRPr="00441F81">
        <w:rPr>
          <w:b/>
          <w:bCs/>
          <w:sz w:val="18"/>
          <w:szCs w:val="18"/>
          <w:lang w:val="es-ES"/>
        </w:rPr>
        <w:t>Contrato</w:t>
      </w:r>
      <w:r w:rsidRPr="00441F81">
        <w:rPr>
          <w:sz w:val="18"/>
          <w:szCs w:val="18"/>
          <w:lang w:val="es-ES"/>
        </w:rPr>
        <w:t xml:space="preserve"> no cubre la corrección o actualización de piezas, sistemas, electrodomésticos o equipos electrónicos para cumplir las leyes, normativas u ordenanzas federales, estatales o locales, ni las normativas sobre servicios públicos, ni para cumplir los cambios en los requisitos de eficiencia (incluidos, entre otros, los requisitos de eficiencia del sistema de calefacción), ni para cumplir los requisitos de los códigos de construcción o zonificación vigentes, ni para corregir infracciones de los códigos. Esto incluye cualquier corrección o actualización en el momento de la reparación, que son requeridos por la ley, reglamento u ordenanza. No </w:t>
      </w:r>
      <w:r w:rsidRPr="00441F81">
        <w:rPr>
          <w:b/>
          <w:bCs/>
          <w:sz w:val="18"/>
          <w:szCs w:val="18"/>
          <w:lang w:val="es-ES"/>
        </w:rPr>
        <w:t>Nos</w:t>
      </w:r>
      <w:r w:rsidRPr="00441F81">
        <w:rPr>
          <w:sz w:val="18"/>
          <w:szCs w:val="18"/>
          <w:lang w:val="es-ES"/>
        </w:rPr>
        <w:t xml:space="preserve"> hacemos responsables del servicio cuando no se puedan obtener los permisos, ni </w:t>
      </w:r>
      <w:r w:rsidRPr="00441F81">
        <w:rPr>
          <w:b/>
          <w:bCs/>
          <w:sz w:val="18"/>
          <w:szCs w:val="18"/>
          <w:lang w:val="es-ES"/>
        </w:rPr>
        <w:t>Nos</w:t>
      </w:r>
      <w:r w:rsidRPr="00441F81">
        <w:rPr>
          <w:sz w:val="18"/>
          <w:szCs w:val="18"/>
          <w:lang w:val="es-ES"/>
        </w:rPr>
        <w:t xml:space="preserve"> pagaremos ningún coste relacionado con los permisos</w:t>
      </w:r>
      <w:r w:rsidRPr="00441F81">
        <w:rPr>
          <w:sz w:val="18"/>
          <w:szCs w:val="18"/>
          <w:lang w:val="es-ES"/>
        </w:rPr>
        <w:t>.</w:t>
      </w:r>
    </w:p>
    <w:p w:rsidR="00272059" w:rsidRPr="00441F81" w:rsidRDefault="008D50DC" w:rsidP="008D50DC">
      <w:pPr>
        <w:pStyle w:val="ListParagraph"/>
        <w:numPr>
          <w:ilvl w:val="0"/>
          <w:numId w:val="5"/>
        </w:numPr>
        <w:tabs>
          <w:tab w:val="left" w:pos="711"/>
        </w:tabs>
        <w:spacing w:before="241"/>
        <w:ind w:left="711" w:hanging="374"/>
        <w:rPr>
          <w:lang w:val="es-ES"/>
        </w:rPr>
      </w:pPr>
      <w:r w:rsidRPr="00441F81">
        <w:rPr>
          <w:b/>
          <w:sz w:val="18"/>
          <w:szCs w:val="18"/>
          <w:u w:val="single"/>
          <w:lang w:val="es-ES"/>
        </w:rPr>
        <w:t>POLÍTICA DE PRIVACIDAD</w:t>
      </w:r>
      <w:r w:rsidRPr="00441F81">
        <w:rPr>
          <w:b/>
          <w:sz w:val="18"/>
          <w:szCs w:val="18"/>
          <w:lang w:val="es-ES"/>
        </w:rPr>
        <w:t>:</w:t>
      </w:r>
      <w:r w:rsidRPr="00441F81">
        <w:rPr>
          <w:b/>
          <w:spacing w:val="3"/>
          <w:sz w:val="18"/>
          <w:szCs w:val="18"/>
          <w:lang w:val="es-ES"/>
        </w:rPr>
        <w:t xml:space="preserve"> </w:t>
      </w:r>
      <w:r w:rsidRPr="00441F81">
        <w:rPr>
          <w:b/>
          <w:bCs/>
          <w:sz w:val="18"/>
          <w:szCs w:val="18"/>
          <w:lang w:val="es-ES"/>
        </w:rPr>
        <w:t>Nuestra</w:t>
      </w:r>
      <w:r w:rsidRPr="00441F81">
        <w:rPr>
          <w:sz w:val="18"/>
          <w:szCs w:val="18"/>
          <w:lang w:val="es-ES"/>
        </w:rPr>
        <w:t xml:space="preserve"> política es respetar la privacidad de </w:t>
      </w:r>
      <w:r w:rsidRPr="00441F81">
        <w:rPr>
          <w:b/>
          <w:bCs/>
          <w:sz w:val="18"/>
          <w:szCs w:val="18"/>
          <w:lang w:val="es-ES"/>
        </w:rPr>
        <w:t>Nuestros</w:t>
      </w:r>
      <w:r w:rsidRPr="00441F81">
        <w:rPr>
          <w:sz w:val="18"/>
          <w:szCs w:val="18"/>
          <w:lang w:val="es-ES"/>
        </w:rPr>
        <w:t xml:space="preserve"> clientes. Para obtener información sobre </w:t>
      </w:r>
      <w:r w:rsidRPr="00441F81">
        <w:rPr>
          <w:b/>
          <w:bCs/>
          <w:sz w:val="18"/>
          <w:szCs w:val="18"/>
          <w:lang w:val="es-ES"/>
        </w:rPr>
        <w:t>Nuestra</w:t>
      </w:r>
      <w:r w:rsidRPr="00441F81">
        <w:rPr>
          <w:b/>
          <w:bCs/>
          <w:sz w:val="18"/>
          <w:szCs w:val="18"/>
          <w:lang w:val="es-ES"/>
        </w:rPr>
        <w:t>s</w:t>
      </w:r>
      <w:r w:rsidRPr="00441F81">
        <w:rPr>
          <w:sz w:val="18"/>
          <w:szCs w:val="18"/>
          <w:lang w:val="es-ES"/>
        </w:rPr>
        <w:t xml:space="preserve"> prácticas de privacidad, consulte </w:t>
      </w:r>
      <w:r w:rsidRPr="00441F81">
        <w:rPr>
          <w:b/>
          <w:bCs/>
          <w:sz w:val="18"/>
          <w:szCs w:val="18"/>
          <w:lang w:val="es-ES"/>
        </w:rPr>
        <w:t>Nuestra</w:t>
      </w:r>
      <w:r w:rsidRPr="00441F81">
        <w:rPr>
          <w:sz w:val="18"/>
          <w:szCs w:val="18"/>
          <w:lang w:val="es-ES"/>
        </w:rPr>
        <w:t xml:space="preserve"> política de privacidad</w:t>
      </w:r>
      <w:r w:rsidRPr="00441F81">
        <w:rPr>
          <w:sz w:val="18"/>
          <w:szCs w:val="18"/>
          <w:lang w:val="es-ES"/>
        </w:rPr>
        <w:t xml:space="preserve"> en www.homeassureadmin.com.</w:t>
      </w:r>
    </w:p>
    <w:p w:rsidR="00272059" w:rsidRPr="00441F81" w:rsidRDefault="008D50DC">
      <w:pPr>
        <w:pStyle w:val="ListParagraph"/>
        <w:numPr>
          <w:ilvl w:val="0"/>
          <w:numId w:val="5"/>
        </w:numPr>
        <w:tabs>
          <w:tab w:val="left" w:pos="694"/>
          <w:tab w:val="left" w:pos="697"/>
        </w:tabs>
        <w:spacing w:before="188"/>
        <w:ind w:left="697" w:right="347" w:hanging="360"/>
        <w:rPr>
          <w:lang w:val="es-ES"/>
        </w:rPr>
      </w:pPr>
      <w:r w:rsidRPr="00441F81">
        <w:rPr>
          <w:b/>
          <w:sz w:val="18"/>
          <w:szCs w:val="18"/>
          <w:u w:val="single"/>
          <w:lang w:val="es-ES"/>
        </w:rPr>
        <w:t>SEGURO</w:t>
      </w:r>
      <w:r w:rsidRPr="00441F81">
        <w:rPr>
          <w:b/>
          <w:sz w:val="18"/>
          <w:szCs w:val="18"/>
          <w:lang w:val="es-ES"/>
        </w:rPr>
        <w:t xml:space="preserve">: </w:t>
      </w:r>
      <w:r w:rsidRPr="00441F81">
        <w:rPr>
          <w:sz w:val="18"/>
          <w:szCs w:val="18"/>
          <w:lang w:val="es-ES"/>
        </w:rPr>
        <w:t xml:space="preserve">ESTO NO ES UNA PÓLIZA DE SEGUROS; ES UN </w:t>
      </w:r>
      <w:r w:rsidRPr="00441F81">
        <w:rPr>
          <w:b/>
          <w:bCs/>
          <w:sz w:val="18"/>
          <w:szCs w:val="18"/>
          <w:lang w:val="es-ES"/>
        </w:rPr>
        <w:t>CONTRATO DE SERVICIO</w:t>
      </w:r>
      <w:r w:rsidRPr="00441F81">
        <w:rPr>
          <w:sz w:val="18"/>
          <w:szCs w:val="18"/>
          <w:lang w:val="es-ES"/>
        </w:rPr>
        <w:t xml:space="preserve">. Nuestras obligaciones bajo el presente Contrato están garantizadas por una póliza de seguro de reembolso de contrato de servicios emitida por </w:t>
      </w:r>
      <w:proofErr w:type="spellStart"/>
      <w:r w:rsidRPr="00441F81">
        <w:rPr>
          <w:sz w:val="18"/>
          <w:szCs w:val="18"/>
          <w:lang w:val="es-ES"/>
        </w:rPr>
        <w:t>Technology</w:t>
      </w:r>
      <w:proofErr w:type="spellEnd"/>
      <w:r w:rsidRPr="00441F81">
        <w:rPr>
          <w:sz w:val="18"/>
          <w:szCs w:val="18"/>
          <w:lang w:val="es-ES"/>
        </w:rPr>
        <w:t xml:space="preserve"> </w:t>
      </w:r>
      <w:proofErr w:type="spellStart"/>
      <w:r w:rsidRPr="00441F81">
        <w:rPr>
          <w:sz w:val="18"/>
          <w:szCs w:val="18"/>
          <w:lang w:val="es-ES"/>
        </w:rPr>
        <w:t>Insurance</w:t>
      </w:r>
      <w:proofErr w:type="spellEnd"/>
      <w:r w:rsidRPr="00441F81">
        <w:rPr>
          <w:sz w:val="18"/>
          <w:szCs w:val="18"/>
          <w:lang w:val="es-ES"/>
        </w:rPr>
        <w:t xml:space="preserve"> Company, Inc. (la “Aseguradora”),</w:t>
      </w:r>
      <w:r w:rsidRPr="00441F81">
        <w:rPr>
          <w:spacing w:val="-1"/>
          <w:sz w:val="18"/>
          <w:szCs w:val="18"/>
          <w:lang w:val="es-ES"/>
        </w:rPr>
        <w:t xml:space="preserve"> </w:t>
      </w:r>
      <w:r w:rsidRPr="00441F81">
        <w:rPr>
          <w:sz w:val="18"/>
          <w:szCs w:val="18"/>
          <w:lang w:val="es-ES"/>
        </w:rPr>
        <w:t>59</w:t>
      </w:r>
      <w:r w:rsidRPr="00441F81">
        <w:rPr>
          <w:spacing w:val="-2"/>
          <w:sz w:val="18"/>
          <w:szCs w:val="18"/>
          <w:lang w:val="es-ES"/>
        </w:rPr>
        <w:t xml:space="preserve"> </w:t>
      </w:r>
      <w:r w:rsidRPr="00441F81">
        <w:rPr>
          <w:sz w:val="18"/>
          <w:szCs w:val="18"/>
          <w:lang w:val="es-ES"/>
        </w:rPr>
        <w:t>Maiden</w:t>
      </w:r>
      <w:r w:rsidRPr="00441F81">
        <w:rPr>
          <w:spacing w:val="-1"/>
          <w:sz w:val="18"/>
          <w:szCs w:val="18"/>
          <w:lang w:val="es-ES"/>
        </w:rPr>
        <w:t xml:space="preserve"> </w:t>
      </w:r>
      <w:r w:rsidRPr="00441F81">
        <w:rPr>
          <w:sz w:val="18"/>
          <w:szCs w:val="18"/>
          <w:lang w:val="es-ES"/>
        </w:rPr>
        <w:t>Lane,</w:t>
      </w:r>
      <w:r w:rsidRPr="00441F81">
        <w:rPr>
          <w:spacing w:val="-1"/>
          <w:sz w:val="18"/>
          <w:szCs w:val="18"/>
          <w:lang w:val="es-ES"/>
        </w:rPr>
        <w:t xml:space="preserve"> </w:t>
      </w:r>
      <w:r w:rsidRPr="00441F81">
        <w:rPr>
          <w:sz w:val="18"/>
          <w:szCs w:val="18"/>
          <w:lang w:val="es-ES"/>
        </w:rPr>
        <w:t>43rd</w:t>
      </w:r>
      <w:r w:rsidRPr="00441F81">
        <w:rPr>
          <w:spacing w:val="-1"/>
          <w:sz w:val="18"/>
          <w:szCs w:val="18"/>
          <w:lang w:val="es-ES"/>
        </w:rPr>
        <w:t xml:space="preserve"> </w:t>
      </w:r>
      <w:proofErr w:type="spellStart"/>
      <w:r w:rsidRPr="00441F81">
        <w:rPr>
          <w:sz w:val="18"/>
          <w:szCs w:val="18"/>
          <w:lang w:val="es-ES"/>
        </w:rPr>
        <w:t>Floor</w:t>
      </w:r>
      <w:proofErr w:type="spellEnd"/>
      <w:r w:rsidRPr="00441F81">
        <w:rPr>
          <w:sz w:val="18"/>
          <w:szCs w:val="18"/>
          <w:lang w:val="es-ES"/>
        </w:rPr>
        <w:t>,</w:t>
      </w:r>
      <w:r w:rsidRPr="00441F81">
        <w:rPr>
          <w:spacing w:val="-1"/>
          <w:sz w:val="18"/>
          <w:szCs w:val="18"/>
          <w:lang w:val="es-ES"/>
        </w:rPr>
        <w:t xml:space="preserve"> </w:t>
      </w:r>
      <w:r w:rsidRPr="00441F81">
        <w:rPr>
          <w:sz w:val="18"/>
          <w:szCs w:val="18"/>
          <w:lang w:val="es-ES"/>
        </w:rPr>
        <w:t>New</w:t>
      </w:r>
      <w:r w:rsidRPr="00441F81">
        <w:rPr>
          <w:spacing w:val="-3"/>
          <w:sz w:val="18"/>
          <w:szCs w:val="18"/>
          <w:lang w:val="es-ES"/>
        </w:rPr>
        <w:t xml:space="preserve"> </w:t>
      </w:r>
      <w:r w:rsidRPr="00441F81">
        <w:rPr>
          <w:sz w:val="18"/>
          <w:szCs w:val="18"/>
          <w:lang w:val="es-ES"/>
        </w:rPr>
        <w:t>York,</w:t>
      </w:r>
      <w:r w:rsidRPr="00441F81">
        <w:rPr>
          <w:spacing w:val="-1"/>
          <w:sz w:val="18"/>
          <w:szCs w:val="18"/>
          <w:lang w:val="es-ES"/>
        </w:rPr>
        <w:t xml:space="preserve"> </w:t>
      </w:r>
      <w:r w:rsidRPr="00441F81">
        <w:rPr>
          <w:sz w:val="18"/>
          <w:szCs w:val="18"/>
          <w:lang w:val="es-ES"/>
        </w:rPr>
        <w:t>NY</w:t>
      </w:r>
      <w:r w:rsidRPr="00441F81">
        <w:rPr>
          <w:spacing w:val="-3"/>
          <w:sz w:val="18"/>
          <w:szCs w:val="18"/>
          <w:lang w:val="es-ES"/>
        </w:rPr>
        <w:t xml:space="preserve"> </w:t>
      </w:r>
      <w:r w:rsidRPr="00441F81">
        <w:rPr>
          <w:sz w:val="18"/>
          <w:szCs w:val="18"/>
          <w:lang w:val="es-ES"/>
        </w:rPr>
        <w:t>10038.</w:t>
      </w:r>
      <w:r w:rsidRPr="00441F81">
        <w:rPr>
          <w:spacing w:val="-2"/>
          <w:sz w:val="18"/>
          <w:szCs w:val="18"/>
          <w:lang w:val="es-ES"/>
        </w:rPr>
        <w:t xml:space="preserve"> Si no se paga el reembolso por cancelación o una reclamación cubierta en un plazo de sesenta (60) días tras la presentación de la prueba de siniestro, Usted puede presentar una reclamación directamente a la Compañía de Seguros. Llame al 1-866-505-4048 para obtener instrucciones</w:t>
      </w:r>
      <w:r w:rsidR="00186A82" w:rsidRPr="00441F81">
        <w:rPr>
          <w:spacing w:val="-2"/>
          <w:sz w:val="18"/>
          <w:szCs w:val="18"/>
          <w:lang w:val="es-ES"/>
        </w:rPr>
        <w:t>.</w:t>
      </w:r>
    </w:p>
    <w:p w:rsidR="008D50DC" w:rsidRPr="00441F81" w:rsidRDefault="008D50DC" w:rsidP="008D50DC">
      <w:pPr>
        <w:tabs>
          <w:tab w:val="left" w:pos="644"/>
          <w:tab w:val="left" w:pos="647"/>
        </w:tabs>
        <w:spacing w:before="188"/>
        <w:ind w:left="337" w:right="104"/>
        <w:rPr>
          <w:color w:val="FF0000"/>
          <w:sz w:val="2"/>
          <w:szCs w:val="2"/>
          <w:lang w:val="es-ES"/>
        </w:rPr>
      </w:pPr>
    </w:p>
    <w:p w:rsidR="00272059" w:rsidRPr="00441F81" w:rsidRDefault="008D50DC" w:rsidP="008D50DC">
      <w:pPr>
        <w:pStyle w:val="ListParagraph"/>
        <w:numPr>
          <w:ilvl w:val="0"/>
          <w:numId w:val="5"/>
        </w:numPr>
        <w:tabs>
          <w:tab w:val="left" w:pos="695"/>
          <w:tab w:val="left" w:pos="697"/>
        </w:tabs>
        <w:spacing w:before="1"/>
        <w:ind w:left="697" w:right="347" w:hanging="360"/>
        <w:rPr>
          <w:b/>
          <w:lang w:val="es-ES"/>
        </w:rPr>
      </w:pPr>
      <w:r w:rsidRPr="00441F81">
        <w:rPr>
          <w:b/>
          <w:sz w:val="18"/>
          <w:szCs w:val="18"/>
          <w:u w:val="single"/>
          <w:lang w:val="es-ES"/>
        </w:rPr>
        <w:t xml:space="preserve">Acuerdo de Resolución de Conflictos/Arbitraje y Renuncia a Demanda Colectiva: </w:t>
      </w:r>
      <w:r w:rsidRPr="00441F81">
        <w:rPr>
          <w:b/>
          <w:sz w:val="18"/>
          <w:szCs w:val="18"/>
          <w:lang w:val="es-ES"/>
        </w:rPr>
        <w:t>LEA CUIDADOSAMENTE EL PRESENTE ACUERDO DE RESOLUCIÓN DE CONFLICTOS/ARBITRAJE Y RENUNCIA A DEMANDA COLECTIVA, INCLUIDA LA CLÁUSULA DE EXCLUSIÓN VOLUNTARIA, PARA CONOCER SUS DERECHOS. EXIGE QUE LAS RECLAMACIONES (TAL Y COMO SE DEFINEN A CONTINUACIÓN) SE RESUELVAN EXCLUSIVAMENTE MEDIANTE ARBITRAJE VINCULANTE INDIVIDUAL, EN LUGAR DE POR UN JURADO O EN UNA DEMANDA COLECTIVA</w:t>
      </w:r>
      <w:r w:rsidR="00186A82" w:rsidRPr="00441F81">
        <w:rPr>
          <w:b/>
          <w:sz w:val="18"/>
          <w:szCs w:val="18"/>
          <w:lang w:val="es-ES"/>
        </w:rPr>
        <w:t>.</w:t>
      </w:r>
    </w:p>
    <w:p w:rsidR="00272059" w:rsidRPr="00441F81" w:rsidRDefault="00272059">
      <w:pPr>
        <w:jc w:val="both"/>
        <w:rPr>
          <w:lang w:val="es-ES"/>
        </w:rPr>
        <w:sectPr w:rsidR="00272059" w:rsidRPr="00441F81">
          <w:pgSz w:w="12240" w:h="15840"/>
          <w:pgMar w:top="760" w:right="280" w:bottom="620" w:left="380" w:header="287" w:footer="347" w:gutter="0"/>
          <w:cols w:space="720"/>
        </w:sectPr>
      </w:pPr>
    </w:p>
    <w:p w:rsidR="00272059" w:rsidRPr="00441F81" w:rsidRDefault="00186A82">
      <w:pPr>
        <w:pStyle w:val="BodyText"/>
        <w:ind w:left="700" w:right="337" w:hanging="1"/>
        <w:jc w:val="both"/>
        <w:rPr>
          <w:lang w:val="es-ES"/>
        </w:rPr>
      </w:pPr>
      <w:r w:rsidRPr="00441F81">
        <w:rPr>
          <w:sz w:val="18"/>
          <w:szCs w:val="18"/>
          <w:lang w:val="es-ES"/>
        </w:rPr>
        <w:lastRenderedPageBreak/>
        <w:t xml:space="preserve">Arbitraje es un método para resolver cualquier Reclamación sin presentar una demanda judicial. En este Acuerdo de Arbitraje y Renuncia a Demandas Colectivas (que incluye colectivamente toda esta sección de este </w:t>
      </w:r>
      <w:r w:rsidRPr="00441F81">
        <w:rPr>
          <w:b/>
          <w:bCs/>
          <w:sz w:val="18"/>
          <w:szCs w:val="18"/>
          <w:lang w:val="es-ES"/>
        </w:rPr>
        <w:t>Contrato</w:t>
      </w:r>
      <w:r w:rsidRPr="00441F81">
        <w:rPr>
          <w:sz w:val="18"/>
          <w:szCs w:val="18"/>
          <w:lang w:val="es-ES"/>
        </w:rPr>
        <w:t xml:space="preserve">), </w:t>
      </w:r>
      <w:r w:rsidRPr="00441F81">
        <w:rPr>
          <w:b/>
          <w:bCs/>
          <w:sz w:val="18"/>
          <w:szCs w:val="18"/>
          <w:lang w:val="es-ES"/>
        </w:rPr>
        <w:t>Usted</w:t>
      </w:r>
      <w:r w:rsidRPr="00441F81">
        <w:rPr>
          <w:sz w:val="18"/>
          <w:szCs w:val="18"/>
          <w:lang w:val="es-ES"/>
        </w:rPr>
        <w:t xml:space="preserve">, </w:t>
      </w:r>
      <w:r w:rsidRPr="00441F81">
        <w:rPr>
          <w:b/>
          <w:bCs/>
          <w:sz w:val="18"/>
          <w:szCs w:val="18"/>
          <w:lang w:val="es-ES"/>
        </w:rPr>
        <w:t>Nosotros</w:t>
      </w:r>
      <w:r w:rsidRPr="00441F81">
        <w:rPr>
          <w:sz w:val="18"/>
          <w:szCs w:val="18"/>
          <w:lang w:val="es-ES"/>
        </w:rPr>
        <w:t xml:space="preserve"> y el </w:t>
      </w:r>
      <w:r w:rsidRPr="00441F81">
        <w:rPr>
          <w:b/>
          <w:bCs/>
          <w:sz w:val="18"/>
          <w:szCs w:val="18"/>
          <w:lang w:val="es-ES"/>
        </w:rPr>
        <w:t>Administrador</w:t>
      </w:r>
      <w:r w:rsidRPr="00441F81">
        <w:rPr>
          <w:sz w:val="18"/>
          <w:szCs w:val="18"/>
          <w:lang w:val="es-ES"/>
        </w:rPr>
        <w:t xml:space="preserve"> (las "Partes") aceptan a someter todas y cada una de las Demandas a arbitraje vinculante de forma individual para su resolución. El presente Acuerdo de Arbitraje y Renuncia a Demandas Colectivas establece los términos y condiciones de nuestro acuerdo de arbitraje vinculante. Las Partes acuerdan que todas y cada una de las reclamaciones, disputas y controversias que surjan en virtud de este </w:t>
      </w:r>
      <w:r w:rsidRPr="00441F81">
        <w:rPr>
          <w:b/>
          <w:bCs/>
          <w:sz w:val="18"/>
          <w:szCs w:val="18"/>
          <w:lang w:val="es-ES"/>
        </w:rPr>
        <w:t>Contrato</w:t>
      </w:r>
      <w:r w:rsidRPr="00441F81">
        <w:rPr>
          <w:sz w:val="18"/>
          <w:szCs w:val="18"/>
          <w:lang w:val="es-ES"/>
        </w:rPr>
        <w:t xml:space="preserve"> u estén relacionadas de algún modo con el mismo, incluyendo, entre otras, las reclamaciones relacionadas con la transacción subyacente que dio lugar a este </w:t>
      </w:r>
      <w:r w:rsidRPr="00441F81">
        <w:rPr>
          <w:b/>
          <w:bCs/>
          <w:sz w:val="18"/>
          <w:szCs w:val="18"/>
          <w:lang w:val="es-ES"/>
        </w:rPr>
        <w:t>Contrato</w:t>
      </w:r>
      <w:r w:rsidRPr="00441F81">
        <w:rPr>
          <w:sz w:val="18"/>
          <w:szCs w:val="18"/>
          <w:lang w:val="es-ES"/>
        </w:rPr>
        <w:t xml:space="preserve">, las reclamaciones relacionadas con la venta o el cumplimiento de este </w:t>
      </w:r>
      <w:r w:rsidRPr="00441F81">
        <w:rPr>
          <w:b/>
          <w:bCs/>
          <w:sz w:val="18"/>
          <w:szCs w:val="18"/>
          <w:lang w:val="es-ES"/>
        </w:rPr>
        <w:t>Contrato</w:t>
      </w:r>
      <w:r w:rsidRPr="00441F81">
        <w:rPr>
          <w:sz w:val="18"/>
          <w:szCs w:val="18"/>
          <w:lang w:val="es-ES"/>
        </w:rPr>
        <w:t xml:space="preserve"> y las reclamaciones contra terceros (incluido el Minorista Vendedor y/o cualquiera de sus propietarios, accionistas, miembros, filiales, subsidiarias, divisiones, directores, funcionarios, empleados, representantes, sucesores y cesionarios) que surjan o estén relacionadas de alguna manera con este </w:t>
      </w:r>
      <w:r w:rsidRPr="00441F81">
        <w:rPr>
          <w:b/>
          <w:bCs/>
          <w:sz w:val="18"/>
          <w:szCs w:val="18"/>
          <w:lang w:val="es-ES"/>
        </w:rPr>
        <w:t>Contrato</w:t>
      </w:r>
      <w:r w:rsidRPr="00441F81">
        <w:rPr>
          <w:sz w:val="18"/>
          <w:szCs w:val="18"/>
          <w:lang w:val="es-ES"/>
        </w:rPr>
        <w:t xml:space="preserve"> o la transacción subyacente o la venta o cumplimiento de este </w:t>
      </w:r>
      <w:r w:rsidRPr="00441F81">
        <w:rPr>
          <w:b/>
          <w:bCs/>
          <w:sz w:val="18"/>
          <w:szCs w:val="18"/>
          <w:lang w:val="es-ES"/>
        </w:rPr>
        <w:t>Contrato</w:t>
      </w:r>
      <w:r w:rsidRPr="00441F81">
        <w:rPr>
          <w:sz w:val="18"/>
          <w:szCs w:val="18"/>
          <w:lang w:val="es-ES"/>
        </w:rPr>
        <w:t xml:space="preserve"> (colectivamente, "Reclamaciones"), se resolverán mediante arbitraje definitivo y vinculante. Las "Reclamaciones" tendrán el significado más amplio posible e incluyen, sin limitación, las Reclamaciones que surjan en virtud de un acuerdo, agravio, estatuto, reglamento, norma, ordenanza u otra norma de derecho o equidad, y Reclamaciones contra cualquiera de nuestros </w:t>
      </w:r>
      <w:r w:rsidRPr="00441F81">
        <w:rPr>
          <w:b/>
          <w:bCs/>
          <w:sz w:val="18"/>
          <w:szCs w:val="18"/>
          <w:lang w:val="es-ES"/>
        </w:rPr>
        <w:t>Administradores</w:t>
      </w:r>
      <w:r w:rsidRPr="00441F81">
        <w:rPr>
          <w:sz w:val="18"/>
          <w:szCs w:val="18"/>
          <w:lang w:val="es-ES"/>
        </w:rPr>
        <w:t xml:space="preserve"> de propietarios, accionistas, miembros, filiales, subsidiarias, divisiones, directores, funcionarios, empleados, representantes, sucesores o cesionarios. En el arbitraje, las Reclamaciones son resueltas por un árbitro y no por un juez o jurado. LAS PARTES, INCLUIDO USTED, RENUNCIAN A CUALQUIER DERECHO A QUE LAS RECLAMACIONES SEAN RESUELTAS POR UN JUEZ O UN JURADO. Además, salvo que se indique expresamente en la Renuncia a demandas colectivas o que se indique expresamente de otro modo en el presente documento, el árbitro tendrá autoridad exclusiva para decidir todas las cuestiones relacionadas con el cumplimiento, la aplicabilidad, el alcance, la validez y la interpretación del presente Acuerdo de arbitraje, incluida, entre otras, cualquier impugnación de inconstitucionalidad o cualquier otra impugnación de que el Acuerdo de arbitraje es nulo, anulable o inválido de otro modo. A pesar de este acuerdo de arbitraje, cada una de las Partes conserva el derecho de buscar soluciones en un tribunal de reclamos menores para resolver cualquier Reclamación, de manera individual, dentro de la jurisdicción del tribunal de reclamos menores. Usted reconoce que entiende que todas las Partes renuncian a sus derechos de acudir a los tribunales, excepto a los tribunales de menor cuantía, para resolver cualquier reclamación que surja o esté relacionada de cualquier modo con el presente </w:t>
      </w:r>
      <w:r w:rsidRPr="00441F81">
        <w:rPr>
          <w:b/>
          <w:bCs/>
          <w:sz w:val="18"/>
          <w:szCs w:val="18"/>
          <w:lang w:val="es-ES"/>
        </w:rPr>
        <w:t>Contrato</w:t>
      </w:r>
      <w:r w:rsidRPr="00441F81">
        <w:rPr>
          <w:b/>
          <w:bCs/>
          <w:sz w:val="18"/>
          <w:szCs w:val="18"/>
          <w:lang w:val="es-ES"/>
        </w:rPr>
        <w:t>.</w:t>
      </w:r>
    </w:p>
    <w:p w:rsidR="00272059" w:rsidRPr="00441F81" w:rsidRDefault="00272059">
      <w:pPr>
        <w:pStyle w:val="BodyText"/>
        <w:rPr>
          <w:lang w:val="es-ES"/>
        </w:rPr>
      </w:pPr>
    </w:p>
    <w:p w:rsidR="00272059" w:rsidRPr="00441F81" w:rsidRDefault="00186A82">
      <w:pPr>
        <w:pStyle w:val="BodyText"/>
        <w:ind w:left="701" w:right="339"/>
        <w:jc w:val="both"/>
        <w:rPr>
          <w:lang w:val="es-ES"/>
        </w:rPr>
      </w:pPr>
      <w:r w:rsidRPr="00441F81">
        <w:rPr>
          <w:sz w:val="18"/>
          <w:szCs w:val="18"/>
          <w:lang w:val="es-ES"/>
        </w:rPr>
        <w:t xml:space="preserve">Las Partes acuerdan y reconocen que la transacción evidenciada por este </w:t>
      </w:r>
      <w:r w:rsidRPr="00441F81">
        <w:rPr>
          <w:b/>
          <w:bCs/>
          <w:sz w:val="18"/>
          <w:szCs w:val="18"/>
          <w:lang w:val="es-ES"/>
        </w:rPr>
        <w:t>Contrato</w:t>
      </w:r>
      <w:r w:rsidRPr="00441F81">
        <w:rPr>
          <w:sz w:val="18"/>
          <w:szCs w:val="18"/>
          <w:lang w:val="es-ES"/>
        </w:rPr>
        <w:t xml:space="preserve"> afecta al comercio interestatal. Asimismo, las Partes acuerdan que todas las cuestiones relacionadas con el presente Acuerdo de Arbitraje y la Renuncia a Demandas Colectivas, incluidos su ejecución, alcance, validez, interpretación y aplicación, se determinarán de conformidad con el derecho sustantivo federal y las disposiciones sustantivas y procesales de la Ley Federal de Arbitraje ("Legislación"), 9 U.S.C. §§ 1-16. Si el derecho sustantivo federal sostiene que el derecho estatal debe aplicarse a cualquier asunto en </w:t>
      </w:r>
      <w:r w:rsidRPr="00441F81">
        <w:rPr>
          <w:spacing w:val="3"/>
          <w:sz w:val="18"/>
          <w:szCs w:val="18"/>
          <w:lang w:val="es-ES"/>
        </w:rPr>
        <w:t>relación con este Acuerdo de Arbitraje y Renuncia a Demanda Colectiva, se aplicará la ley del estado en el que Usted adquirió el Contrato, sin perjuicio a los conflictos de la ley</w:t>
      </w:r>
      <w:r w:rsidR="00000000" w:rsidRPr="00441F81">
        <w:rPr>
          <w:lang w:val="es-ES"/>
        </w:rPr>
        <w:t>.</w:t>
      </w:r>
    </w:p>
    <w:p w:rsidR="00272059" w:rsidRPr="00441F81" w:rsidRDefault="00186A82" w:rsidP="00186A82">
      <w:pPr>
        <w:pStyle w:val="ListParagraph"/>
        <w:numPr>
          <w:ilvl w:val="0"/>
          <w:numId w:val="5"/>
        </w:numPr>
        <w:tabs>
          <w:tab w:val="left" w:pos="697"/>
          <w:tab w:val="left" w:pos="771"/>
        </w:tabs>
        <w:spacing w:before="244"/>
        <w:ind w:left="697" w:right="429" w:hanging="360"/>
        <w:rPr>
          <w:b/>
          <w:sz w:val="20"/>
          <w:lang w:val="es-ES"/>
        </w:rPr>
      </w:pPr>
      <w:r w:rsidRPr="00441F81">
        <w:rPr>
          <w:b/>
          <w:bCs/>
          <w:noProof/>
          <w:sz w:val="18"/>
          <w:szCs w:val="18"/>
          <w:u w:val="single"/>
          <w:lang w:val="es-ES"/>
        </w:rPr>
        <w:t>RENUNCIA A LA ACCIÓN COLECTIVA.</w:t>
      </w:r>
      <w:r w:rsidRPr="00441F81">
        <w:rPr>
          <w:b/>
          <w:bCs/>
          <w:noProof/>
          <w:sz w:val="18"/>
          <w:szCs w:val="18"/>
          <w:lang w:val="es-ES"/>
        </w:rPr>
        <w:t xml:space="preserve"> Todas las Reclamaciones deben presentarse únicamente a título individual, y no como demandante o miembro de una clase en cualquier pretendida acción de clase, acción colectiva, acción representativa, acción masiva, acción del/de la procurador(a) general privado o acción en nombre del público en general, o procedimiento similar (cualquier acción de este tipo se denomina en el presente documento ("Demanda Colectiva"). NO SE ARBITRARÁ NINGUNA RECLAMACIÓN SOBRE LA BASE DE UNA DEMANDA COLECTIVA. Las Partes, incluido Usted, renuncian expresamente a cualquier derecho o capacidad de presentar, hacer valer, mantener o participar como miembro de un grupo en cualquier Demanda Colectiva ante un tribunal, arbitraje o cualquier otro foro, así como al derecho de cualquier persona a hacerlo en Su nombre. El árbitro no podrá consolidar las reclamaciones de más de una persona o entidad y no podrá presidir ninguna Demanda colectiva. El árbitro no tendrá autoridad para combinar o agregar las Reclamaciones o la presentación de pruebas de varias personas o entidades, para llevar a cabo una Demanda Colectiva o para dictar un laudo a favor de cualquier persona o entidad que no sea parte del arbitraje. No obstante cualquier disposición en contrario, las Partes acuerdan que la ejecución, la aplicabilidad, el alcance, la validez y/o la interpretación de la presente Renuncia a demanda colectiva serán decididos por un tribunal de jurisdicción competente y no por un árbitro</w:t>
      </w:r>
      <w:r w:rsidRPr="00441F81">
        <w:rPr>
          <w:b/>
          <w:bCs/>
          <w:sz w:val="20"/>
          <w:lang w:val="es-ES"/>
        </w:rPr>
        <w:t>.</w:t>
      </w:r>
      <w:r w:rsidRPr="00441F81">
        <w:rPr>
          <w:b/>
          <w:spacing w:val="40"/>
          <w:sz w:val="20"/>
          <w:lang w:val="es-ES"/>
        </w:rPr>
        <w:t xml:space="preserve"> </w:t>
      </w:r>
      <w:r w:rsidRPr="00441F81">
        <w:rPr>
          <w:b/>
          <w:sz w:val="18"/>
          <w:szCs w:val="18"/>
          <w:lang w:val="es-ES"/>
        </w:rPr>
        <w:t>Si esta Renuncia a Demanda Colectiva es declarada inaplicable o se interpreta en el sentido de que no impide una Demanda Colectiva, entonces el Acuerdo de Arbitraje será nulo y sin efecto, y cualquier Reclamación procederá ante un tribunal de justicia y no en arbitraje. Las Partes acuerdan que si un árbitro emite una decisión relativa a la ejecución, aplicabilidad, alcance, validez y/o interpretación de la presente Renuncia a Demanda Colectiva, o determina que una Demanda Colectiva puede proceder en arbitraje, entonces (1) el árbitro se ha extralimitado en sus facultades, de conformidad con el artículo 10(a)(4) de la FAA, al adoptar dicha medida; (2) cualquiera de las partes podrá solicitar la revisión inmediata de dicha decisión ante un tribunal de jurisdicción competente; y (3) un tribunal de jurisdicción competente aplicará un estándar de revisión "</w:t>
      </w:r>
      <w:r w:rsidRPr="00441F81">
        <w:rPr>
          <w:b/>
          <w:i/>
          <w:iCs/>
          <w:sz w:val="18"/>
          <w:szCs w:val="18"/>
          <w:lang w:val="es-ES"/>
        </w:rPr>
        <w:t xml:space="preserve">de </w:t>
      </w:r>
      <w:proofErr w:type="spellStart"/>
      <w:r w:rsidRPr="00441F81">
        <w:rPr>
          <w:b/>
          <w:i/>
          <w:iCs/>
          <w:sz w:val="18"/>
          <w:szCs w:val="18"/>
          <w:lang w:val="es-ES"/>
        </w:rPr>
        <w:t>novo</w:t>
      </w:r>
      <w:proofErr w:type="spellEnd"/>
      <w:r w:rsidRPr="00441F81">
        <w:rPr>
          <w:b/>
          <w:sz w:val="18"/>
          <w:szCs w:val="18"/>
          <w:lang w:val="es-ES"/>
        </w:rPr>
        <w:t>" de dicha decisión si dicho estándar de revisión está permitido por el derecho consuetudinario o los estatutos de dicho estado. Las Partes, incluido Usted, acuerdan que si, por cualquier motivo, una Demanda se somete a los Tribunales en lugar de a arbitraje, (1) la Demanda se tramitará exclusivamente a título individual, no colectivo y no representativo, y (2) ninguna de las Partes podrá ser representante o miembro de un colectivo ni participar de otro modo en ninguna Demanda Colectiva</w:t>
      </w:r>
      <w:r w:rsidRPr="00441F81">
        <w:rPr>
          <w:b/>
          <w:sz w:val="18"/>
          <w:szCs w:val="18"/>
          <w:lang w:val="es-ES"/>
        </w:rPr>
        <w:t>.</w:t>
      </w:r>
    </w:p>
    <w:p w:rsidR="00272059" w:rsidRPr="00441F81" w:rsidRDefault="00272059">
      <w:pPr>
        <w:pStyle w:val="BodyText"/>
        <w:rPr>
          <w:b/>
          <w:lang w:val="es-ES"/>
        </w:rPr>
      </w:pPr>
    </w:p>
    <w:p w:rsidR="00272059" w:rsidRPr="00441F81" w:rsidRDefault="00186A82">
      <w:pPr>
        <w:pStyle w:val="BodyText"/>
        <w:ind w:left="697" w:right="428" w:firstLine="2"/>
        <w:jc w:val="both"/>
        <w:rPr>
          <w:lang w:val="es-ES"/>
        </w:rPr>
      </w:pPr>
      <w:r w:rsidRPr="00441F81">
        <w:rPr>
          <w:sz w:val="18"/>
          <w:szCs w:val="18"/>
          <w:lang w:val="es-ES"/>
        </w:rPr>
        <w:t xml:space="preserve">El arbitraje será administrado por la Asociación Americana de Arbitraje ("AAA"). El arbitraje se llevará a cabo de conformidad con el Reglamento de Arbitraje de Consumo de la AAA (el "Código"). Puede encontrar información sobre la AAA y una copia del Código en el siguiente número y URL: American </w:t>
      </w:r>
      <w:proofErr w:type="spellStart"/>
      <w:r w:rsidRPr="00441F81">
        <w:rPr>
          <w:sz w:val="18"/>
          <w:szCs w:val="18"/>
          <w:lang w:val="es-ES"/>
        </w:rPr>
        <w:t>Arbitration</w:t>
      </w:r>
      <w:proofErr w:type="spellEnd"/>
      <w:r w:rsidRPr="00441F81">
        <w:rPr>
          <w:sz w:val="18"/>
          <w:szCs w:val="18"/>
          <w:lang w:val="es-ES"/>
        </w:rPr>
        <w:t xml:space="preserve"> </w:t>
      </w:r>
      <w:proofErr w:type="spellStart"/>
      <w:r w:rsidRPr="00441F81">
        <w:rPr>
          <w:sz w:val="18"/>
          <w:szCs w:val="18"/>
          <w:lang w:val="es-ES"/>
        </w:rPr>
        <w:t>Association</w:t>
      </w:r>
      <w:proofErr w:type="spellEnd"/>
      <w:r w:rsidRPr="00441F81">
        <w:rPr>
          <w:sz w:val="18"/>
          <w:szCs w:val="18"/>
          <w:lang w:val="es-ES"/>
        </w:rPr>
        <w:t xml:space="preserve">, (800) 778-7879, www.adr.org. El arbitraje se regirá por el derecho sustantivo federal y las disposiciones sustantivas y procesales de la Ley Federal de Arbitraje ("Legislación"), 9 U.S.C. §§ 1-16. Si la ley sustantiva federal sostiene que la ley estatal debe aplicarse a cualquier asunto relacionado con el arbitraje, entonces se aplicará la ley del estado donde </w:t>
      </w:r>
      <w:r w:rsidRPr="00441F81">
        <w:rPr>
          <w:b/>
          <w:bCs/>
          <w:sz w:val="18"/>
          <w:szCs w:val="18"/>
          <w:lang w:val="es-ES"/>
        </w:rPr>
        <w:t>Usted</w:t>
      </w:r>
      <w:r w:rsidRPr="00441F81">
        <w:rPr>
          <w:sz w:val="18"/>
          <w:szCs w:val="18"/>
          <w:lang w:val="es-ES"/>
        </w:rPr>
        <w:t xml:space="preserve"> adquirió el </w:t>
      </w:r>
      <w:r w:rsidRPr="00441F81">
        <w:rPr>
          <w:b/>
          <w:bCs/>
          <w:sz w:val="18"/>
          <w:szCs w:val="18"/>
          <w:lang w:val="es-ES"/>
        </w:rPr>
        <w:t>Contrato</w:t>
      </w:r>
      <w:r w:rsidRPr="00441F81">
        <w:rPr>
          <w:sz w:val="18"/>
          <w:szCs w:val="18"/>
          <w:lang w:val="es-ES"/>
        </w:rPr>
        <w:t xml:space="preserve">, sin tener en cuenta los conflictos de leyes. El arbitraje tendrá lugar ante un único árbitro neutral seleccionado de acuerdo con el Código vigente en el momento en que se inicie el arbitraje. Si el total de </w:t>
      </w:r>
      <w:r w:rsidRPr="00441F81">
        <w:rPr>
          <w:b/>
          <w:bCs/>
          <w:sz w:val="18"/>
          <w:szCs w:val="18"/>
          <w:lang w:val="es-ES"/>
        </w:rPr>
        <w:t>Sus</w:t>
      </w:r>
      <w:r w:rsidRPr="00441F81">
        <w:rPr>
          <w:sz w:val="18"/>
          <w:szCs w:val="18"/>
          <w:lang w:val="es-ES"/>
        </w:rPr>
        <w:t xml:space="preserve"> reclamaciones por daños y perjuicios (sin incluir los honorarios de los abogados) no excede de $25,000, entonces todas las Reclamaciones se resolverán mediante los Procedimientos del Código para la resolución de disputas a través de la presentación de documentos</w:t>
      </w:r>
      <w:r w:rsidRPr="00441F81">
        <w:rPr>
          <w:lang w:val="es-ES"/>
        </w:rPr>
        <w:t xml:space="preserve">, </w:t>
      </w:r>
      <w:r w:rsidRPr="00441F81">
        <w:rPr>
          <w:sz w:val="18"/>
          <w:szCs w:val="18"/>
          <w:lang w:val="es-ES"/>
        </w:rPr>
        <w:t>excepto que una Parte puede solicitar una audiencia o el árbitro puede decidir que es necesaria una audiencia</w:t>
      </w:r>
      <w:r w:rsidRPr="00441F81">
        <w:rPr>
          <w:lang w:val="es-ES"/>
        </w:rPr>
        <w:t>.</w:t>
      </w:r>
    </w:p>
    <w:p w:rsidR="00272059" w:rsidRPr="00441F81" w:rsidRDefault="00272059">
      <w:pPr>
        <w:jc w:val="both"/>
        <w:rPr>
          <w:lang w:val="es-ES"/>
        </w:rPr>
        <w:sectPr w:rsidR="00272059" w:rsidRPr="00441F81">
          <w:pgSz w:w="12240" w:h="15840"/>
          <w:pgMar w:top="760" w:right="280" w:bottom="620" w:left="380" w:header="287" w:footer="347" w:gutter="0"/>
          <w:cols w:space="720"/>
        </w:sectPr>
      </w:pPr>
    </w:p>
    <w:p w:rsidR="00272059" w:rsidRPr="00441F81" w:rsidRDefault="00186A82">
      <w:pPr>
        <w:pStyle w:val="BodyText"/>
        <w:ind w:left="698" w:right="428" w:hanging="1"/>
        <w:jc w:val="both"/>
        <w:rPr>
          <w:lang w:val="es-ES"/>
        </w:rPr>
      </w:pPr>
      <w:r w:rsidRPr="00441F81">
        <w:rPr>
          <w:sz w:val="18"/>
          <w:szCs w:val="18"/>
          <w:lang w:val="es-ES"/>
        </w:rPr>
        <w:lastRenderedPageBreak/>
        <w:t xml:space="preserve">Si se celebra una audiencia, </w:t>
      </w:r>
      <w:r w:rsidRPr="00441F81">
        <w:rPr>
          <w:b/>
          <w:bCs/>
          <w:sz w:val="18"/>
          <w:szCs w:val="18"/>
          <w:lang w:val="es-ES"/>
        </w:rPr>
        <w:t>Usted</w:t>
      </w:r>
      <w:r w:rsidRPr="00441F81">
        <w:rPr>
          <w:sz w:val="18"/>
          <w:szCs w:val="18"/>
          <w:lang w:val="es-ES"/>
        </w:rPr>
        <w:t xml:space="preserve"> tiene derecho a asistir a la audiencia de arbitraje en persona, y </w:t>
      </w:r>
      <w:r w:rsidRPr="00441F81">
        <w:rPr>
          <w:b/>
          <w:bCs/>
          <w:sz w:val="18"/>
          <w:szCs w:val="18"/>
          <w:lang w:val="es-ES"/>
        </w:rPr>
        <w:t>Usted</w:t>
      </w:r>
      <w:r w:rsidRPr="00441F81">
        <w:rPr>
          <w:sz w:val="18"/>
          <w:szCs w:val="18"/>
          <w:lang w:val="es-ES"/>
        </w:rPr>
        <w:t xml:space="preserve"> puede elegir que cualquier audiencia de arbitraje se celebre en el condado en el que </w:t>
      </w:r>
      <w:r w:rsidRPr="00441F81">
        <w:rPr>
          <w:b/>
          <w:bCs/>
          <w:sz w:val="18"/>
          <w:szCs w:val="18"/>
          <w:lang w:val="es-ES"/>
        </w:rPr>
        <w:t>Usted</w:t>
      </w:r>
      <w:r w:rsidRPr="00441F81">
        <w:rPr>
          <w:sz w:val="18"/>
          <w:szCs w:val="18"/>
          <w:lang w:val="es-ES"/>
        </w:rPr>
        <w:t xml:space="preserve"> vive, en la sede de la AAA más cercana a </w:t>
      </w:r>
      <w:r w:rsidRPr="00441F81">
        <w:rPr>
          <w:b/>
          <w:bCs/>
          <w:sz w:val="18"/>
          <w:szCs w:val="18"/>
          <w:lang w:val="es-ES"/>
        </w:rPr>
        <w:t>Su</w:t>
      </w:r>
      <w:r w:rsidRPr="00441F81">
        <w:rPr>
          <w:sz w:val="18"/>
          <w:szCs w:val="18"/>
          <w:lang w:val="es-ES"/>
        </w:rPr>
        <w:t xml:space="preserve"> residencia, o por teléfono. En caso de que el foro de arbitraje especificado no esté disponible, las Partes podrán acordar un foro de arbitraje sustituto. Si las Partes no pueden llegar a un acuerdo, un tribunal de jurisdicción competente podrá designar un foro de arbitraje sustituto. Para obtener información sobre cómo iniciar un arbitraje con la AAA, las Partes pueden consultar el Código y los formularios de la AAA en www.adr.org o llamar al (800) 778-7879. Si </w:t>
      </w:r>
      <w:r w:rsidRPr="00441F81">
        <w:rPr>
          <w:b/>
          <w:bCs/>
          <w:sz w:val="18"/>
          <w:szCs w:val="18"/>
          <w:lang w:val="es-ES"/>
        </w:rPr>
        <w:t>Usted</w:t>
      </w:r>
      <w:r w:rsidRPr="00441F81">
        <w:rPr>
          <w:sz w:val="18"/>
          <w:szCs w:val="18"/>
          <w:lang w:val="es-ES"/>
        </w:rPr>
        <w:t xml:space="preserve"> inicia un arbitraje con la AAA, </w:t>
      </w:r>
      <w:r w:rsidRPr="00441F81">
        <w:rPr>
          <w:b/>
          <w:bCs/>
          <w:sz w:val="18"/>
          <w:szCs w:val="18"/>
          <w:lang w:val="es-ES"/>
        </w:rPr>
        <w:t>Usted</w:t>
      </w:r>
      <w:r w:rsidRPr="00441F81">
        <w:rPr>
          <w:sz w:val="18"/>
          <w:szCs w:val="18"/>
          <w:lang w:val="es-ES"/>
        </w:rPr>
        <w:t xml:space="preserve"> deberá pagar la tasa de presentación de la AAA por un importe no superior a la tasa que </w:t>
      </w:r>
      <w:r w:rsidRPr="00441F81">
        <w:rPr>
          <w:b/>
          <w:bCs/>
          <w:sz w:val="18"/>
          <w:szCs w:val="18"/>
          <w:lang w:val="es-ES"/>
        </w:rPr>
        <w:t>Usted</w:t>
      </w:r>
      <w:r w:rsidRPr="00441F81">
        <w:rPr>
          <w:sz w:val="18"/>
          <w:szCs w:val="18"/>
          <w:lang w:val="es-ES"/>
        </w:rPr>
        <w:t xml:space="preserve"> tendría que pagar si presentara una demanda ante un tribunal federal. </w:t>
      </w:r>
      <w:r w:rsidRPr="00441F81">
        <w:rPr>
          <w:b/>
          <w:bCs/>
          <w:sz w:val="18"/>
          <w:szCs w:val="18"/>
          <w:lang w:val="es-ES"/>
        </w:rPr>
        <w:t>Nosotros</w:t>
      </w:r>
      <w:r w:rsidRPr="00441F81">
        <w:rPr>
          <w:sz w:val="18"/>
          <w:szCs w:val="18"/>
          <w:lang w:val="es-ES"/>
        </w:rPr>
        <w:t xml:space="preserve"> pagaremos todos los Costes de arbitraje restantes exigidos por el Código ("Costes de arbitraje"); no obstante, si el árbitro determina que alguna de </w:t>
      </w:r>
      <w:r w:rsidRPr="00441F81">
        <w:rPr>
          <w:b/>
          <w:bCs/>
          <w:sz w:val="18"/>
          <w:szCs w:val="18"/>
          <w:lang w:val="es-ES"/>
        </w:rPr>
        <w:t>Sus</w:t>
      </w:r>
      <w:r w:rsidRPr="00441F81">
        <w:rPr>
          <w:sz w:val="18"/>
          <w:szCs w:val="18"/>
          <w:lang w:val="es-ES"/>
        </w:rPr>
        <w:t xml:space="preserve"> reclamaciones es frívola, </w:t>
      </w:r>
      <w:r w:rsidRPr="00441F81">
        <w:rPr>
          <w:b/>
          <w:bCs/>
          <w:sz w:val="18"/>
          <w:szCs w:val="18"/>
          <w:lang w:val="es-ES"/>
        </w:rPr>
        <w:t>Usted</w:t>
      </w:r>
      <w:r w:rsidRPr="00441F81">
        <w:rPr>
          <w:sz w:val="18"/>
          <w:szCs w:val="18"/>
          <w:lang w:val="es-ES"/>
        </w:rPr>
        <w:t xml:space="preserve"> correrá con todos los Costes de arbitraje. Si </w:t>
      </w:r>
      <w:r w:rsidRPr="00441F81">
        <w:rPr>
          <w:b/>
          <w:bCs/>
          <w:sz w:val="18"/>
          <w:szCs w:val="18"/>
          <w:lang w:val="es-ES"/>
        </w:rPr>
        <w:t xml:space="preserve">Nosotros </w:t>
      </w:r>
      <w:r w:rsidRPr="00441F81">
        <w:rPr>
          <w:sz w:val="18"/>
          <w:szCs w:val="18"/>
          <w:lang w:val="es-ES"/>
        </w:rPr>
        <w:t xml:space="preserve">iniciamos un arbitraje contra Usted, </w:t>
      </w:r>
      <w:r w:rsidRPr="00441F81">
        <w:rPr>
          <w:b/>
          <w:bCs/>
          <w:sz w:val="18"/>
          <w:szCs w:val="18"/>
          <w:lang w:val="es-ES"/>
        </w:rPr>
        <w:t>Nosotros</w:t>
      </w:r>
      <w:r w:rsidRPr="00441F81">
        <w:rPr>
          <w:sz w:val="18"/>
          <w:szCs w:val="18"/>
          <w:lang w:val="es-ES"/>
        </w:rPr>
        <w:t xml:space="preserve"> pagaremos la tasa de presentación de la AAA y los Costes de Arbitraje</w:t>
      </w:r>
      <w:r w:rsidRPr="00441F81">
        <w:rPr>
          <w:lang w:val="es-ES"/>
        </w:rPr>
        <w:t>. C</w:t>
      </w:r>
      <w:r w:rsidRPr="00441F81">
        <w:rPr>
          <w:sz w:val="18"/>
          <w:szCs w:val="18"/>
          <w:lang w:val="es-ES"/>
        </w:rPr>
        <w:t>ada parte pagará sus propios honorarios de abogado, así como los costes relativos a pruebas y testigos, independientemente de quién prevalezca, a menos que la legislación aplicable y/o el Código otorguen a una parte el derecho a recuperar cualquiera de esos honorarios de la otra parte. Un laudo arbitral no podrá ser anulado salvo en las limitadas circunstancias establecidas en la Ley Federal de Arbitraje. Un laudo arbitral será ejecutable en virtud de la Ley Federal de Arbitraje por cualquier tribunal competente. El plazo para iniciar un arbitraje para presentar cualquier Reclamación se determinará por referencia a la(s) ley(es) de prescripción aplicable(s), incluidas las normas aplicables que rigen el inicio del plazo de prescripción, y una Reclamación en arbitraje prescribirá en la misma medida en que prescribiría si se hiciera valer ante un tribunal de justicia o de equidad en lugar de en arbitraje</w:t>
      </w:r>
      <w:r w:rsidRPr="00441F81">
        <w:rPr>
          <w:sz w:val="18"/>
          <w:szCs w:val="18"/>
          <w:lang w:val="es-ES"/>
        </w:rPr>
        <w:t>.</w:t>
      </w:r>
    </w:p>
    <w:p w:rsidR="00272059" w:rsidRPr="00441F81" w:rsidRDefault="00272059">
      <w:pPr>
        <w:pStyle w:val="BodyText"/>
        <w:rPr>
          <w:lang w:val="es-ES"/>
        </w:rPr>
      </w:pPr>
    </w:p>
    <w:p w:rsidR="00272059" w:rsidRPr="00441F81" w:rsidRDefault="00186A82">
      <w:pPr>
        <w:pStyle w:val="BodyText"/>
        <w:ind w:left="699" w:right="427"/>
        <w:jc w:val="both"/>
        <w:rPr>
          <w:lang w:val="es-ES"/>
        </w:rPr>
      </w:pPr>
      <w:r w:rsidRPr="00441F81">
        <w:rPr>
          <w:sz w:val="18"/>
          <w:szCs w:val="18"/>
          <w:lang w:val="es-ES"/>
        </w:rPr>
        <w:t xml:space="preserve">Si alguna parte de este Acuerdo de Arbitraje se considera inválida o inaplicable, todas las partes restantes de este Acuerdo de Arbitraje seguirán siendo válidas y aplicables, a condición, sin embargo, de que, si alguna parte de la Renuncia a la Demanda Colectiva se considera inválida o inaplicable, entonces este Acuerdo de Arbitraje será invalidado e inaplicable en su totalidad. En caso de conflicto o incoherencia entre el presente Acuerdo de Arbitraje y Renuncia a Demanda Colectiva y las demás disposiciones del presente </w:t>
      </w:r>
      <w:r w:rsidRPr="00441F81">
        <w:rPr>
          <w:b/>
          <w:bCs/>
          <w:sz w:val="18"/>
          <w:szCs w:val="18"/>
          <w:lang w:val="es-ES"/>
        </w:rPr>
        <w:t>Contrato</w:t>
      </w:r>
      <w:r w:rsidRPr="00441F81">
        <w:rPr>
          <w:sz w:val="18"/>
          <w:szCs w:val="18"/>
          <w:lang w:val="es-ES"/>
        </w:rPr>
        <w:t xml:space="preserve"> o de cualquier otro acuerdo, regirá el presente Acuerdo de Arbitraje y Renuncia a Demanda Colectiva</w:t>
      </w:r>
      <w:r w:rsidRPr="00441F81">
        <w:rPr>
          <w:sz w:val="18"/>
          <w:szCs w:val="18"/>
          <w:lang w:val="es-ES"/>
        </w:rPr>
        <w:t>.</w:t>
      </w:r>
    </w:p>
    <w:p w:rsidR="00272059" w:rsidRPr="00441F81" w:rsidRDefault="00272059">
      <w:pPr>
        <w:pStyle w:val="BodyText"/>
        <w:spacing w:before="1"/>
        <w:rPr>
          <w:lang w:val="es-ES"/>
        </w:rPr>
      </w:pPr>
    </w:p>
    <w:p w:rsidR="00272059" w:rsidRPr="00441F81" w:rsidRDefault="00186A82">
      <w:pPr>
        <w:pStyle w:val="BodyText"/>
        <w:ind w:left="337" w:right="344"/>
        <w:jc w:val="both"/>
        <w:rPr>
          <w:lang w:val="es-ES"/>
        </w:rPr>
      </w:pPr>
      <w:r w:rsidRPr="00441F81">
        <w:rPr>
          <w:b/>
          <w:szCs w:val="22"/>
          <w:u w:val="single"/>
          <w:lang w:val="es-ES"/>
        </w:rPr>
        <w:t xml:space="preserve">DISPOSICIÓN DE EXCLUSIÓN VOLUNTARIA. USTED TENDRÁ DERECHO A RENUNCIAR DE ESTE ACUERDO DE ARBITRAJE Y A LA RENUNCIA A LA DEMANDA COLECTIVA NOTIFICÁNDONOS POR ESCRITO SU INTENCIÓN DE HACERLO EN UN PLAZO DE TREINTA (30) DÍAS A PARTIR DE LA FECHA DE COMPRA DE ESTE CONTRATO (LA FECHA DE COMPRA SE INDICARÁ EN SU PEDIDO DE VENTA Y EN EL RECIBO DEL MINORISTA VENDEDOR). </w:t>
      </w:r>
      <w:r w:rsidRPr="00441F81">
        <w:rPr>
          <w:bCs/>
          <w:szCs w:val="22"/>
          <w:lang w:val="es-ES"/>
        </w:rPr>
        <w:t>Para optar por no participar, deberá enviar una notificación por escrito a</w:t>
      </w:r>
      <w:r w:rsidRPr="00441F81">
        <w:rPr>
          <w:lang w:val="es-ES"/>
        </w:rPr>
        <w:t>:</w:t>
      </w:r>
      <w:r w:rsidRPr="00441F81">
        <w:rPr>
          <w:spacing w:val="-1"/>
          <w:lang w:val="es-ES"/>
        </w:rPr>
        <w:t xml:space="preserve"> </w:t>
      </w:r>
      <w:r w:rsidRPr="00441F81">
        <w:rPr>
          <w:lang w:val="es-ES"/>
        </w:rPr>
        <w:t xml:space="preserve">(1) 6991 E </w:t>
      </w:r>
      <w:proofErr w:type="spellStart"/>
      <w:r w:rsidRPr="00441F81">
        <w:rPr>
          <w:lang w:val="es-ES"/>
        </w:rPr>
        <w:t>Camelback</w:t>
      </w:r>
      <w:proofErr w:type="spellEnd"/>
      <w:r w:rsidRPr="00441F81">
        <w:rPr>
          <w:lang w:val="es-ES"/>
        </w:rPr>
        <w:t xml:space="preserve"> Road, Suite C309, Scottsdale, AZ</w:t>
      </w:r>
      <w:r w:rsidRPr="00441F81">
        <w:rPr>
          <w:spacing w:val="40"/>
          <w:lang w:val="es-ES"/>
        </w:rPr>
        <w:t xml:space="preserve"> </w:t>
      </w:r>
      <w:r w:rsidRPr="00441F81">
        <w:rPr>
          <w:lang w:val="es-ES"/>
        </w:rPr>
        <w:t xml:space="preserve">85251, (877-204-1748) o (2) </w:t>
      </w:r>
      <w:hyperlink r:id="rId16">
        <w:r w:rsidRPr="00441F81">
          <w:rPr>
            <w:color w:val="0000FF"/>
            <w:u w:val="single" w:color="0000FF"/>
            <w:lang w:val="es-ES"/>
          </w:rPr>
          <w:t>support@homeassureadmin.com</w:t>
        </w:r>
        <w:r w:rsidRPr="00441F81">
          <w:rPr>
            <w:lang w:val="es-ES"/>
          </w:rPr>
          <w:t>,</w:t>
        </w:r>
      </w:hyperlink>
      <w:r w:rsidRPr="00441F81">
        <w:rPr>
          <w:spacing w:val="-4"/>
          <w:lang w:val="es-ES"/>
        </w:rPr>
        <w:t xml:space="preserve"> </w:t>
      </w:r>
      <w:r w:rsidRPr="00441F81">
        <w:rPr>
          <w:sz w:val="18"/>
          <w:szCs w:val="18"/>
          <w:lang w:val="es-ES"/>
        </w:rPr>
        <w:t xml:space="preserve">con el asunto "Arbitraje de Exclusión Voluntaria". Debe incluir en su notificación de exclusión voluntaria: (a) </w:t>
      </w:r>
      <w:r w:rsidRPr="00441F81">
        <w:rPr>
          <w:b/>
          <w:bCs/>
          <w:sz w:val="18"/>
          <w:szCs w:val="18"/>
          <w:lang w:val="es-ES"/>
        </w:rPr>
        <w:t>Su</w:t>
      </w:r>
      <w:r w:rsidRPr="00441F81">
        <w:rPr>
          <w:sz w:val="18"/>
          <w:szCs w:val="18"/>
          <w:lang w:val="es-ES"/>
        </w:rPr>
        <w:t xml:space="preserve"> nombre y dirección; (b) la fecha en la que </w:t>
      </w:r>
      <w:r w:rsidRPr="00441F81">
        <w:rPr>
          <w:b/>
          <w:bCs/>
          <w:sz w:val="18"/>
          <w:szCs w:val="18"/>
          <w:lang w:val="es-ES"/>
        </w:rPr>
        <w:t>Usted</w:t>
      </w:r>
      <w:r w:rsidRPr="00441F81">
        <w:rPr>
          <w:sz w:val="18"/>
          <w:szCs w:val="18"/>
          <w:lang w:val="es-ES"/>
        </w:rPr>
        <w:t xml:space="preserve"> adquirió </w:t>
      </w:r>
      <w:r w:rsidRPr="00441F81">
        <w:rPr>
          <w:b/>
          <w:bCs/>
          <w:sz w:val="18"/>
          <w:szCs w:val="18"/>
          <w:lang w:val="es-ES"/>
        </w:rPr>
        <w:t>Su Contrato</w:t>
      </w:r>
      <w:r w:rsidRPr="00441F81">
        <w:rPr>
          <w:sz w:val="18"/>
          <w:szCs w:val="18"/>
          <w:lang w:val="es-ES"/>
        </w:rPr>
        <w:t xml:space="preserve">; y (c) el </w:t>
      </w:r>
      <w:r w:rsidRPr="00441F81">
        <w:rPr>
          <w:b/>
          <w:bCs/>
          <w:sz w:val="18"/>
          <w:szCs w:val="18"/>
          <w:lang w:val="es-ES"/>
        </w:rPr>
        <w:t>Vendedor</w:t>
      </w:r>
      <w:r w:rsidRPr="00441F81">
        <w:rPr>
          <w:sz w:val="18"/>
          <w:szCs w:val="18"/>
          <w:lang w:val="es-ES"/>
        </w:rPr>
        <w:t xml:space="preserve">. Si </w:t>
      </w:r>
      <w:r w:rsidRPr="00441F81">
        <w:rPr>
          <w:b/>
          <w:bCs/>
          <w:sz w:val="18"/>
          <w:szCs w:val="18"/>
          <w:lang w:val="es-ES"/>
        </w:rPr>
        <w:t>Usted</w:t>
      </w:r>
      <w:r w:rsidRPr="00441F81">
        <w:rPr>
          <w:sz w:val="18"/>
          <w:szCs w:val="18"/>
          <w:lang w:val="es-ES"/>
        </w:rPr>
        <w:t xml:space="preserve"> opta por la exclusión de forma correcta y oportuna, todas las Reclamaciones se resolverán en los tribunales en lugar de en arbitraje</w:t>
      </w:r>
      <w:r w:rsidR="00000000" w:rsidRPr="00441F81">
        <w:rPr>
          <w:lang w:val="es-ES"/>
        </w:rPr>
        <w:t>.</w:t>
      </w:r>
    </w:p>
    <w:p w:rsidR="00272059" w:rsidRPr="00441F81" w:rsidRDefault="00272059">
      <w:pPr>
        <w:pStyle w:val="BodyText"/>
        <w:rPr>
          <w:lang w:val="es-ES"/>
        </w:rPr>
      </w:pPr>
    </w:p>
    <w:p w:rsidR="00272059" w:rsidRPr="00441F81" w:rsidRDefault="00000000">
      <w:pPr>
        <w:pStyle w:val="BodyText"/>
        <w:spacing w:before="25"/>
        <w:rPr>
          <w:lang w:val="es-ES"/>
        </w:rPr>
      </w:pPr>
      <w:r w:rsidRPr="00441F81">
        <w:rPr>
          <w:noProof/>
          <w:lang w:val="es-ES"/>
        </w:rPr>
        <mc:AlternateContent>
          <mc:Choice Requires="wps">
            <w:drawing>
              <wp:anchor distT="0" distB="0" distL="0" distR="0" simplePos="0" relativeHeight="487593472" behindDoc="1" locked="0" layoutInCell="1" allowOverlap="1">
                <wp:simplePos x="0" y="0"/>
                <wp:positionH relativeFrom="page">
                  <wp:posOffset>315601</wp:posOffset>
                </wp:positionH>
                <wp:positionV relativeFrom="paragraph">
                  <wp:posOffset>202019</wp:posOffset>
                </wp:positionV>
                <wp:extent cx="7084059" cy="21082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4059" cy="210820"/>
                        </a:xfrm>
                        <a:prstGeom prst="rect">
                          <a:avLst/>
                        </a:prstGeom>
                        <a:ln w="30492" cmpd="tri">
                          <a:solidFill>
                            <a:srgbClr val="000000"/>
                          </a:solidFill>
                          <a:prstDash val="solid"/>
                        </a:ln>
                      </wps:spPr>
                      <wps:txbx>
                        <w:txbxContent>
                          <w:p w:rsidR="00186A82" w:rsidRPr="00186A82" w:rsidRDefault="00186A82" w:rsidP="00186A82">
                            <w:pPr>
                              <w:spacing w:before="20"/>
                              <w:ind w:right="3"/>
                              <w:jc w:val="center"/>
                              <w:rPr>
                                <w:b/>
                                <w:sz w:val="20"/>
                                <w:lang w:val="es-ES"/>
                              </w:rPr>
                            </w:pPr>
                            <w:r w:rsidRPr="00186A82">
                              <w:rPr>
                                <w:b/>
                                <w:sz w:val="20"/>
                                <w:lang w:val="es-ES"/>
                              </w:rPr>
                              <w:t>AVISO: EL CUMPLIMIENTO DE ESTE CONTRATO DE SERVICIO NO ES OBLIGATORIO Y SE PUEDE RENUNCIAR.</w:t>
                            </w:r>
                          </w:p>
                          <w:p w:rsidR="00272059" w:rsidRDefault="00000000">
                            <w:pPr>
                              <w:spacing w:before="20"/>
                              <w:jc w:val="center"/>
                              <w:rPr>
                                <w:b/>
                                <w:sz w:val="20"/>
                              </w:rPr>
                            </w:pPr>
                            <w:r>
                              <w:rPr>
                                <w:b/>
                                <w:spacing w:val="-2"/>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6" type="#_x0000_t202" style="position:absolute;margin-left:24.85pt;margin-top:15.9pt;width:557.8pt;height:16.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WFBzQEAAIoDAAAOAAAAZHJzL2Uyb0RvYy54bWysU8GO0zAQvSPxD5bvNGlZoBs1XcFWi5BW&#13;&#10;LNLCB7iO01g4HjPjNunfM3bTdgU3RA7OOH5+M+/NZHU39k4cDJIFX8v5rJTCeA2N9bta/vj+8GYp&#13;&#10;BUXlG+XAm1oeDcm79etXqyFUZgEduMagYBJP1RBq2cUYqqIg3Zle0QyC8XzYAvYq8hZ3RYNqYPbe&#13;&#10;FYuyfF8MgE1A0IaIv25Oh3Kd+dvW6PjUtmSicLXk2mJeMa/btBbrlap2qEJn9VSG+ocqemU9J71Q&#13;&#10;bVRUYo/2L6reagSCNs409AW0rdUma2A18/IPNc+dCiZrYXMoXGyi/0ervx6ewzcUcfwEIzcwi6Dw&#13;&#10;CPonsTfFEKiaMMlTqojRSejYYp/eLEHwRfb2ePHTjFFo/vihXN6U726l0Hy2mJfLRTa8uN4OSPGz&#13;&#10;gV6koJbI/coVqMMjxZRfVWdISua8GGr5try5XTBpH5paRrSnmsHZ5sE6l3CEu+29Q3FQqe35SZ1m&#13;&#10;NnoJS9QbRd0Jl48mmPOT9pPcJDyO25E5UriF5sieDTw2taRfe4VGCvfFc1/SjJ0DPAfbc4DR3UOe&#13;&#10;xFSlh4/7CK3NQq+8U2ZueK54Gs40US/3GXX9hda/AQAA//8DAFBLAwQUAAYACAAAACEA2WX3aeUA&#13;&#10;AAAOAQAADwAAAGRycy9kb3ducmV2LnhtbEyPQU/DMAyF70j8h8hIXBBLy1iBrumEQIAEEhMDDty8&#13;&#10;JLTVEqdqsq38e7wTXCxZ7/n5fdVi9E7s7BC7QArySQbCkg6mo0bBx/vD+TWImJAMukBWwY+NsKiP&#13;&#10;jyosTdjTm92tUiM4hGKJCtqU+lLKqFvrMU5Cb4m17zB4TLwOjTQD7jncO3mRZYX02BF/aLG3d63V&#13;&#10;m9XWK/jSn/i8DH5Dvnt5fVw+OaPPnFKnJ+P9nMftHESyY/q7gAMD94eai63DlkwUTsHlzRU7FUxz&#13;&#10;xjjoeTGbglgrKGYZyLqS/zHqXwAAAP//AwBQSwECLQAUAAYACAAAACEAtoM4kv4AAADhAQAAEwAA&#13;&#10;AAAAAAAAAAAAAAAAAAAAW0NvbnRlbnRfVHlwZXNdLnhtbFBLAQItABQABgAIAAAAIQA4/SH/1gAA&#13;&#10;AJQBAAALAAAAAAAAAAAAAAAAAC8BAABfcmVscy8ucmVsc1BLAQItABQABgAIAAAAIQAUAWFBzQEA&#13;&#10;AIoDAAAOAAAAAAAAAAAAAAAAAC4CAABkcnMvZTJvRG9jLnhtbFBLAQItABQABgAIAAAAIQDZZfdp&#13;&#10;5QAAAA4BAAAPAAAAAAAAAAAAAAAAACcEAABkcnMvZG93bnJldi54bWxQSwUGAAAAAAQABADzAAAA&#13;&#10;OQUAAAAA&#13;&#10;" filled="f" strokeweight=".847mm">
                <v:stroke linestyle="thickBetweenThin"/>
                <v:path arrowok="t"/>
                <v:textbox inset="0,0,0,0">
                  <w:txbxContent>
                    <w:p w:rsidR="00186A82" w:rsidRPr="00186A82" w:rsidRDefault="00186A82" w:rsidP="00186A82">
                      <w:pPr>
                        <w:spacing w:before="20"/>
                        <w:ind w:right="3"/>
                        <w:jc w:val="center"/>
                        <w:rPr>
                          <w:b/>
                          <w:sz w:val="20"/>
                          <w:lang w:val="es-ES"/>
                        </w:rPr>
                      </w:pPr>
                      <w:r w:rsidRPr="00186A82">
                        <w:rPr>
                          <w:b/>
                          <w:sz w:val="20"/>
                          <w:lang w:val="es-ES"/>
                        </w:rPr>
                        <w:t>AVISO: EL CUMPLIMIENTO DE ESTE CONTRATO DE SERVICIO NO ES OBLIGATORIO Y SE PUEDE RENUNCIAR.</w:t>
                      </w:r>
                    </w:p>
                    <w:p w:rsidR="00272059" w:rsidRDefault="00000000">
                      <w:pPr>
                        <w:spacing w:before="20"/>
                        <w:jc w:val="center"/>
                        <w:rPr>
                          <w:b/>
                          <w:sz w:val="20"/>
                        </w:rPr>
                      </w:pPr>
                      <w:r>
                        <w:rPr>
                          <w:b/>
                          <w:spacing w:val="-2"/>
                          <w:sz w:val="20"/>
                        </w:rPr>
                        <w:t>.</w:t>
                      </w:r>
                    </w:p>
                  </w:txbxContent>
                </v:textbox>
                <w10:wrap type="topAndBottom" anchorx="page"/>
              </v:shape>
            </w:pict>
          </mc:Fallback>
        </mc:AlternateContent>
      </w:r>
    </w:p>
    <w:p w:rsidR="00272059" w:rsidRPr="00441F81" w:rsidRDefault="00272059">
      <w:pPr>
        <w:rPr>
          <w:lang w:val="es-ES"/>
        </w:rPr>
        <w:sectPr w:rsidR="00272059" w:rsidRPr="00441F81">
          <w:pgSz w:w="12240" w:h="15840"/>
          <w:pgMar w:top="760" w:right="280" w:bottom="620" w:left="380" w:header="287" w:footer="347" w:gutter="0"/>
          <w:cols w:space="720"/>
        </w:sectPr>
      </w:pPr>
    </w:p>
    <w:p w:rsidR="00272059" w:rsidRPr="00441F81" w:rsidRDefault="00186A82">
      <w:pPr>
        <w:spacing w:line="230" w:lineRule="exact"/>
        <w:ind w:left="244"/>
        <w:jc w:val="both"/>
        <w:rPr>
          <w:b/>
          <w:sz w:val="20"/>
          <w:lang w:val="es-ES"/>
        </w:rPr>
      </w:pPr>
      <w:r w:rsidRPr="00441F81">
        <w:rPr>
          <w:b/>
          <w:sz w:val="20"/>
          <w:u w:val="single"/>
          <w:lang w:val="es-ES"/>
        </w:rPr>
        <w:lastRenderedPageBreak/>
        <w:t>REQUISITOS ESTATALES Y DECLARACIONES</w:t>
      </w:r>
      <w:r w:rsidR="00000000" w:rsidRPr="00441F81">
        <w:rPr>
          <w:b/>
          <w:spacing w:val="-2"/>
          <w:sz w:val="20"/>
          <w:lang w:val="es-ES"/>
        </w:rPr>
        <w:t>:</w:t>
      </w:r>
    </w:p>
    <w:p w:rsidR="00272059" w:rsidRPr="00441F81" w:rsidRDefault="00186A82">
      <w:pPr>
        <w:pStyle w:val="BodyText"/>
        <w:spacing w:before="118"/>
        <w:ind w:left="246" w:right="343"/>
        <w:jc w:val="both"/>
        <w:rPr>
          <w:lang w:val="es-ES"/>
        </w:rPr>
      </w:pPr>
      <w:r w:rsidRPr="00441F81">
        <w:rPr>
          <w:b/>
          <w:sz w:val="18"/>
          <w:szCs w:val="18"/>
          <w:u w:val="single"/>
          <w:lang w:val="es-ES"/>
        </w:rPr>
        <w:t>Alabama</w:t>
      </w:r>
      <w:r w:rsidRPr="00441F81">
        <w:rPr>
          <w:sz w:val="18"/>
          <w:szCs w:val="18"/>
          <w:lang w:val="es-ES"/>
        </w:rPr>
        <w:t>:</w:t>
      </w:r>
      <w:r w:rsidRPr="00441F81">
        <w:rPr>
          <w:spacing w:val="-1"/>
          <w:sz w:val="18"/>
          <w:szCs w:val="18"/>
          <w:lang w:val="es-ES"/>
        </w:rPr>
        <w:t xml:space="preserve"> </w:t>
      </w:r>
      <w:r w:rsidRPr="00441F81">
        <w:rPr>
          <w:bCs/>
          <w:sz w:val="18"/>
          <w:szCs w:val="18"/>
          <w:lang w:val="es-ES"/>
        </w:rPr>
        <w:t>La sección de</w:t>
      </w:r>
      <w:r w:rsidRPr="00441F81">
        <w:rPr>
          <w:b/>
          <w:sz w:val="18"/>
          <w:szCs w:val="18"/>
          <w:lang w:val="es-ES"/>
        </w:rPr>
        <w:t xml:space="preserve"> CANCELACIÓN DEL CONTRATO</w:t>
      </w:r>
      <w:r w:rsidRPr="00441F81">
        <w:rPr>
          <w:bCs/>
          <w:sz w:val="18"/>
          <w:szCs w:val="18"/>
          <w:lang w:val="es-ES"/>
        </w:rPr>
        <w:t xml:space="preserve"> se modifica como sigue: Si se cancela el </w:t>
      </w:r>
      <w:r w:rsidRPr="00441F81">
        <w:rPr>
          <w:b/>
          <w:sz w:val="18"/>
          <w:szCs w:val="18"/>
          <w:lang w:val="es-ES"/>
        </w:rPr>
        <w:t>Contrato</w:t>
      </w:r>
      <w:r w:rsidRPr="00441F81">
        <w:rPr>
          <w:bCs/>
          <w:sz w:val="18"/>
          <w:szCs w:val="18"/>
          <w:lang w:val="es-ES"/>
        </w:rPr>
        <w:t xml:space="preserve">, </w:t>
      </w:r>
      <w:r w:rsidRPr="00441F81">
        <w:rPr>
          <w:b/>
          <w:sz w:val="18"/>
          <w:szCs w:val="18"/>
          <w:lang w:val="es-ES"/>
        </w:rPr>
        <w:t>Usted</w:t>
      </w:r>
      <w:r w:rsidRPr="00441F81">
        <w:rPr>
          <w:bCs/>
          <w:sz w:val="18"/>
          <w:szCs w:val="18"/>
          <w:lang w:val="es-ES"/>
        </w:rPr>
        <w:t xml:space="preserve"> tendrá derecho a un reembolso prorrateado de la tarifa del </w:t>
      </w:r>
      <w:r w:rsidRPr="00441F81">
        <w:rPr>
          <w:b/>
          <w:sz w:val="18"/>
          <w:szCs w:val="18"/>
          <w:lang w:val="es-ES"/>
        </w:rPr>
        <w:t>Contrato</w:t>
      </w:r>
      <w:r w:rsidRPr="00441F81">
        <w:rPr>
          <w:bCs/>
          <w:sz w:val="18"/>
          <w:szCs w:val="18"/>
          <w:lang w:val="es-ES"/>
        </w:rPr>
        <w:t xml:space="preserve"> pagada por el plazo no vencido, menos el servicio y un costo administrativo de $25 incurrido por el </w:t>
      </w:r>
      <w:r w:rsidRPr="00441F81">
        <w:rPr>
          <w:b/>
          <w:sz w:val="18"/>
          <w:szCs w:val="18"/>
          <w:lang w:val="es-ES"/>
        </w:rPr>
        <w:t>Obligado</w:t>
      </w:r>
      <w:r w:rsidRPr="00441F81">
        <w:rPr>
          <w:bCs/>
          <w:sz w:val="18"/>
          <w:szCs w:val="18"/>
          <w:lang w:val="es-ES"/>
        </w:rPr>
        <w:t xml:space="preserve">. Si el </w:t>
      </w:r>
      <w:r w:rsidRPr="00441F81">
        <w:rPr>
          <w:b/>
          <w:sz w:val="18"/>
          <w:szCs w:val="18"/>
          <w:lang w:val="es-ES"/>
        </w:rPr>
        <w:t>Contrato</w:t>
      </w:r>
      <w:r w:rsidRPr="00441F81">
        <w:rPr>
          <w:bCs/>
          <w:sz w:val="18"/>
          <w:szCs w:val="18"/>
          <w:lang w:val="es-ES"/>
        </w:rPr>
        <w:t xml:space="preserve"> se cancela dentro de los treinta (30) días siguientes a la fecha de envío por correo del </w:t>
      </w:r>
      <w:r w:rsidRPr="00441F81">
        <w:rPr>
          <w:b/>
          <w:sz w:val="18"/>
          <w:szCs w:val="18"/>
          <w:lang w:val="es-ES"/>
        </w:rPr>
        <w:t>Contrato</w:t>
      </w:r>
      <w:r w:rsidRPr="00441F81">
        <w:rPr>
          <w:bCs/>
          <w:sz w:val="18"/>
          <w:szCs w:val="18"/>
          <w:lang w:val="es-ES"/>
        </w:rPr>
        <w:t xml:space="preserve"> de servicio o dentro de los diez (10) días siguientes a la entrega si el </w:t>
      </w:r>
      <w:r w:rsidRPr="00441F81">
        <w:rPr>
          <w:b/>
          <w:sz w:val="18"/>
          <w:szCs w:val="18"/>
          <w:lang w:val="es-ES"/>
        </w:rPr>
        <w:t>Contrato</w:t>
      </w:r>
      <w:r w:rsidRPr="00441F81">
        <w:rPr>
          <w:bCs/>
          <w:sz w:val="18"/>
          <w:szCs w:val="18"/>
          <w:lang w:val="es-ES"/>
        </w:rPr>
        <w:t xml:space="preserve"> se entrega en el momento de la venta y no se ha presentado ninguna reclamación, el </w:t>
      </w:r>
      <w:r w:rsidRPr="00441F81">
        <w:rPr>
          <w:b/>
          <w:sz w:val="18"/>
          <w:szCs w:val="18"/>
          <w:lang w:val="es-ES"/>
        </w:rPr>
        <w:t>Titular del Contrato</w:t>
      </w:r>
      <w:r w:rsidRPr="00441F81">
        <w:rPr>
          <w:bCs/>
          <w:sz w:val="18"/>
          <w:szCs w:val="18"/>
          <w:lang w:val="es-ES"/>
        </w:rPr>
        <w:t xml:space="preserve"> tendrá derecho a la devolución del 100% de la prima. Se aplicará una penalización del diez por ciento (10%) mensual a los reembolsos no abonados o acreditados en el plazo de cuarenta y cinco (45) días a partir de la recepción del </w:t>
      </w:r>
      <w:r w:rsidRPr="00441F81">
        <w:rPr>
          <w:b/>
          <w:sz w:val="18"/>
          <w:szCs w:val="18"/>
          <w:lang w:val="es-ES"/>
        </w:rPr>
        <w:t>Contrato</w:t>
      </w:r>
      <w:r w:rsidRPr="00441F81">
        <w:rPr>
          <w:bCs/>
          <w:sz w:val="18"/>
          <w:szCs w:val="18"/>
          <w:lang w:val="es-ES"/>
        </w:rPr>
        <w:t xml:space="preserve"> devuelto por el administrador o el Obligado</w:t>
      </w:r>
      <w:r w:rsidRPr="00441F81">
        <w:rPr>
          <w:bCs/>
          <w:sz w:val="18"/>
          <w:szCs w:val="18"/>
          <w:lang w:val="es-ES"/>
        </w:rPr>
        <w:t>.</w:t>
      </w:r>
    </w:p>
    <w:p w:rsidR="00272059" w:rsidRPr="00441F81" w:rsidRDefault="00000000">
      <w:pPr>
        <w:spacing w:before="59"/>
        <w:ind w:left="247" w:right="343" w:firstLine="3"/>
        <w:jc w:val="both"/>
        <w:rPr>
          <w:b/>
          <w:sz w:val="20"/>
          <w:lang w:val="es-ES"/>
        </w:rPr>
      </w:pPr>
      <w:r w:rsidRPr="00441F81">
        <w:rPr>
          <w:noProof/>
          <w:lang w:val="es-ES"/>
        </w:rPr>
        <w:drawing>
          <wp:anchor distT="0" distB="0" distL="0" distR="0" simplePos="0" relativeHeight="487301632" behindDoc="1" locked="0" layoutInCell="1" allowOverlap="1">
            <wp:simplePos x="0" y="0"/>
            <wp:positionH relativeFrom="page">
              <wp:posOffset>1544955</wp:posOffset>
            </wp:positionH>
            <wp:positionV relativeFrom="paragraph">
              <wp:posOffset>1194834</wp:posOffset>
            </wp:positionV>
            <wp:extent cx="4680572" cy="453897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4680572" cy="4538977"/>
                    </a:xfrm>
                    <a:prstGeom prst="rect">
                      <a:avLst/>
                    </a:prstGeom>
                  </pic:spPr>
                </pic:pic>
              </a:graphicData>
            </a:graphic>
          </wp:anchor>
        </w:drawing>
      </w:r>
      <w:r w:rsidR="00186A82" w:rsidRPr="00441F81">
        <w:rPr>
          <w:b/>
          <w:sz w:val="18"/>
          <w:szCs w:val="18"/>
          <w:u w:val="single"/>
          <w:lang w:val="es-ES"/>
        </w:rPr>
        <w:t>Arizona:</w:t>
      </w:r>
      <w:r w:rsidR="00186A82" w:rsidRPr="00441F81">
        <w:rPr>
          <w:sz w:val="20"/>
          <w:lang w:val="es-ES"/>
        </w:rPr>
        <w:t xml:space="preserve"> </w:t>
      </w:r>
      <w:r w:rsidR="00186A82" w:rsidRPr="00441F81">
        <w:rPr>
          <w:sz w:val="18"/>
          <w:szCs w:val="18"/>
          <w:lang w:val="es-ES"/>
        </w:rPr>
        <w:t xml:space="preserve">La sección de </w:t>
      </w:r>
      <w:r w:rsidR="00186A82" w:rsidRPr="00441F81">
        <w:rPr>
          <w:b/>
          <w:sz w:val="18"/>
          <w:szCs w:val="18"/>
          <w:lang w:val="es-ES"/>
        </w:rPr>
        <w:t>CANCELACIÓN DEL CONTRATO</w:t>
      </w:r>
      <w:r w:rsidR="00186A82" w:rsidRPr="00441F81">
        <w:rPr>
          <w:b/>
          <w:lang w:val="es-ES"/>
        </w:rPr>
        <w:t xml:space="preserve"> </w:t>
      </w:r>
      <w:r w:rsidR="00186A82" w:rsidRPr="00441F81">
        <w:rPr>
          <w:sz w:val="18"/>
          <w:szCs w:val="18"/>
          <w:lang w:val="es-ES"/>
        </w:rPr>
        <w:t xml:space="preserve">se modifica como sigue: Ninguna reclamación incurrida o pagada será deducida de la cantidad a devolver en caso de cancelación. En caso de cancelación, la tasa de cancelación será la menor entre la tasa de cancelación de setenta y cinco dólares ($75) o el diez por ciento (10%) del importe bruto pagado por </w:t>
      </w:r>
      <w:r w:rsidR="00186A82" w:rsidRPr="00441F81">
        <w:rPr>
          <w:b/>
          <w:bCs/>
          <w:sz w:val="18"/>
          <w:szCs w:val="18"/>
          <w:lang w:val="es-ES"/>
        </w:rPr>
        <w:t>Usted</w:t>
      </w:r>
      <w:r w:rsidR="00186A82" w:rsidRPr="00441F81">
        <w:rPr>
          <w:sz w:val="18"/>
          <w:szCs w:val="18"/>
          <w:lang w:val="es-ES"/>
        </w:rPr>
        <w:t xml:space="preserve"> por este </w:t>
      </w:r>
      <w:r w:rsidR="00186A82" w:rsidRPr="00441F81">
        <w:rPr>
          <w:b/>
          <w:bCs/>
          <w:sz w:val="18"/>
          <w:szCs w:val="18"/>
          <w:lang w:val="es-ES"/>
        </w:rPr>
        <w:t>Contrato</w:t>
      </w:r>
      <w:r w:rsidR="00186A82" w:rsidRPr="00441F81">
        <w:rPr>
          <w:sz w:val="18"/>
          <w:szCs w:val="18"/>
          <w:lang w:val="es-ES"/>
        </w:rPr>
        <w:t>. La sección de Arbitraje se modifica como sigue: El arbitraje no puede ser una solución de controversias absoluta y ambas partes deben estar de acuerdo con el arbitraje. Esta disposición de arbitraje no prohíbe que un residente de Arizona siga el proceso para resolver reclamaciones conforme a las disposiciones de A.R.S. §20- 1095.09, Prácticas Comerciales Desleales, tal y como indica el Departamento de Seguros e Instituciones Financieras de Arizona. Para obtener más información sobre este proceso, puede ponerse en contacto con el Departamento de Seguros e Instituciones Financieras de Arizona llamando al (602) 364-2499, Atención: Protección del Consumidor</w:t>
      </w:r>
      <w:r w:rsidR="00186A82" w:rsidRPr="00441F81">
        <w:rPr>
          <w:sz w:val="20"/>
          <w:lang w:val="es-ES"/>
        </w:rPr>
        <w:t xml:space="preserve">. </w:t>
      </w:r>
      <w:r w:rsidR="00186A82" w:rsidRPr="00441F81">
        <w:rPr>
          <w:b/>
          <w:sz w:val="18"/>
          <w:szCs w:val="18"/>
          <w:lang w:val="es-ES"/>
        </w:rPr>
        <w:t>Usted</w:t>
      </w:r>
      <w:r w:rsidR="00186A82" w:rsidRPr="00441F81">
        <w:rPr>
          <w:bCs/>
          <w:sz w:val="18"/>
          <w:szCs w:val="18"/>
          <w:lang w:val="es-ES"/>
        </w:rPr>
        <w:t xml:space="preserve"> puede presentar directamente cualquier reclamación ante el DIFI contra una Empresa de servicios que emita un Contrato de servicio aprobado en virtud de las disposiciones de A.R.S. §20-1095.04 y/o §20-1095.09 poniéndose en contacto con la División de protección del consumidor en el [602-364-2499]. </w:t>
      </w:r>
      <w:r w:rsidR="00186A82" w:rsidRPr="00441F81">
        <w:rPr>
          <w:b/>
          <w:sz w:val="18"/>
          <w:szCs w:val="18"/>
          <w:lang w:val="es-ES"/>
        </w:rPr>
        <w:t>Las exclusiones enumeradas en el Contrato se aplican una vez que el Producto cubierto es de su propiedad. Límite de Responsabilidad de Cobertura y Condiciones, 3</w:t>
      </w:r>
      <w:r w:rsidR="00186A82" w:rsidRPr="00441F81">
        <w:rPr>
          <w:bCs/>
          <w:sz w:val="18"/>
          <w:szCs w:val="18"/>
          <w:lang w:val="es-ES"/>
        </w:rPr>
        <w:t xml:space="preserve">., se revisa para incluir: El presente </w:t>
      </w:r>
      <w:r w:rsidR="00186A82" w:rsidRPr="00441F81">
        <w:rPr>
          <w:b/>
          <w:sz w:val="18"/>
          <w:szCs w:val="18"/>
          <w:lang w:val="es-ES"/>
        </w:rPr>
        <w:t>Contrato</w:t>
      </w:r>
      <w:r w:rsidR="00186A82" w:rsidRPr="00441F81">
        <w:rPr>
          <w:bCs/>
          <w:sz w:val="18"/>
          <w:szCs w:val="18"/>
          <w:lang w:val="es-ES"/>
        </w:rPr>
        <w:t xml:space="preserve"> no excluye condiciones preexistentes si dichas condiciones eran conocidas o deberían haber sido razonablemente conocidas por </w:t>
      </w:r>
      <w:r w:rsidR="00186A82" w:rsidRPr="00441F81">
        <w:rPr>
          <w:b/>
          <w:sz w:val="18"/>
          <w:szCs w:val="18"/>
          <w:lang w:val="es-ES"/>
        </w:rPr>
        <w:t>Nosotros</w:t>
      </w:r>
      <w:r w:rsidR="00186A82" w:rsidRPr="00441F81">
        <w:rPr>
          <w:bCs/>
          <w:sz w:val="18"/>
          <w:szCs w:val="18"/>
          <w:lang w:val="es-ES"/>
        </w:rPr>
        <w:t xml:space="preserve"> o por la persona que vende el </w:t>
      </w:r>
      <w:r w:rsidR="00186A82" w:rsidRPr="00441F81">
        <w:rPr>
          <w:b/>
          <w:sz w:val="18"/>
          <w:szCs w:val="18"/>
          <w:lang w:val="es-ES"/>
        </w:rPr>
        <w:t>Contrato</w:t>
      </w:r>
      <w:r w:rsidR="00186A82" w:rsidRPr="00441F81">
        <w:rPr>
          <w:bCs/>
          <w:sz w:val="18"/>
          <w:szCs w:val="18"/>
          <w:lang w:val="es-ES"/>
        </w:rPr>
        <w:t xml:space="preserve"> en </w:t>
      </w:r>
      <w:r w:rsidR="00186A82" w:rsidRPr="00441F81">
        <w:rPr>
          <w:b/>
          <w:sz w:val="18"/>
          <w:szCs w:val="18"/>
          <w:lang w:val="es-ES"/>
        </w:rPr>
        <w:t>Nuestro</w:t>
      </w:r>
      <w:r w:rsidR="00186A82" w:rsidRPr="00441F81">
        <w:rPr>
          <w:bCs/>
          <w:sz w:val="18"/>
          <w:szCs w:val="18"/>
          <w:lang w:val="es-ES"/>
        </w:rPr>
        <w:t xml:space="preserve"> nombre. </w:t>
      </w:r>
      <w:r w:rsidR="00186A82" w:rsidRPr="00441F81">
        <w:rPr>
          <w:b/>
          <w:sz w:val="18"/>
          <w:szCs w:val="18"/>
          <w:lang w:val="es-ES"/>
        </w:rPr>
        <w:t>Componentes de aparatos y sistemas</w:t>
      </w:r>
      <w:r w:rsidR="00186A82" w:rsidRPr="00441F81">
        <w:rPr>
          <w:bCs/>
          <w:sz w:val="18"/>
          <w:szCs w:val="18"/>
          <w:lang w:val="es-ES"/>
        </w:rPr>
        <w:t xml:space="preserve"> se revisa para eliminar lo siguiente: </w:t>
      </w:r>
      <w:r w:rsidR="00186A82" w:rsidRPr="00441F81">
        <w:rPr>
          <w:b/>
          <w:sz w:val="18"/>
          <w:szCs w:val="18"/>
          <w:lang w:val="es-ES"/>
        </w:rPr>
        <w:t>Los elementos enumerados como No cubiertos son ejemplos y no una lista exhaustiva. Esta lista no limita en modo alguno Nuestro derecho a rechazar la cobertura de elementos no mencionados específicamente. Los apartados NO CUBIERTOS de los Planes de Cobertura de Aparatos y Sistemas contenidos en V. 1) - 3) y X. deben suprimirse: incluyendo, pero no limitados a</w:t>
      </w:r>
      <w:r w:rsidR="00186A82" w:rsidRPr="00441F81">
        <w:rPr>
          <w:b/>
          <w:sz w:val="18"/>
          <w:szCs w:val="18"/>
          <w:lang w:val="es-ES"/>
        </w:rPr>
        <w:t>.</w:t>
      </w:r>
    </w:p>
    <w:p w:rsidR="00272059" w:rsidRPr="00441F81" w:rsidRDefault="00186A82">
      <w:pPr>
        <w:spacing w:before="60"/>
        <w:ind w:left="251" w:right="430"/>
        <w:jc w:val="both"/>
        <w:rPr>
          <w:sz w:val="20"/>
          <w:lang w:val="es-ES"/>
        </w:rPr>
      </w:pPr>
      <w:r w:rsidRPr="00441F81">
        <w:rPr>
          <w:b/>
          <w:sz w:val="18"/>
          <w:szCs w:val="18"/>
          <w:u w:val="single"/>
          <w:lang w:val="es-ES"/>
        </w:rPr>
        <w:t>Arkansas</w:t>
      </w:r>
      <w:r w:rsidRPr="00441F81">
        <w:rPr>
          <w:sz w:val="18"/>
          <w:szCs w:val="18"/>
          <w:lang w:val="es-ES"/>
        </w:rPr>
        <w:t>:</w:t>
      </w:r>
      <w:r w:rsidRPr="00441F81">
        <w:rPr>
          <w:spacing w:val="-5"/>
          <w:sz w:val="18"/>
          <w:szCs w:val="18"/>
          <w:lang w:val="es-ES"/>
        </w:rPr>
        <w:t xml:space="preserve"> </w:t>
      </w:r>
      <w:r w:rsidRPr="00441F81">
        <w:rPr>
          <w:spacing w:val="-4"/>
          <w:sz w:val="18"/>
          <w:szCs w:val="18"/>
          <w:lang w:val="es-ES"/>
        </w:rPr>
        <w:t xml:space="preserve">La sección de </w:t>
      </w:r>
      <w:r w:rsidRPr="00441F81">
        <w:rPr>
          <w:b/>
          <w:sz w:val="18"/>
          <w:szCs w:val="18"/>
          <w:lang w:val="es-ES"/>
        </w:rPr>
        <w:t>CANCELACIÓN DEL CONTRATO</w:t>
      </w:r>
      <w:r w:rsidRPr="00441F81">
        <w:rPr>
          <w:b/>
          <w:lang w:val="es-ES"/>
        </w:rPr>
        <w:t xml:space="preserve"> </w:t>
      </w:r>
      <w:r w:rsidRPr="00441F81">
        <w:rPr>
          <w:sz w:val="18"/>
          <w:szCs w:val="18"/>
          <w:lang w:val="es-ES"/>
        </w:rPr>
        <w:t xml:space="preserve"> se modifica como sigue: </w:t>
      </w:r>
      <w:r w:rsidRPr="00441F81">
        <w:rPr>
          <w:b/>
          <w:bCs/>
          <w:sz w:val="18"/>
          <w:szCs w:val="18"/>
          <w:lang w:val="es-ES"/>
        </w:rPr>
        <w:t>Usted</w:t>
      </w:r>
      <w:r w:rsidRPr="00441F81">
        <w:rPr>
          <w:sz w:val="18"/>
          <w:szCs w:val="18"/>
          <w:lang w:val="es-ES"/>
        </w:rPr>
        <w:t xml:space="preserve"> puede cancelar este </w:t>
      </w:r>
      <w:r w:rsidRPr="00441F81">
        <w:rPr>
          <w:b/>
          <w:bCs/>
          <w:sz w:val="18"/>
          <w:szCs w:val="18"/>
          <w:lang w:val="es-ES"/>
        </w:rPr>
        <w:t>Contrato</w:t>
      </w:r>
      <w:r w:rsidRPr="00441F81">
        <w:rPr>
          <w:sz w:val="18"/>
          <w:szCs w:val="18"/>
          <w:lang w:val="es-ES"/>
        </w:rPr>
        <w:t xml:space="preserve"> dentro de los treinta (30) días siguientes a la fecha en que este </w:t>
      </w:r>
      <w:r w:rsidRPr="00441F81">
        <w:rPr>
          <w:b/>
          <w:bCs/>
          <w:sz w:val="18"/>
          <w:szCs w:val="18"/>
          <w:lang w:val="es-ES"/>
        </w:rPr>
        <w:t>Contrato</w:t>
      </w:r>
      <w:r w:rsidRPr="00441F81">
        <w:rPr>
          <w:sz w:val="18"/>
          <w:szCs w:val="18"/>
          <w:lang w:val="es-ES"/>
        </w:rPr>
        <w:t xml:space="preserve"> fue enviado a </w:t>
      </w:r>
      <w:r w:rsidRPr="00441F81">
        <w:rPr>
          <w:b/>
          <w:bCs/>
          <w:sz w:val="18"/>
          <w:szCs w:val="18"/>
          <w:lang w:val="es-ES"/>
        </w:rPr>
        <w:t xml:space="preserve">Usted </w:t>
      </w:r>
      <w:r w:rsidRPr="00441F81">
        <w:rPr>
          <w:sz w:val="18"/>
          <w:szCs w:val="18"/>
          <w:lang w:val="es-ES"/>
        </w:rPr>
        <w:t xml:space="preserve">por correo o dentro de los diez (10) días siguientes a la entrega si este </w:t>
      </w:r>
      <w:r w:rsidRPr="00441F81">
        <w:rPr>
          <w:b/>
          <w:bCs/>
          <w:sz w:val="18"/>
          <w:szCs w:val="18"/>
          <w:lang w:val="es-ES"/>
        </w:rPr>
        <w:t>Contrato</w:t>
      </w:r>
      <w:r w:rsidRPr="00441F81">
        <w:rPr>
          <w:sz w:val="18"/>
          <w:szCs w:val="18"/>
          <w:lang w:val="es-ES"/>
        </w:rPr>
        <w:t xml:space="preserve"> fue entregado a </w:t>
      </w:r>
      <w:r w:rsidRPr="00441F81">
        <w:rPr>
          <w:b/>
          <w:bCs/>
          <w:sz w:val="18"/>
          <w:szCs w:val="18"/>
          <w:lang w:val="es-ES"/>
        </w:rPr>
        <w:t>Usted</w:t>
      </w:r>
      <w:r w:rsidRPr="00441F81">
        <w:rPr>
          <w:sz w:val="18"/>
          <w:szCs w:val="18"/>
          <w:lang w:val="es-ES"/>
        </w:rPr>
        <w:t xml:space="preserve"> en el momento de la venta o dentro de un período de tiempo más largo permitido bajo este </w:t>
      </w:r>
      <w:r w:rsidRPr="00441F81">
        <w:rPr>
          <w:b/>
          <w:bCs/>
          <w:sz w:val="18"/>
          <w:szCs w:val="18"/>
          <w:lang w:val="es-ES"/>
        </w:rPr>
        <w:t>Contrato</w:t>
      </w:r>
      <w:r w:rsidRPr="00441F81">
        <w:rPr>
          <w:sz w:val="18"/>
          <w:szCs w:val="18"/>
          <w:lang w:val="es-ES"/>
        </w:rPr>
        <w:t xml:space="preserve"> y si </w:t>
      </w:r>
      <w:r w:rsidRPr="00441F81">
        <w:rPr>
          <w:b/>
          <w:bCs/>
          <w:sz w:val="18"/>
          <w:szCs w:val="18"/>
          <w:lang w:val="es-ES"/>
        </w:rPr>
        <w:t>Usted</w:t>
      </w:r>
      <w:r w:rsidRPr="00441F81">
        <w:rPr>
          <w:sz w:val="18"/>
          <w:szCs w:val="18"/>
          <w:lang w:val="es-ES"/>
        </w:rPr>
        <w:t xml:space="preserve"> no ha recibido ningún Servicio, </w:t>
      </w:r>
      <w:r w:rsidRPr="00441F81">
        <w:rPr>
          <w:b/>
          <w:bCs/>
          <w:sz w:val="18"/>
          <w:szCs w:val="18"/>
          <w:lang w:val="es-ES"/>
        </w:rPr>
        <w:t>Usted</w:t>
      </w:r>
      <w:r w:rsidRPr="00441F81">
        <w:rPr>
          <w:sz w:val="18"/>
          <w:szCs w:val="18"/>
          <w:lang w:val="es-ES"/>
        </w:rPr>
        <w:t xml:space="preserve"> tiene derecho a un reembolso completo de la cantidad pagada por </w:t>
      </w:r>
      <w:r w:rsidRPr="00441F81">
        <w:rPr>
          <w:b/>
          <w:bCs/>
          <w:sz w:val="18"/>
          <w:szCs w:val="18"/>
          <w:lang w:val="es-ES"/>
        </w:rPr>
        <w:t>Usted</w:t>
      </w:r>
      <w:r w:rsidRPr="00441F81">
        <w:rPr>
          <w:sz w:val="18"/>
          <w:szCs w:val="18"/>
          <w:lang w:val="es-ES"/>
        </w:rPr>
        <w:t xml:space="preserve"> bajo este </w:t>
      </w:r>
      <w:r w:rsidRPr="00441F81">
        <w:rPr>
          <w:b/>
          <w:bCs/>
          <w:sz w:val="18"/>
          <w:szCs w:val="18"/>
          <w:lang w:val="es-ES"/>
        </w:rPr>
        <w:t>Contrato</w:t>
      </w:r>
      <w:r w:rsidRPr="00441F81">
        <w:rPr>
          <w:sz w:val="18"/>
          <w:szCs w:val="18"/>
          <w:lang w:val="es-ES"/>
        </w:rPr>
        <w:t xml:space="preserve">. Se añadirá una penalización del 10% mensual al reembolso que no se le abone o abone en los cuarenta y cinco (45) días siguientes a la cancelación del presente </w:t>
      </w:r>
      <w:r w:rsidRPr="00441F81">
        <w:rPr>
          <w:b/>
          <w:bCs/>
          <w:sz w:val="18"/>
          <w:szCs w:val="18"/>
          <w:lang w:val="es-ES"/>
        </w:rPr>
        <w:t>Contrato</w:t>
      </w:r>
      <w:r w:rsidRPr="00441F81">
        <w:rPr>
          <w:b/>
          <w:bCs/>
          <w:sz w:val="18"/>
          <w:szCs w:val="18"/>
          <w:lang w:val="es-ES"/>
        </w:rPr>
        <w:t>.</w:t>
      </w:r>
    </w:p>
    <w:p w:rsidR="00272059" w:rsidRPr="00441F81" w:rsidRDefault="00186A82">
      <w:pPr>
        <w:pStyle w:val="BodyText"/>
        <w:spacing w:before="1"/>
        <w:ind w:left="251"/>
        <w:jc w:val="both"/>
        <w:rPr>
          <w:lang w:val="es-ES"/>
        </w:rPr>
      </w:pPr>
      <w:r w:rsidRPr="00441F81">
        <w:rPr>
          <w:b/>
          <w:sz w:val="18"/>
          <w:szCs w:val="18"/>
          <w:u w:val="single"/>
          <w:lang w:val="es-ES"/>
        </w:rPr>
        <w:t>Colorado:</w:t>
      </w:r>
      <w:r w:rsidRPr="00441F81">
        <w:rPr>
          <w:spacing w:val="40"/>
          <w:lang w:val="es-ES"/>
        </w:rPr>
        <w:t xml:space="preserve"> </w:t>
      </w:r>
      <w:r w:rsidRPr="00441F81">
        <w:rPr>
          <w:sz w:val="18"/>
          <w:szCs w:val="18"/>
          <w:lang w:val="es-ES"/>
        </w:rPr>
        <w:t xml:space="preserve">Las acciones en virtud del presente </w:t>
      </w:r>
      <w:r w:rsidRPr="00441F81">
        <w:rPr>
          <w:b/>
          <w:bCs/>
          <w:sz w:val="18"/>
          <w:szCs w:val="18"/>
          <w:lang w:val="es-ES"/>
        </w:rPr>
        <w:t>Contrato</w:t>
      </w:r>
      <w:r w:rsidRPr="00441F81">
        <w:rPr>
          <w:sz w:val="18"/>
          <w:szCs w:val="18"/>
          <w:lang w:val="es-ES"/>
        </w:rPr>
        <w:t xml:space="preserve"> pueden estar cubiertas por la Ley de Protección al Consumidor de Colorado o la Ley de Prácticas Desleales, y </w:t>
      </w:r>
      <w:r w:rsidRPr="00441F81">
        <w:rPr>
          <w:b/>
          <w:bCs/>
          <w:sz w:val="18"/>
          <w:szCs w:val="18"/>
          <w:lang w:val="es-ES"/>
        </w:rPr>
        <w:t>Usted</w:t>
      </w:r>
      <w:r w:rsidRPr="00441F81">
        <w:rPr>
          <w:sz w:val="18"/>
          <w:szCs w:val="18"/>
          <w:lang w:val="es-ES"/>
        </w:rPr>
        <w:t xml:space="preserve"> puede tener derecho a una acción civil en virtud de dichas leyes</w:t>
      </w:r>
      <w:r w:rsidRPr="00441F81">
        <w:rPr>
          <w:sz w:val="18"/>
          <w:szCs w:val="18"/>
          <w:lang w:val="es-ES"/>
        </w:rPr>
        <w:t>.</w:t>
      </w:r>
    </w:p>
    <w:p w:rsidR="00272059" w:rsidRPr="00441F81" w:rsidRDefault="00186A82">
      <w:pPr>
        <w:pStyle w:val="BodyText"/>
        <w:spacing w:before="58"/>
        <w:ind w:left="251" w:right="457"/>
        <w:rPr>
          <w:lang w:val="es-ES"/>
        </w:rPr>
      </w:pPr>
      <w:r w:rsidRPr="00111504">
        <w:rPr>
          <w:b/>
          <w:sz w:val="18"/>
          <w:szCs w:val="18"/>
          <w:u w:val="single"/>
          <w:lang w:val="es-ES"/>
        </w:rPr>
        <w:t>Connecticut</w:t>
      </w:r>
      <w:r w:rsidRPr="00441F81">
        <w:rPr>
          <w:lang w:val="es-ES"/>
        </w:rPr>
        <w:t>:</w:t>
      </w:r>
      <w:r w:rsidRPr="00441F81">
        <w:rPr>
          <w:sz w:val="18"/>
          <w:szCs w:val="18"/>
          <w:lang w:val="es-ES"/>
        </w:rPr>
        <w:t xml:space="preserve"> Si </w:t>
      </w:r>
      <w:r w:rsidRPr="00441F81">
        <w:rPr>
          <w:b/>
          <w:bCs/>
          <w:sz w:val="18"/>
          <w:szCs w:val="18"/>
          <w:lang w:val="es-ES"/>
        </w:rPr>
        <w:t>Usted</w:t>
      </w:r>
      <w:r w:rsidRPr="00441F81">
        <w:rPr>
          <w:sz w:val="18"/>
          <w:szCs w:val="18"/>
          <w:lang w:val="es-ES"/>
        </w:rPr>
        <w:t xml:space="preserve"> adquirió este </w:t>
      </w:r>
      <w:r w:rsidRPr="00441F81">
        <w:rPr>
          <w:b/>
          <w:bCs/>
          <w:sz w:val="18"/>
          <w:szCs w:val="18"/>
          <w:lang w:val="es-ES"/>
        </w:rPr>
        <w:t>Contrato</w:t>
      </w:r>
      <w:r w:rsidRPr="00441F81">
        <w:rPr>
          <w:sz w:val="18"/>
          <w:szCs w:val="18"/>
          <w:lang w:val="es-ES"/>
        </w:rPr>
        <w:t xml:space="preserve"> en Connecticut, </w:t>
      </w:r>
      <w:r w:rsidRPr="00441F81">
        <w:rPr>
          <w:b/>
          <w:bCs/>
          <w:sz w:val="18"/>
          <w:szCs w:val="18"/>
          <w:lang w:val="es-ES"/>
        </w:rPr>
        <w:t>Usted</w:t>
      </w:r>
      <w:r w:rsidRPr="00441F81">
        <w:rPr>
          <w:sz w:val="18"/>
          <w:szCs w:val="18"/>
          <w:lang w:val="es-ES"/>
        </w:rPr>
        <w:t xml:space="preserve"> puede recurrir al arbitraje para resolver las disputas entre </w:t>
      </w:r>
      <w:r w:rsidRPr="00441F81">
        <w:rPr>
          <w:b/>
          <w:bCs/>
          <w:sz w:val="18"/>
          <w:szCs w:val="18"/>
          <w:lang w:val="es-ES"/>
        </w:rPr>
        <w:t>Usted</w:t>
      </w:r>
      <w:r w:rsidRPr="00441F81">
        <w:rPr>
          <w:sz w:val="18"/>
          <w:szCs w:val="18"/>
          <w:lang w:val="es-ES"/>
        </w:rPr>
        <w:t xml:space="preserve"> y el proveedor de este </w:t>
      </w:r>
      <w:r w:rsidRPr="00441F81">
        <w:rPr>
          <w:b/>
          <w:bCs/>
          <w:sz w:val="18"/>
          <w:szCs w:val="18"/>
          <w:lang w:val="es-ES"/>
        </w:rPr>
        <w:t>Contrato</w:t>
      </w:r>
      <w:r w:rsidRPr="00441F81">
        <w:rPr>
          <w:sz w:val="18"/>
          <w:szCs w:val="18"/>
          <w:lang w:val="es-ES"/>
        </w:rPr>
        <w:t xml:space="preserve">. </w:t>
      </w:r>
      <w:r w:rsidRPr="00441F81">
        <w:rPr>
          <w:b/>
          <w:bCs/>
          <w:sz w:val="18"/>
          <w:szCs w:val="18"/>
          <w:lang w:val="es-ES"/>
        </w:rPr>
        <w:t xml:space="preserve">Usted </w:t>
      </w:r>
      <w:r w:rsidRPr="00441F81">
        <w:rPr>
          <w:sz w:val="18"/>
          <w:szCs w:val="18"/>
          <w:lang w:val="es-ES"/>
        </w:rPr>
        <w:t xml:space="preserve">puede enviar </w:t>
      </w:r>
      <w:r w:rsidRPr="00441F81">
        <w:rPr>
          <w:b/>
          <w:bCs/>
          <w:sz w:val="18"/>
          <w:szCs w:val="18"/>
          <w:lang w:val="es-ES"/>
        </w:rPr>
        <w:t>Su</w:t>
      </w:r>
      <w:r w:rsidRPr="00441F81">
        <w:rPr>
          <w:sz w:val="18"/>
          <w:szCs w:val="18"/>
          <w:lang w:val="es-ES"/>
        </w:rPr>
        <w:t xml:space="preserve"> reclamación por correo al estado de Connecticut, Departamento de Seguros, P.O. Box 816, Hartford, Connecticut 06142-0816, Atención: Negocios del Consumidor. La reclamación por escrito debe describir la disputa, identificar el precio del producto y el costo de la reparación, e incluir una copia del presente </w:t>
      </w:r>
      <w:r w:rsidRPr="00441F81">
        <w:rPr>
          <w:b/>
          <w:bCs/>
          <w:sz w:val="18"/>
          <w:szCs w:val="18"/>
          <w:lang w:val="es-ES"/>
        </w:rPr>
        <w:t>Contrato</w:t>
      </w:r>
      <w:r w:rsidRPr="00441F81">
        <w:rPr>
          <w:sz w:val="18"/>
          <w:szCs w:val="18"/>
          <w:lang w:val="es-ES"/>
        </w:rPr>
        <w:t xml:space="preserve">. Si el Inmueble Asegurado está bajo nuestra custodia y el presente </w:t>
      </w:r>
      <w:r w:rsidRPr="00441F81">
        <w:rPr>
          <w:b/>
          <w:bCs/>
          <w:sz w:val="18"/>
          <w:szCs w:val="18"/>
          <w:lang w:val="es-ES"/>
        </w:rPr>
        <w:t>Contrato</w:t>
      </w:r>
      <w:r w:rsidRPr="00441F81">
        <w:rPr>
          <w:sz w:val="18"/>
          <w:szCs w:val="18"/>
          <w:lang w:val="es-ES"/>
        </w:rPr>
        <w:t xml:space="preserve"> vence, éste se prorrogará automáticamente hasta que se terminan con las reparaciones</w:t>
      </w:r>
      <w:r w:rsidRPr="00441F81">
        <w:rPr>
          <w:sz w:val="18"/>
          <w:szCs w:val="18"/>
          <w:lang w:val="es-ES"/>
        </w:rPr>
        <w:t>.</w:t>
      </w:r>
    </w:p>
    <w:p w:rsidR="00121C9B" w:rsidRPr="00441F81" w:rsidRDefault="00121C9B" w:rsidP="00121C9B">
      <w:pPr>
        <w:spacing w:before="61"/>
        <w:ind w:left="251" w:right="334"/>
        <w:jc w:val="both"/>
        <w:rPr>
          <w:b/>
          <w:sz w:val="18"/>
          <w:szCs w:val="18"/>
          <w:lang w:val="es-ES"/>
        </w:rPr>
      </w:pPr>
      <w:r w:rsidRPr="00441F81">
        <w:rPr>
          <w:b/>
          <w:sz w:val="18"/>
          <w:szCs w:val="18"/>
          <w:u w:val="single"/>
          <w:lang w:val="es-ES"/>
        </w:rPr>
        <w:t>Florida:</w:t>
      </w:r>
      <w:r w:rsidRPr="00441F81">
        <w:rPr>
          <w:b/>
          <w:sz w:val="18"/>
          <w:szCs w:val="18"/>
          <w:lang w:val="es-ES"/>
        </w:rPr>
        <w:t xml:space="preserve"> </w:t>
      </w:r>
      <w:r w:rsidRPr="00441F81">
        <w:rPr>
          <w:sz w:val="18"/>
          <w:szCs w:val="18"/>
          <w:lang w:val="es-ES"/>
        </w:rPr>
        <w:t xml:space="preserve">Las siguientes divulgaciones se agregan al presente </w:t>
      </w:r>
      <w:r w:rsidRPr="00441F81">
        <w:rPr>
          <w:b/>
          <w:bCs/>
          <w:sz w:val="18"/>
          <w:szCs w:val="18"/>
          <w:lang w:val="es-ES"/>
        </w:rPr>
        <w:t>Contrato</w:t>
      </w:r>
      <w:r w:rsidRPr="00441F81">
        <w:rPr>
          <w:sz w:val="18"/>
          <w:szCs w:val="18"/>
          <w:lang w:val="es-ES"/>
        </w:rPr>
        <w:t xml:space="preserve">: </w:t>
      </w:r>
      <w:r w:rsidRPr="00441F81">
        <w:rPr>
          <w:b/>
          <w:bCs/>
          <w:sz w:val="18"/>
          <w:szCs w:val="18"/>
          <w:lang w:val="es-ES"/>
        </w:rPr>
        <w:t xml:space="preserve">ESTA GARANTÍA DE VIVIENDA NO PUEDE PROPORCIONAR LA COBERTURA DEL PERÍODO DE LISTADO DE FORMA GRATUITA. </w:t>
      </w:r>
      <w:r w:rsidRPr="00441F81">
        <w:rPr>
          <w:sz w:val="18"/>
          <w:szCs w:val="18"/>
          <w:lang w:val="es-ES"/>
        </w:rPr>
        <w:t>La tarifa cobrada por este acuerdo de servicio no está sujeta a regulación por parte de la Oficina de Regulación de Seguros de Florida</w:t>
      </w:r>
      <w:r w:rsidRPr="00441F81">
        <w:rPr>
          <w:b/>
          <w:sz w:val="18"/>
          <w:szCs w:val="18"/>
          <w:lang w:val="es-ES"/>
        </w:rPr>
        <w:t>.</w:t>
      </w:r>
    </w:p>
    <w:p w:rsidR="00121C9B" w:rsidRPr="00441F81" w:rsidRDefault="00121C9B" w:rsidP="00121C9B">
      <w:pPr>
        <w:spacing w:before="60"/>
        <w:ind w:left="250" w:right="334"/>
        <w:jc w:val="both"/>
        <w:rPr>
          <w:sz w:val="18"/>
          <w:szCs w:val="18"/>
          <w:lang w:val="es-ES"/>
        </w:rPr>
      </w:pPr>
      <w:r w:rsidRPr="00441F81">
        <w:rPr>
          <w:bCs/>
          <w:sz w:val="18"/>
          <w:szCs w:val="18"/>
          <w:lang w:val="es-ES"/>
        </w:rPr>
        <w:t>La</w:t>
      </w:r>
      <w:r w:rsidRPr="00441F81">
        <w:rPr>
          <w:b/>
          <w:sz w:val="18"/>
          <w:szCs w:val="18"/>
          <w:lang w:val="es-ES"/>
        </w:rPr>
        <w:t xml:space="preserve"> </w:t>
      </w:r>
      <w:r w:rsidRPr="00441F81">
        <w:rPr>
          <w:bCs/>
          <w:sz w:val="18"/>
          <w:szCs w:val="18"/>
          <w:lang w:val="es-ES"/>
        </w:rPr>
        <w:t>sección</w:t>
      </w:r>
      <w:r w:rsidRPr="00441F81">
        <w:rPr>
          <w:b/>
          <w:sz w:val="18"/>
          <w:szCs w:val="18"/>
          <w:lang w:val="es-ES"/>
        </w:rPr>
        <w:t xml:space="preserve"> CANCELACIÓN DEL CONTRATO</w:t>
      </w:r>
      <w:r w:rsidRPr="00441F81">
        <w:rPr>
          <w:bCs/>
          <w:sz w:val="18"/>
          <w:szCs w:val="18"/>
          <w:lang w:val="es-ES"/>
        </w:rPr>
        <w:t xml:space="preserve"> queda modificada como sigue: Si </w:t>
      </w:r>
      <w:r w:rsidRPr="00441F81">
        <w:rPr>
          <w:b/>
          <w:sz w:val="18"/>
          <w:szCs w:val="18"/>
          <w:lang w:val="es-ES"/>
        </w:rPr>
        <w:t>Usted</w:t>
      </w:r>
      <w:r w:rsidRPr="00441F81">
        <w:rPr>
          <w:bCs/>
          <w:sz w:val="18"/>
          <w:szCs w:val="18"/>
          <w:lang w:val="es-ES"/>
        </w:rPr>
        <w:t xml:space="preserve"> cancela este </w:t>
      </w:r>
      <w:r w:rsidRPr="00441F81">
        <w:rPr>
          <w:b/>
          <w:sz w:val="18"/>
          <w:szCs w:val="18"/>
          <w:lang w:val="es-ES"/>
        </w:rPr>
        <w:t>Contrato</w:t>
      </w:r>
      <w:r w:rsidRPr="00441F81">
        <w:rPr>
          <w:bCs/>
          <w:sz w:val="18"/>
          <w:szCs w:val="18"/>
          <w:lang w:val="es-ES"/>
        </w:rPr>
        <w:t xml:space="preserve"> dentro de los primeros treinta (30) días de la </w:t>
      </w:r>
      <w:r w:rsidRPr="00441F81">
        <w:rPr>
          <w:b/>
          <w:sz w:val="18"/>
          <w:szCs w:val="18"/>
          <w:lang w:val="es-ES"/>
        </w:rPr>
        <w:t>Fecha de Adquisición del Contrato</w:t>
      </w:r>
      <w:r w:rsidRPr="00441F81">
        <w:rPr>
          <w:bCs/>
          <w:sz w:val="18"/>
          <w:szCs w:val="18"/>
          <w:lang w:val="es-ES"/>
        </w:rPr>
        <w:t xml:space="preserve">, recibirá un reembolso completo del </w:t>
      </w:r>
      <w:r w:rsidRPr="00441F81">
        <w:rPr>
          <w:b/>
          <w:sz w:val="18"/>
          <w:szCs w:val="18"/>
          <w:lang w:val="es-ES"/>
        </w:rPr>
        <w:t>Precio de Adquisición</w:t>
      </w:r>
      <w:r w:rsidRPr="00441F81">
        <w:rPr>
          <w:bCs/>
          <w:sz w:val="18"/>
          <w:szCs w:val="18"/>
          <w:lang w:val="es-ES"/>
        </w:rPr>
        <w:t xml:space="preserve"> bruto del </w:t>
      </w:r>
      <w:r w:rsidRPr="00441F81">
        <w:rPr>
          <w:b/>
          <w:sz w:val="18"/>
          <w:szCs w:val="18"/>
          <w:lang w:val="es-ES"/>
        </w:rPr>
        <w:t>Contrato</w:t>
      </w:r>
      <w:r w:rsidRPr="00441F81">
        <w:rPr>
          <w:bCs/>
          <w:sz w:val="18"/>
          <w:szCs w:val="18"/>
          <w:lang w:val="es-ES"/>
        </w:rPr>
        <w:t xml:space="preserve"> pagado, menos el importe de cualquier reclamación pagada, y menos una tarifa administrativa que no excederá los $75 o el 5% del </w:t>
      </w:r>
      <w:r w:rsidRPr="00441F81">
        <w:rPr>
          <w:b/>
          <w:sz w:val="18"/>
          <w:szCs w:val="18"/>
          <w:lang w:val="es-ES"/>
        </w:rPr>
        <w:t>Precio de Adquisición</w:t>
      </w:r>
      <w:r w:rsidRPr="00441F81">
        <w:rPr>
          <w:bCs/>
          <w:sz w:val="18"/>
          <w:szCs w:val="18"/>
          <w:lang w:val="es-ES"/>
        </w:rPr>
        <w:t xml:space="preserve"> bruto del </w:t>
      </w:r>
      <w:r w:rsidRPr="00441F81">
        <w:rPr>
          <w:b/>
          <w:sz w:val="18"/>
          <w:szCs w:val="18"/>
          <w:lang w:val="es-ES"/>
        </w:rPr>
        <w:t>Contrato</w:t>
      </w:r>
      <w:r w:rsidRPr="00441F81">
        <w:rPr>
          <w:bCs/>
          <w:sz w:val="18"/>
          <w:szCs w:val="18"/>
          <w:lang w:val="es-ES"/>
        </w:rPr>
        <w:t xml:space="preserve"> pagado, lo que sea menor. Si cancela el presente </w:t>
      </w:r>
      <w:r w:rsidRPr="00441F81">
        <w:rPr>
          <w:b/>
          <w:sz w:val="18"/>
          <w:szCs w:val="18"/>
          <w:lang w:val="es-ES"/>
        </w:rPr>
        <w:t>Contrato</w:t>
      </w:r>
      <w:r w:rsidRPr="00441F81">
        <w:rPr>
          <w:bCs/>
          <w:sz w:val="18"/>
          <w:szCs w:val="18"/>
          <w:lang w:val="es-ES"/>
        </w:rPr>
        <w:t xml:space="preserve"> después de los primeros treinta (30) días de la </w:t>
      </w:r>
      <w:r w:rsidRPr="00441F81">
        <w:rPr>
          <w:b/>
          <w:sz w:val="18"/>
          <w:szCs w:val="18"/>
          <w:lang w:val="es-ES"/>
        </w:rPr>
        <w:t>Fecha de Adquisición del Contrato</w:t>
      </w:r>
      <w:r w:rsidRPr="00441F81">
        <w:rPr>
          <w:bCs/>
          <w:sz w:val="18"/>
          <w:szCs w:val="18"/>
          <w:lang w:val="es-ES"/>
        </w:rPr>
        <w:t xml:space="preserve">, se le reembolsará el 90% del </w:t>
      </w:r>
      <w:r w:rsidRPr="00441F81">
        <w:rPr>
          <w:b/>
          <w:sz w:val="18"/>
          <w:szCs w:val="18"/>
          <w:lang w:val="es-ES"/>
        </w:rPr>
        <w:t>Precio de Adquisición del Contrato</w:t>
      </w:r>
      <w:r w:rsidRPr="00441F81">
        <w:rPr>
          <w:bCs/>
          <w:sz w:val="18"/>
          <w:szCs w:val="18"/>
          <w:lang w:val="es-ES"/>
        </w:rPr>
        <w:t xml:space="preserve"> prorrateado no devengado pagado, menos el importe de cualquier reclamación que se haya pagado. Si cancelamos el </w:t>
      </w:r>
      <w:r w:rsidRPr="00441F81">
        <w:rPr>
          <w:b/>
          <w:sz w:val="18"/>
          <w:szCs w:val="18"/>
          <w:lang w:val="es-ES"/>
        </w:rPr>
        <w:t>Contrato</w:t>
      </w:r>
      <w:r w:rsidRPr="00441F81">
        <w:rPr>
          <w:bCs/>
          <w:sz w:val="18"/>
          <w:szCs w:val="18"/>
          <w:lang w:val="es-ES"/>
        </w:rPr>
        <w:t xml:space="preserve"> por cualquier motivo que no sea fraude o tergiversación, se le reembolsará el 100% del </w:t>
      </w:r>
      <w:r w:rsidRPr="00441F81">
        <w:rPr>
          <w:b/>
          <w:sz w:val="18"/>
          <w:szCs w:val="18"/>
          <w:lang w:val="es-ES"/>
        </w:rPr>
        <w:t xml:space="preserve">Precio de Adquisición del Contrato </w:t>
      </w:r>
      <w:r w:rsidRPr="00441F81">
        <w:rPr>
          <w:bCs/>
          <w:sz w:val="18"/>
          <w:szCs w:val="18"/>
          <w:lang w:val="es-ES"/>
        </w:rPr>
        <w:t xml:space="preserve">prorrateado no devengado, menos el importe de cualquier reclamación pagada por el </w:t>
      </w:r>
      <w:r w:rsidRPr="00441F81">
        <w:rPr>
          <w:b/>
          <w:sz w:val="18"/>
          <w:szCs w:val="18"/>
          <w:lang w:val="es-ES"/>
        </w:rPr>
        <w:t>Contrato</w:t>
      </w:r>
      <w:r w:rsidRPr="00441F81">
        <w:rPr>
          <w:sz w:val="18"/>
          <w:szCs w:val="18"/>
          <w:lang w:val="es-ES"/>
        </w:rPr>
        <w:t>.</w:t>
      </w:r>
    </w:p>
    <w:p w:rsidR="00121C9B" w:rsidRPr="00441F81" w:rsidRDefault="00121C9B" w:rsidP="00121C9B">
      <w:pPr>
        <w:spacing w:before="60"/>
        <w:ind w:left="250" w:right="337"/>
        <w:jc w:val="both"/>
        <w:rPr>
          <w:b/>
          <w:sz w:val="20"/>
          <w:lang w:val="es-ES"/>
        </w:rPr>
      </w:pPr>
      <w:r w:rsidRPr="00441F81">
        <w:rPr>
          <w:b/>
          <w:sz w:val="20"/>
          <w:lang w:val="es-ES"/>
        </w:rPr>
        <w:t>El presente Contrato no podrá excluir la cobertura debido a la presencia de óxido o corrosión, a menos que el óxido o la corrosión hayan sido una causa contribuyente de la Avería o fallo de un aparato, unidad o sistema cubierto.</w:t>
      </w:r>
    </w:p>
    <w:p w:rsidR="00121C9B" w:rsidRPr="00441F81" w:rsidRDefault="00121C9B" w:rsidP="00121C9B">
      <w:pPr>
        <w:spacing w:before="58"/>
        <w:ind w:left="251" w:right="493"/>
        <w:jc w:val="both"/>
        <w:rPr>
          <w:bCs/>
          <w:sz w:val="18"/>
          <w:szCs w:val="18"/>
          <w:lang w:val="es-ES"/>
        </w:rPr>
      </w:pPr>
      <w:r w:rsidRPr="00441F81">
        <w:rPr>
          <w:bCs/>
          <w:sz w:val="18"/>
          <w:szCs w:val="18"/>
          <w:lang w:val="es-ES"/>
        </w:rPr>
        <w:t xml:space="preserve">La sección XV. SEGURO se suprime y se sustituye por el texto siguiente: </w:t>
      </w:r>
      <w:r w:rsidRPr="00441F81">
        <w:rPr>
          <w:b/>
          <w:sz w:val="18"/>
          <w:szCs w:val="18"/>
          <w:lang w:val="es-ES"/>
        </w:rPr>
        <w:t>ESTO NO ES UNA PÓLIZA DE SEGURO; ES UN CONTRATO DE SERVICIOS</w:t>
      </w:r>
      <w:r w:rsidRPr="00441F81">
        <w:rPr>
          <w:bCs/>
          <w:sz w:val="18"/>
          <w:szCs w:val="18"/>
          <w:lang w:val="es-ES"/>
        </w:rPr>
        <w:t xml:space="preserve">. Nuestras obligaciones en virtud del presente Contrato están garantizadas por una póliza de seguro de reembolso de contrato de servicios emitida por </w:t>
      </w:r>
      <w:proofErr w:type="spellStart"/>
      <w:r w:rsidRPr="00441F81">
        <w:rPr>
          <w:bCs/>
          <w:sz w:val="18"/>
          <w:szCs w:val="18"/>
          <w:lang w:val="es-ES"/>
        </w:rPr>
        <w:t>Wesco</w:t>
      </w:r>
      <w:proofErr w:type="spellEnd"/>
      <w:r w:rsidRPr="00441F81">
        <w:rPr>
          <w:bCs/>
          <w:sz w:val="18"/>
          <w:szCs w:val="18"/>
          <w:lang w:val="es-ES"/>
        </w:rPr>
        <w:t xml:space="preserve"> </w:t>
      </w:r>
      <w:proofErr w:type="spellStart"/>
      <w:r w:rsidRPr="00441F81">
        <w:rPr>
          <w:bCs/>
          <w:sz w:val="18"/>
          <w:szCs w:val="18"/>
          <w:lang w:val="es-ES"/>
        </w:rPr>
        <w:t>Insurance</w:t>
      </w:r>
      <w:proofErr w:type="spellEnd"/>
      <w:r w:rsidRPr="00441F81">
        <w:rPr>
          <w:bCs/>
          <w:sz w:val="18"/>
          <w:szCs w:val="18"/>
          <w:lang w:val="es-ES"/>
        </w:rPr>
        <w:t xml:space="preserve"> Company (la "Compañía de Seguros"), 59 Maiden Lane, 43rd </w:t>
      </w:r>
      <w:proofErr w:type="spellStart"/>
      <w:r w:rsidRPr="00441F81">
        <w:rPr>
          <w:bCs/>
          <w:sz w:val="18"/>
          <w:szCs w:val="18"/>
          <w:lang w:val="es-ES"/>
        </w:rPr>
        <w:t>Floor</w:t>
      </w:r>
      <w:proofErr w:type="spellEnd"/>
      <w:r w:rsidRPr="00441F81">
        <w:rPr>
          <w:bCs/>
          <w:sz w:val="18"/>
          <w:szCs w:val="18"/>
          <w:lang w:val="es-ES"/>
        </w:rPr>
        <w:t>, New York, NY 10038. Si una reclamación cubierta no se paga en un plazo de sesenta (60) días tras la presentación de la prueba de siniestro, Usted puede presentar una reclamación directamente a la Compañía de Seguros. Llame al 1-866-505-4048 para obtener instrucciones.</w:t>
      </w:r>
    </w:p>
    <w:p w:rsidR="00272059" w:rsidRPr="00441F81" w:rsidRDefault="00121C9B" w:rsidP="00121C9B">
      <w:pPr>
        <w:pStyle w:val="BodyText"/>
        <w:spacing w:before="62"/>
        <w:ind w:left="251" w:right="439" w:hanging="1"/>
        <w:jc w:val="both"/>
        <w:rPr>
          <w:lang w:val="es-ES"/>
        </w:rPr>
      </w:pPr>
      <w:r w:rsidRPr="00441F81">
        <w:rPr>
          <w:b/>
          <w:bCs/>
          <w:sz w:val="18"/>
          <w:szCs w:val="18"/>
          <w:lang w:val="es-ES"/>
        </w:rPr>
        <w:t>Sección XVI</w:t>
      </w:r>
      <w:r w:rsidRPr="00441F81">
        <w:rPr>
          <w:sz w:val="18"/>
          <w:szCs w:val="18"/>
          <w:lang w:val="es-ES"/>
        </w:rPr>
        <w:t>. Acuerdo de Resolución de Disputas/Arbitraje y Renuncia a Acciones Colectivas y XVII. RENUNCIA A ACCIÓN DE CLASE se suprimen de este Contrato</w:t>
      </w:r>
      <w:r w:rsidR="00000000" w:rsidRPr="00441F81">
        <w:rPr>
          <w:spacing w:val="-2"/>
          <w:lang w:val="es-ES"/>
        </w:rPr>
        <w:t>.</w:t>
      </w:r>
    </w:p>
    <w:p w:rsidR="00272059" w:rsidRPr="00441F81" w:rsidRDefault="00121C9B">
      <w:pPr>
        <w:spacing w:before="1"/>
        <w:ind w:left="251"/>
        <w:jc w:val="both"/>
        <w:rPr>
          <w:sz w:val="20"/>
          <w:lang w:val="es-ES"/>
        </w:rPr>
      </w:pPr>
      <w:r w:rsidRPr="00111504">
        <w:rPr>
          <w:b/>
          <w:sz w:val="18"/>
          <w:szCs w:val="18"/>
          <w:u w:val="single"/>
          <w:lang w:val="es-ES"/>
        </w:rPr>
        <w:t>Georgia</w:t>
      </w:r>
      <w:r w:rsidRPr="00441F81">
        <w:rPr>
          <w:sz w:val="20"/>
          <w:lang w:val="es-ES"/>
        </w:rPr>
        <w:t xml:space="preserve">: </w:t>
      </w:r>
      <w:r w:rsidRPr="00441F81">
        <w:rPr>
          <w:sz w:val="18"/>
          <w:szCs w:val="18"/>
          <w:lang w:val="es-ES"/>
        </w:rPr>
        <w:t>La sección</w:t>
      </w:r>
      <w:r w:rsidRPr="00441F81">
        <w:rPr>
          <w:spacing w:val="-7"/>
          <w:sz w:val="20"/>
          <w:lang w:val="es-ES"/>
        </w:rPr>
        <w:t xml:space="preserve"> </w:t>
      </w:r>
      <w:r w:rsidRPr="00441F81">
        <w:rPr>
          <w:b/>
          <w:sz w:val="20"/>
          <w:lang w:val="es-ES"/>
        </w:rPr>
        <w:t>CANCELACIÓN</w:t>
      </w:r>
      <w:r w:rsidRPr="00441F81">
        <w:rPr>
          <w:b/>
          <w:spacing w:val="-5"/>
          <w:sz w:val="20"/>
          <w:lang w:val="es-ES"/>
        </w:rPr>
        <w:t xml:space="preserve"> </w:t>
      </w:r>
      <w:r w:rsidRPr="00441F81">
        <w:rPr>
          <w:b/>
          <w:sz w:val="20"/>
          <w:lang w:val="es-ES"/>
        </w:rPr>
        <w:t>DEL CONTRATO</w:t>
      </w:r>
      <w:r w:rsidRPr="00441F81">
        <w:rPr>
          <w:b/>
          <w:spacing w:val="-5"/>
          <w:sz w:val="20"/>
          <w:lang w:val="es-ES"/>
        </w:rPr>
        <w:t xml:space="preserve"> </w:t>
      </w:r>
      <w:r w:rsidRPr="00441F81">
        <w:rPr>
          <w:sz w:val="18"/>
          <w:szCs w:val="18"/>
          <w:lang w:val="es-ES"/>
        </w:rPr>
        <w:t xml:space="preserve">se modifica como sigue: Si </w:t>
      </w:r>
      <w:r w:rsidRPr="00441F81">
        <w:rPr>
          <w:b/>
          <w:bCs/>
          <w:sz w:val="18"/>
          <w:szCs w:val="18"/>
          <w:lang w:val="es-ES"/>
        </w:rPr>
        <w:t>Usted</w:t>
      </w:r>
      <w:r w:rsidRPr="00441F81">
        <w:rPr>
          <w:sz w:val="18"/>
          <w:szCs w:val="18"/>
          <w:lang w:val="es-ES"/>
        </w:rPr>
        <w:t xml:space="preserve"> cancela dentro de los primeros treinta (30) días de la </w:t>
      </w:r>
      <w:r w:rsidRPr="00441F81">
        <w:rPr>
          <w:b/>
          <w:bCs/>
          <w:sz w:val="18"/>
          <w:szCs w:val="18"/>
          <w:lang w:val="es-ES"/>
        </w:rPr>
        <w:t>Fecha de Adquisición del Contrato</w:t>
      </w:r>
      <w:r w:rsidRPr="00441F81">
        <w:rPr>
          <w:sz w:val="18"/>
          <w:szCs w:val="18"/>
          <w:lang w:val="es-ES"/>
        </w:rPr>
        <w:t xml:space="preserve">, </w:t>
      </w:r>
      <w:r w:rsidRPr="00441F81">
        <w:rPr>
          <w:b/>
          <w:bCs/>
          <w:sz w:val="18"/>
          <w:szCs w:val="18"/>
          <w:lang w:val="es-ES"/>
        </w:rPr>
        <w:t xml:space="preserve">Usted </w:t>
      </w:r>
      <w:r w:rsidRPr="00441F81">
        <w:rPr>
          <w:sz w:val="18"/>
          <w:szCs w:val="18"/>
          <w:lang w:val="es-ES"/>
        </w:rPr>
        <w:t xml:space="preserve">tiene derecho al reembolso de la totalidad del </w:t>
      </w:r>
      <w:r w:rsidRPr="00441F81">
        <w:rPr>
          <w:b/>
          <w:bCs/>
          <w:sz w:val="18"/>
          <w:szCs w:val="18"/>
          <w:lang w:val="es-ES"/>
        </w:rPr>
        <w:t>Precio de Adquisición del Contrato</w:t>
      </w:r>
      <w:r w:rsidRPr="00441F81">
        <w:rPr>
          <w:sz w:val="18"/>
          <w:szCs w:val="18"/>
          <w:lang w:val="es-ES"/>
        </w:rPr>
        <w:t>, menos las reclamaciones abonada</w:t>
      </w:r>
      <w:r w:rsidRPr="00441F81">
        <w:rPr>
          <w:sz w:val="18"/>
          <w:szCs w:val="18"/>
          <w:lang w:val="es-ES"/>
        </w:rPr>
        <w:t>s.</w:t>
      </w:r>
    </w:p>
    <w:p w:rsidR="00272059" w:rsidRPr="00441F81" w:rsidRDefault="00272059">
      <w:pPr>
        <w:jc w:val="both"/>
        <w:rPr>
          <w:sz w:val="20"/>
          <w:lang w:val="es-ES"/>
        </w:rPr>
        <w:sectPr w:rsidR="00272059" w:rsidRPr="00441F81">
          <w:pgSz w:w="12240" w:h="15840"/>
          <w:pgMar w:top="760" w:right="280" w:bottom="620" w:left="380" w:header="287" w:footer="347" w:gutter="0"/>
          <w:cols w:space="720"/>
        </w:sectPr>
      </w:pPr>
    </w:p>
    <w:p w:rsidR="00272059" w:rsidRPr="00441F81" w:rsidRDefault="00121C9B">
      <w:pPr>
        <w:pStyle w:val="BodyText"/>
        <w:ind w:left="251" w:right="457" w:hanging="1"/>
        <w:rPr>
          <w:lang w:val="es-ES"/>
        </w:rPr>
      </w:pPr>
      <w:r w:rsidRPr="00441F81">
        <w:rPr>
          <w:sz w:val="18"/>
          <w:szCs w:val="18"/>
          <w:lang w:val="es-ES"/>
        </w:rPr>
        <w:lastRenderedPageBreak/>
        <w:t xml:space="preserve">Si </w:t>
      </w:r>
      <w:r w:rsidRPr="00441F81">
        <w:rPr>
          <w:b/>
          <w:bCs/>
          <w:sz w:val="18"/>
          <w:szCs w:val="18"/>
          <w:lang w:val="es-ES"/>
        </w:rPr>
        <w:t xml:space="preserve">Usted </w:t>
      </w:r>
      <w:r w:rsidRPr="00441F81">
        <w:rPr>
          <w:sz w:val="18"/>
          <w:szCs w:val="18"/>
          <w:lang w:val="es-ES"/>
        </w:rPr>
        <w:t xml:space="preserve">cancela después de treinta (30) días, tendrá derecho a un reembolso del 90% del importe prorrateado no devengado de la tarifa del contrato pagada, menos las reclamaciones que se hayan pagado o menos el coste de las reparaciones realizadas en </w:t>
      </w:r>
      <w:r w:rsidRPr="00441F81">
        <w:rPr>
          <w:b/>
          <w:sz w:val="18"/>
          <w:szCs w:val="18"/>
          <w:lang w:val="es-ES"/>
        </w:rPr>
        <w:t>Su</w:t>
      </w:r>
      <w:r w:rsidRPr="00441F81">
        <w:rPr>
          <w:sz w:val="18"/>
          <w:szCs w:val="18"/>
          <w:lang w:val="es-ES"/>
        </w:rPr>
        <w:t xml:space="preserve"> nombre. Se añadirá una penalización del 10% mensual al reembolso que no se abone o abone a </w:t>
      </w:r>
      <w:r w:rsidRPr="00441F81">
        <w:rPr>
          <w:b/>
          <w:bCs/>
          <w:sz w:val="18"/>
          <w:szCs w:val="18"/>
          <w:lang w:val="es-ES"/>
        </w:rPr>
        <w:t>Usted</w:t>
      </w:r>
      <w:r w:rsidRPr="00441F81">
        <w:rPr>
          <w:sz w:val="18"/>
          <w:szCs w:val="18"/>
          <w:lang w:val="es-ES"/>
        </w:rPr>
        <w:t xml:space="preserve"> en los cuarenta y cinco (45) días siguientes a la terminación del presente </w:t>
      </w:r>
      <w:r w:rsidRPr="00441F81">
        <w:rPr>
          <w:b/>
          <w:bCs/>
          <w:sz w:val="18"/>
          <w:szCs w:val="18"/>
          <w:lang w:val="es-ES"/>
        </w:rPr>
        <w:t>Contrato</w:t>
      </w:r>
      <w:r w:rsidRPr="00441F81">
        <w:rPr>
          <w:sz w:val="18"/>
          <w:szCs w:val="18"/>
          <w:lang w:val="es-ES"/>
        </w:rPr>
        <w:t xml:space="preserve">. Si es cancelado por el </w:t>
      </w:r>
      <w:r w:rsidRPr="00441F81">
        <w:rPr>
          <w:b/>
          <w:bCs/>
          <w:sz w:val="18"/>
          <w:szCs w:val="18"/>
          <w:lang w:val="es-ES"/>
        </w:rPr>
        <w:t>Obligado</w:t>
      </w:r>
      <w:r w:rsidRPr="00441F81">
        <w:rPr>
          <w:sz w:val="18"/>
          <w:szCs w:val="18"/>
          <w:lang w:val="es-ES"/>
        </w:rPr>
        <w:t xml:space="preserve"> y/o el </w:t>
      </w:r>
      <w:r w:rsidRPr="00441F81">
        <w:rPr>
          <w:b/>
          <w:bCs/>
          <w:sz w:val="18"/>
          <w:szCs w:val="18"/>
          <w:lang w:val="es-ES"/>
        </w:rPr>
        <w:t>Administrador</w:t>
      </w:r>
      <w:r w:rsidRPr="00441F81">
        <w:rPr>
          <w:sz w:val="18"/>
          <w:szCs w:val="18"/>
          <w:lang w:val="es-ES"/>
        </w:rPr>
        <w:t xml:space="preserve"> dentro de los treinta (30) días siguientes a la fecha de compra, el reembolso adeudado será del cien por ciento (100%) del Precio de Adquisición del</w:t>
      </w:r>
      <w:r w:rsidRPr="00441F81">
        <w:rPr>
          <w:b/>
          <w:bCs/>
          <w:sz w:val="18"/>
          <w:szCs w:val="18"/>
          <w:lang w:val="es-ES"/>
        </w:rPr>
        <w:t xml:space="preserve"> Contrato</w:t>
      </w:r>
      <w:r w:rsidRPr="00441F81">
        <w:rPr>
          <w:sz w:val="18"/>
          <w:szCs w:val="18"/>
          <w:lang w:val="es-ES"/>
        </w:rPr>
        <w:t xml:space="preserve">. Si es cancelado después de treinta (30) días por el </w:t>
      </w:r>
      <w:r w:rsidRPr="00441F81">
        <w:rPr>
          <w:b/>
          <w:bCs/>
          <w:sz w:val="18"/>
          <w:szCs w:val="18"/>
          <w:lang w:val="es-ES"/>
        </w:rPr>
        <w:t>Obligado</w:t>
      </w:r>
      <w:r w:rsidRPr="00441F81">
        <w:rPr>
          <w:sz w:val="18"/>
          <w:szCs w:val="18"/>
          <w:lang w:val="es-ES"/>
        </w:rPr>
        <w:t xml:space="preserve"> y/o el </w:t>
      </w:r>
      <w:r w:rsidRPr="00441F81">
        <w:rPr>
          <w:b/>
          <w:bCs/>
          <w:sz w:val="18"/>
          <w:szCs w:val="18"/>
          <w:lang w:val="es-ES"/>
        </w:rPr>
        <w:t>Administrador</w:t>
      </w:r>
      <w:r w:rsidRPr="00441F81">
        <w:rPr>
          <w:sz w:val="18"/>
          <w:szCs w:val="18"/>
          <w:lang w:val="es-ES"/>
        </w:rPr>
        <w:t xml:space="preserve">, el reembolso debido será del cien por ciento (100%) del precio prorrateado del </w:t>
      </w:r>
      <w:r w:rsidRPr="00441F81">
        <w:rPr>
          <w:b/>
          <w:bCs/>
          <w:sz w:val="18"/>
          <w:szCs w:val="18"/>
          <w:lang w:val="es-ES"/>
        </w:rPr>
        <w:t>Contrato</w:t>
      </w:r>
      <w:r w:rsidRPr="00441F81">
        <w:rPr>
          <w:sz w:val="18"/>
          <w:szCs w:val="18"/>
          <w:lang w:val="es-ES"/>
        </w:rPr>
        <w:t xml:space="preserve"> no devengado, menos las Reclamaciones pagadas. </w:t>
      </w:r>
      <w:r w:rsidRPr="00441F81">
        <w:rPr>
          <w:b/>
          <w:bCs/>
          <w:sz w:val="18"/>
          <w:szCs w:val="18"/>
          <w:lang w:val="es-ES"/>
        </w:rPr>
        <w:t>Le enviaremos</w:t>
      </w:r>
      <w:r w:rsidRPr="00441F81">
        <w:rPr>
          <w:sz w:val="18"/>
          <w:szCs w:val="18"/>
          <w:lang w:val="es-ES"/>
        </w:rPr>
        <w:t xml:space="preserve"> por correo una notificación de cancelación por escrito antes de los treinta (30) días de la fecha de cancelación de este </w:t>
      </w:r>
      <w:r w:rsidRPr="00441F81">
        <w:rPr>
          <w:b/>
          <w:bCs/>
          <w:sz w:val="18"/>
          <w:szCs w:val="18"/>
          <w:lang w:val="es-ES"/>
        </w:rPr>
        <w:t>Contrato</w:t>
      </w:r>
      <w:r w:rsidRPr="00441F81">
        <w:rPr>
          <w:sz w:val="18"/>
          <w:szCs w:val="18"/>
          <w:lang w:val="es-ES"/>
        </w:rPr>
        <w:t xml:space="preserve">. La notificación de cancelación indicará la fecha de entrada en vigor y el motivo de la cancelación. El presente </w:t>
      </w:r>
      <w:r w:rsidRPr="00441F81">
        <w:rPr>
          <w:b/>
          <w:bCs/>
          <w:sz w:val="18"/>
          <w:szCs w:val="18"/>
          <w:lang w:val="es-ES"/>
        </w:rPr>
        <w:t>Contrato</w:t>
      </w:r>
      <w:r w:rsidRPr="00441F81">
        <w:rPr>
          <w:sz w:val="18"/>
          <w:szCs w:val="18"/>
          <w:lang w:val="es-ES"/>
        </w:rPr>
        <w:t xml:space="preserve"> sólo podrá ser cancelado por Nosotros debido a fraude, tergiversación material o impago. La parte financiadora y el acreedor prendario deberán ser titulares de un poder notarial para poder cancelar el acuerdo por falta de pago</w:t>
      </w:r>
      <w:r w:rsidRPr="00441F81">
        <w:rPr>
          <w:sz w:val="18"/>
          <w:szCs w:val="18"/>
          <w:lang w:val="es-ES"/>
        </w:rPr>
        <w:t>.</w:t>
      </w:r>
    </w:p>
    <w:p w:rsidR="00272059" w:rsidRPr="00441F81" w:rsidRDefault="00121C9B">
      <w:pPr>
        <w:spacing w:before="59"/>
        <w:ind w:left="252"/>
        <w:rPr>
          <w:sz w:val="20"/>
          <w:lang w:val="es-ES"/>
        </w:rPr>
      </w:pPr>
      <w:r w:rsidRPr="00441F81">
        <w:rPr>
          <w:sz w:val="18"/>
          <w:szCs w:val="18"/>
          <w:lang w:val="es-ES"/>
        </w:rPr>
        <w:t xml:space="preserve">Se suprime la sección ARBITRAJE del presente </w:t>
      </w:r>
      <w:r w:rsidRPr="00441F81">
        <w:rPr>
          <w:b/>
          <w:bCs/>
          <w:sz w:val="18"/>
          <w:szCs w:val="18"/>
          <w:lang w:val="es-ES"/>
        </w:rPr>
        <w:t>Contrato</w:t>
      </w:r>
      <w:r w:rsidR="00000000" w:rsidRPr="00441F81">
        <w:rPr>
          <w:spacing w:val="-2"/>
          <w:sz w:val="20"/>
          <w:lang w:val="es-ES"/>
        </w:rPr>
        <w:t>.</w:t>
      </w:r>
    </w:p>
    <w:p w:rsidR="00272059" w:rsidRPr="00441F81" w:rsidRDefault="00121C9B">
      <w:pPr>
        <w:spacing w:before="62"/>
        <w:ind w:left="251" w:right="457"/>
        <w:rPr>
          <w:sz w:val="20"/>
          <w:lang w:val="es-ES"/>
        </w:rPr>
      </w:pPr>
      <w:r w:rsidRPr="00441F81">
        <w:rPr>
          <w:b/>
          <w:sz w:val="18"/>
          <w:szCs w:val="18"/>
          <w:u w:val="single"/>
          <w:lang w:val="es-ES"/>
        </w:rPr>
        <w:t>Hawái:</w:t>
      </w:r>
      <w:r w:rsidRPr="00441F81">
        <w:rPr>
          <w:b/>
          <w:spacing w:val="40"/>
          <w:sz w:val="20"/>
          <w:lang w:val="es-ES"/>
        </w:rPr>
        <w:t xml:space="preserve"> </w:t>
      </w:r>
      <w:r w:rsidRPr="00441F81">
        <w:rPr>
          <w:bCs/>
          <w:sz w:val="18"/>
          <w:szCs w:val="18"/>
          <w:lang w:val="es-ES"/>
        </w:rPr>
        <w:t xml:space="preserve">La sección </w:t>
      </w:r>
      <w:r w:rsidRPr="00441F81">
        <w:rPr>
          <w:b/>
          <w:sz w:val="20"/>
          <w:lang w:val="es-ES"/>
        </w:rPr>
        <w:t>CANCELACIÓN</w:t>
      </w:r>
      <w:r w:rsidRPr="00441F81">
        <w:rPr>
          <w:b/>
          <w:spacing w:val="-5"/>
          <w:sz w:val="20"/>
          <w:lang w:val="es-ES"/>
        </w:rPr>
        <w:t xml:space="preserve"> </w:t>
      </w:r>
      <w:r w:rsidRPr="00441F81">
        <w:rPr>
          <w:b/>
          <w:sz w:val="20"/>
          <w:lang w:val="es-ES"/>
        </w:rPr>
        <w:t>DEL CONTRATO</w:t>
      </w:r>
      <w:r w:rsidRPr="00441F81">
        <w:rPr>
          <w:b/>
          <w:spacing w:val="-5"/>
          <w:sz w:val="20"/>
          <w:lang w:val="es-ES"/>
        </w:rPr>
        <w:t xml:space="preserve"> </w:t>
      </w:r>
      <w:r w:rsidRPr="00441F81">
        <w:rPr>
          <w:sz w:val="18"/>
          <w:szCs w:val="18"/>
          <w:lang w:val="es-ES"/>
        </w:rPr>
        <w:t xml:space="preserve">se modifica la sección como sigue: Se aplicará una penalización del diez por ciento (10%) mensual a las devoluciones no abonadas o acreditadas en el plazo de cuarenta y cinco (45) días a partir de la recepción del </w:t>
      </w:r>
      <w:r w:rsidRPr="00441F81">
        <w:rPr>
          <w:b/>
          <w:bCs/>
          <w:sz w:val="18"/>
          <w:szCs w:val="18"/>
          <w:lang w:val="es-ES"/>
        </w:rPr>
        <w:t>Contrato</w:t>
      </w:r>
      <w:r w:rsidRPr="00441F81">
        <w:rPr>
          <w:sz w:val="18"/>
          <w:szCs w:val="18"/>
          <w:lang w:val="es-ES"/>
        </w:rPr>
        <w:t xml:space="preserve"> devuelto</w:t>
      </w:r>
      <w:r w:rsidR="00000000" w:rsidRPr="00441F81">
        <w:rPr>
          <w:sz w:val="20"/>
          <w:lang w:val="es-ES"/>
        </w:rPr>
        <w:t>.</w:t>
      </w:r>
    </w:p>
    <w:p w:rsidR="00272059" w:rsidRPr="00441F81" w:rsidRDefault="00121C9B">
      <w:pPr>
        <w:spacing w:before="59"/>
        <w:ind w:left="251" w:right="429"/>
        <w:jc w:val="both"/>
        <w:rPr>
          <w:sz w:val="20"/>
          <w:lang w:val="es-ES"/>
        </w:rPr>
      </w:pPr>
      <w:r w:rsidRPr="00441F81">
        <w:rPr>
          <w:b/>
          <w:sz w:val="18"/>
          <w:szCs w:val="18"/>
          <w:u w:val="single"/>
          <w:lang w:val="es-ES"/>
        </w:rPr>
        <w:t>Illinois</w:t>
      </w:r>
      <w:r w:rsidRPr="00441F81">
        <w:rPr>
          <w:sz w:val="20"/>
          <w:lang w:val="es-ES"/>
        </w:rPr>
        <w:t>:</w:t>
      </w:r>
      <w:r w:rsidRPr="00441F81">
        <w:rPr>
          <w:spacing w:val="22"/>
          <w:sz w:val="20"/>
          <w:lang w:val="es-ES"/>
        </w:rPr>
        <w:t xml:space="preserve"> </w:t>
      </w:r>
      <w:r w:rsidRPr="00441F81">
        <w:rPr>
          <w:bCs/>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22"/>
          <w:sz w:val="18"/>
          <w:szCs w:val="18"/>
          <w:lang w:val="es-ES"/>
        </w:rPr>
        <w:t xml:space="preserve"> </w:t>
      </w:r>
      <w:r w:rsidRPr="00441F81">
        <w:rPr>
          <w:sz w:val="18"/>
          <w:szCs w:val="18"/>
          <w:lang w:val="es-ES"/>
        </w:rPr>
        <w:t xml:space="preserve">se modifica como sigue: Si </w:t>
      </w:r>
      <w:r w:rsidRPr="00441F81">
        <w:rPr>
          <w:b/>
          <w:bCs/>
          <w:sz w:val="18"/>
          <w:szCs w:val="18"/>
          <w:lang w:val="es-ES"/>
        </w:rPr>
        <w:t>Usted</w:t>
      </w:r>
      <w:r w:rsidRPr="00441F81">
        <w:rPr>
          <w:sz w:val="18"/>
          <w:szCs w:val="18"/>
          <w:lang w:val="es-ES"/>
        </w:rPr>
        <w:t xml:space="preserve"> cancela dentro de los primeros treinta (30) días de</w:t>
      </w:r>
      <w:r w:rsidRPr="00441F81">
        <w:rPr>
          <w:sz w:val="18"/>
          <w:szCs w:val="18"/>
          <w:lang w:val="es-ES"/>
        </w:rPr>
        <w:t xml:space="preserve"> la Fecha de Entrada del Contrato, y no se ha realizado ninguna solicitud de servicio, Usted </w:t>
      </w:r>
      <w:proofErr w:type="spellStart"/>
      <w:r w:rsidRPr="00441F81">
        <w:rPr>
          <w:sz w:val="18"/>
          <w:szCs w:val="18"/>
          <w:lang w:val="es-ES"/>
        </w:rPr>
        <w:t>tendra</w:t>
      </w:r>
      <w:proofErr w:type="spellEnd"/>
      <w:r w:rsidRPr="00441F81">
        <w:rPr>
          <w:sz w:val="18"/>
          <w:szCs w:val="18"/>
          <w:lang w:val="es-ES"/>
        </w:rPr>
        <w:t xml:space="preserve"> derecho al reembolso total del coste de </w:t>
      </w:r>
      <w:r w:rsidRPr="00441F81">
        <w:rPr>
          <w:sz w:val="18"/>
          <w:szCs w:val="18"/>
          <w:lang w:val="es-ES"/>
        </w:rPr>
        <w:t xml:space="preserve">este </w:t>
      </w:r>
      <w:r w:rsidRPr="00441F81">
        <w:rPr>
          <w:b/>
          <w:bCs/>
          <w:sz w:val="18"/>
          <w:szCs w:val="18"/>
          <w:lang w:val="es-ES"/>
        </w:rPr>
        <w:t>Contrato</w:t>
      </w:r>
      <w:r w:rsidRPr="00441F81">
        <w:rPr>
          <w:sz w:val="18"/>
          <w:szCs w:val="18"/>
          <w:lang w:val="es-ES"/>
        </w:rPr>
        <w:t xml:space="preserve"> menos una tarifa del </w:t>
      </w:r>
      <w:r w:rsidRPr="00441F81">
        <w:rPr>
          <w:b/>
          <w:bCs/>
          <w:sz w:val="18"/>
          <w:szCs w:val="18"/>
          <w:lang w:val="es-ES"/>
        </w:rPr>
        <w:t>Administrador</w:t>
      </w:r>
      <w:r w:rsidRPr="00441F81">
        <w:rPr>
          <w:sz w:val="18"/>
          <w:szCs w:val="18"/>
          <w:lang w:val="es-ES"/>
        </w:rPr>
        <w:t xml:space="preserve"> de $50 o el 10% de la tarifa del </w:t>
      </w:r>
      <w:r w:rsidRPr="00441F81">
        <w:rPr>
          <w:b/>
          <w:bCs/>
          <w:sz w:val="18"/>
          <w:szCs w:val="18"/>
          <w:lang w:val="es-ES"/>
        </w:rPr>
        <w:t>Contrato</w:t>
      </w:r>
      <w:r w:rsidRPr="00441F81">
        <w:rPr>
          <w:sz w:val="18"/>
          <w:szCs w:val="18"/>
          <w:lang w:val="es-ES"/>
        </w:rPr>
        <w:t xml:space="preserve">, el menor de los dos importes. Si el </w:t>
      </w:r>
      <w:r w:rsidRPr="00441F81">
        <w:rPr>
          <w:b/>
          <w:bCs/>
          <w:sz w:val="18"/>
          <w:szCs w:val="18"/>
          <w:lang w:val="es-ES"/>
        </w:rPr>
        <w:t>Obligado</w:t>
      </w:r>
      <w:r w:rsidRPr="00441F81">
        <w:rPr>
          <w:sz w:val="18"/>
          <w:szCs w:val="18"/>
          <w:lang w:val="es-ES"/>
        </w:rPr>
        <w:t xml:space="preserve"> cancela este </w:t>
      </w:r>
      <w:r w:rsidRPr="00441F81">
        <w:rPr>
          <w:b/>
          <w:bCs/>
          <w:sz w:val="18"/>
          <w:szCs w:val="18"/>
          <w:lang w:val="es-ES"/>
        </w:rPr>
        <w:t>Contrato</w:t>
      </w:r>
      <w:r w:rsidRPr="00441F81">
        <w:rPr>
          <w:sz w:val="18"/>
          <w:szCs w:val="18"/>
          <w:lang w:val="es-ES"/>
        </w:rPr>
        <w:t xml:space="preserve"> o si </w:t>
      </w:r>
      <w:r w:rsidRPr="00441F81">
        <w:rPr>
          <w:b/>
          <w:bCs/>
          <w:sz w:val="18"/>
          <w:szCs w:val="18"/>
          <w:lang w:val="es-ES"/>
        </w:rPr>
        <w:t>Usted</w:t>
      </w:r>
      <w:r w:rsidRPr="00441F81">
        <w:rPr>
          <w:sz w:val="18"/>
          <w:szCs w:val="18"/>
          <w:lang w:val="es-ES"/>
        </w:rPr>
        <w:t xml:space="preserve"> cancela este </w:t>
      </w:r>
      <w:r w:rsidRPr="00441F81">
        <w:rPr>
          <w:b/>
          <w:bCs/>
          <w:sz w:val="18"/>
          <w:szCs w:val="18"/>
          <w:lang w:val="es-ES"/>
        </w:rPr>
        <w:t>Contrato</w:t>
      </w:r>
      <w:r w:rsidRPr="00441F81">
        <w:rPr>
          <w:sz w:val="18"/>
          <w:szCs w:val="18"/>
          <w:lang w:val="es-ES"/>
        </w:rPr>
        <w:t xml:space="preserve"> después de los primeros treinta (30) días de la </w:t>
      </w:r>
      <w:r w:rsidRPr="00441F81">
        <w:rPr>
          <w:b/>
          <w:bCs/>
          <w:sz w:val="18"/>
          <w:szCs w:val="18"/>
          <w:lang w:val="es-ES"/>
        </w:rPr>
        <w:t>Fecha de Entrada en Vigor del Contrato</w:t>
      </w:r>
      <w:r w:rsidRPr="00441F81">
        <w:rPr>
          <w:sz w:val="18"/>
          <w:szCs w:val="18"/>
          <w:lang w:val="es-ES"/>
        </w:rPr>
        <w:t xml:space="preserve">, entonces </w:t>
      </w:r>
      <w:r w:rsidRPr="00441F81">
        <w:rPr>
          <w:b/>
          <w:bCs/>
          <w:sz w:val="18"/>
          <w:szCs w:val="18"/>
          <w:lang w:val="es-ES"/>
        </w:rPr>
        <w:t>Usted</w:t>
      </w:r>
      <w:r w:rsidRPr="00441F81">
        <w:rPr>
          <w:sz w:val="18"/>
          <w:szCs w:val="18"/>
          <w:lang w:val="es-ES"/>
        </w:rPr>
        <w:t xml:space="preserve"> tendrá derecho a un reembolso prorrateado de la tarifa del </w:t>
      </w:r>
      <w:r w:rsidRPr="00441F81">
        <w:rPr>
          <w:b/>
          <w:bCs/>
          <w:sz w:val="18"/>
          <w:szCs w:val="18"/>
          <w:lang w:val="es-ES"/>
        </w:rPr>
        <w:t>Contrato</w:t>
      </w:r>
      <w:r w:rsidRPr="00441F81">
        <w:rPr>
          <w:sz w:val="18"/>
          <w:szCs w:val="18"/>
          <w:lang w:val="es-ES"/>
        </w:rPr>
        <w:t xml:space="preserve"> pagada por el período de vigencia restante, menos una tarifa del </w:t>
      </w:r>
      <w:r w:rsidRPr="00441F81">
        <w:rPr>
          <w:b/>
          <w:bCs/>
          <w:sz w:val="18"/>
          <w:szCs w:val="18"/>
          <w:lang w:val="es-ES"/>
        </w:rPr>
        <w:t>Administrador</w:t>
      </w:r>
      <w:r w:rsidRPr="00441F81">
        <w:rPr>
          <w:sz w:val="18"/>
          <w:szCs w:val="18"/>
          <w:lang w:val="es-ES"/>
        </w:rPr>
        <w:t xml:space="preserve"> de $50 o el 10% de la tarifa del </w:t>
      </w:r>
      <w:r w:rsidRPr="00441F81">
        <w:rPr>
          <w:b/>
          <w:bCs/>
          <w:sz w:val="18"/>
          <w:szCs w:val="18"/>
          <w:lang w:val="es-ES"/>
        </w:rPr>
        <w:t>Contrato</w:t>
      </w:r>
      <w:r w:rsidRPr="00441F81">
        <w:rPr>
          <w:sz w:val="18"/>
          <w:szCs w:val="18"/>
          <w:lang w:val="es-ES"/>
        </w:rPr>
        <w:t xml:space="preserve">, lo que sea menor, y cualquier coste de servicio real en el que haya incurrido el </w:t>
      </w:r>
      <w:r w:rsidRPr="00441F81">
        <w:rPr>
          <w:b/>
          <w:bCs/>
          <w:sz w:val="18"/>
          <w:szCs w:val="18"/>
          <w:lang w:val="es-ES"/>
        </w:rPr>
        <w:t>Obligado</w:t>
      </w:r>
      <w:r w:rsidR="00000000" w:rsidRPr="00441F81">
        <w:rPr>
          <w:sz w:val="20"/>
          <w:lang w:val="es-ES"/>
        </w:rPr>
        <w:t>.</w:t>
      </w:r>
    </w:p>
    <w:p w:rsidR="00272059" w:rsidRPr="00441F81" w:rsidRDefault="00000000">
      <w:pPr>
        <w:spacing w:before="62"/>
        <w:ind w:left="251" w:right="426"/>
        <w:jc w:val="both"/>
        <w:rPr>
          <w:sz w:val="20"/>
          <w:lang w:val="es-ES"/>
        </w:rPr>
      </w:pPr>
      <w:r w:rsidRPr="00441F81">
        <w:rPr>
          <w:noProof/>
          <w:sz w:val="18"/>
          <w:szCs w:val="18"/>
          <w:lang w:val="es-ES"/>
        </w:rPr>
        <w:drawing>
          <wp:anchor distT="0" distB="0" distL="0" distR="0" simplePos="0" relativeHeight="487302144" behindDoc="1" locked="0" layoutInCell="1" allowOverlap="1">
            <wp:simplePos x="0" y="0"/>
            <wp:positionH relativeFrom="page">
              <wp:posOffset>1544955</wp:posOffset>
            </wp:positionH>
            <wp:positionV relativeFrom="paragraph">
              <wp:posOffset>306729</wp:posOffset>
            </wp:positionV>
            <wp:extent cx="4680572" cy="453897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4680572" cy="4538975"/>
                    </a:xfrm>
                    <a:prstGeom prst="rect">
                      <a:avLst/>
                    </a:prstGeom>
                  </pic:spPr>
                </pic:pic>
              </a:graphicData>
            </a:graphic>
          </wp:anchor>
        </w:drawing>
      </w:r>
      <w:r w:rsidRPr="00441F81">
        <w:rPr>
          <w:b/>
          <w:sz w:val="18"/>
          <w:szCs w:val="18"/>
          <w:u w:val="single"/>
          <w:lang w:val="es-ES"/>
        </w:rPr>
        <w:t>Iowa</w:t>
      </w:r>
      <w:r w:rsidR="00121C9B" w:rsidRPr="00441F81">
        <w:rPr>
          <w:b/>
          <w:sz w:val="18"/>
          <w:szCs w:val="18"/>
          <w:u w:val="single"/>
          <w:lang w:val="es-ES"/>
        </w:rPr>
        <w:t>:</w:t>
      </w:r>
      <w:r w:rsidRPr="00441F81">
        <w:rPr>
          <w:spacing w:val="40"/>
          <w:sz w:val="20"/>
          <w:lang w:val="es-ES"/>
        </w:rPr>
        <w:t xml:space="preserve"> </w:t>
      </w:r>
      <w:r w:rsidR="00121C9B" w:rsidRPr="00441F81">
        <w:rPr>
          <w:sz w:val="18"/>
          <w:szCs w:val="18"/>
          <w:lang w:val="es-ES"/>
        </w:rPr>
        <w:t xml:space="preserve">El emisor de este </w:t>
      </w:r>
      <w:r w:rsidR="00121C9B" w:rsidRPr="00441F81">
        <w:rPr>
          <w:b/>
          <w:bCs/>
          <w:sz w:val="18"/>
          <w:szCs w:val="18"/>
          <w:lang w:val="es-ES"/>
        </w:rPr>
        <w:t>Contrato</w:t>
      </w:r>
      <w:r w:rsidR="00121C9B" w:rsidRPr="00441F81">
        <w:rPr>
          <w:sz w:val="18"/>
          <w:szCs w:val="18"/>
          <w:lang w:val="es-ES"/>
        </w:rPr>
        <w:t xml:space="preserve"> está sujeto a la regulación de la división de seguros del Departamento de Comercio del estado de Iowa. Las reclamaciones que no sean resueltas por el emisor podrán ser enviadas a la División de Seguros. Si </w:t>
      </w:r>
      <w:r w:rsidR="00121C9B" w:rsidRPr="00441F81">
        <w:rPr>
          <w:b/>
          <w:bCs/>
          <w:sz w:val="18"/>
          <w:szCs w:val="18"/>
          <w:lang w:val="es-ES"/>
        </w:rPr>
        <w:t>Usted</w:t>
      </w:r>
      <w:r w:rsidR="00121C9B" w:rsidRPr="00441F81">
        <w:rPr>
          <w:sz w:val="18"/>
          <w:szCs w:val="18"/>
          <w:lang w:val="es-ES"/>
        </w:rPr>
        <w:t xml:space="preserve"> tiene preguntas sobre </w:t>
      </w:r>
      <w:r w:rsidR="00121C9B" w:rsidRPr="00441F81">
        <w:rPr>
          <w:b/>
          <w:bCs/>
          <w:sz w:val="18"/>
          <w:szCs w:val="18"/>
          <w:lang w:val="es-ES"/>
        </w:rPr>
        <w:t>Su</w:t>
      </w:r>
      <w:r w:rsidR="00121C9B" w:rsidRPr="00441F81">
        <w:rPr>
          <w:sz w:val="18"/>
          <w:szCs w:val="18"/>
          <w:lang w:val="es-ES"/>
        </w:rPr>
        <w:t xml:space="preserve"> </w:t>
      </w:r>
      <w:r w:rsidR="00121C9B" w:rsidRPr="00441F81">
        <w:rPr>
          <w:b/>
          <w:bCs/>
          <w:sz w:val="18"/>
          <w:szCs w:val="18"/>
          <w:lang w:val="es-ES"/>
        </w:rPr>
        <w:t>Contrato</w:t>
      </w:r>
      <w:r w:rsidR="00121C9B" w:rsidRPr="00441F81">
        <w:rPr>
          <w:sz w:val="18"/>
          <w:szCs w:val="18"/>
          <w:lang w:val="es-ES"/>
        </w:rPr>
        <w:t xml:space="preserve">, </w:t>
      </w:r>
      <w:r w:rsidR="00121C9B" w:rsidRPr="00441F81">
        <w:rPr>
          <w:b/>
          <w:bCs/>
          <w:sz w:val="18"/>
          <w:szCs w:val="18"/>
          <w:lang w:val="es-ES"/>
        </w:rPr>
        <w:t xml:space="preserve">Usted </w:t>
      </w:r>
      <w:r w:rsidR="00121C9B" w:rsidRPr="00441F81">
        <w:rPr>
          <w:sz w:val="18"/>
          <w:szCs w:val="18"/>
          <w:lang w:val="es-ES"/>
        </w:rPr>
        <w:t xml:space="preserve">puede dirigirlas al Comisionado de Seguros de Iowa a la siguiente dirección: </w:t>
      </w:r>
      <w:r w:rsidR="00121C9B" w:rsidRPr="00441F81">
        <w:rPr>
          <w:b/>
          <w:sz w:val="18"/>
          <w:szCs w:val="18"/>
          <w:lang w:val="es-ES"/>
        </w:rPr>
        <w:t xml:space="preserve">Atención: </w:t>
      </w:r>
      <w:proofErr w:type="spellStart"/>
      <w:r w:rsidR="00121C9B" w:rsidRPr="00441F81">
        <w:rPr>
          <w:b/>
          <w:sz w:val="18"/>
          <w:szCs w:val="18"/>
          <w:lang w:val="es-ES"/>
        </w:rPr>
        <w:t>Hon</w:t>
      </w:r>
      <w:proofErr w:type="spellEnd"/>
      <w:r w:rsidR="00121C9B" w:rsidRPr="00441F81">
        <w:rPr>
          <w:b/>
          <w:sz w:val="18"/>
          <w:szCs w:val="18"/>
          <w:lang w:val="es-ES"/>
        </w:rPr>
        <w:t xml:space="preserve">. Doug </w:t>
      </w:r>
      <w:proofErr w:type="spellStart"/>
      <w:r w:rsidR="00121C9B" w:rsidRPr="00441F81">
        <w:rPr>
          <w:b/>
          <w:sz w:val="18"/>
          <w:szCs w:val="18"/>
          <w:lang w:val="es-ES"/>
        </w:rPr>
        <w:t>Ommen</w:t>
      </w:r>
      <w:proofErr w:type="spellEnd"/>
      <w:r w:rsidR="00121C9B" w:rsidRPr="00441F81">
        <w:rPr>
          <w:b/>
          <w:sz w:val="18"/>
          <w:szCs w:val="18"/>
          <w:lang w:val="es-ES"/>
        </w:rPr>
        <w:t>, Comisario de Seguros,</w:t>
      </w:r>
      <w:r w:rsidR="00121C9B" w:rsidRPr="00441F81">
        <w:rPr>
          <w:b/>
          <w:spacing w:val="-4"/>
          <w:sz w:val="18"/>
          <w:szCs w:val="18"/>
          <w:lang w:val="es-ES"/>
        </w:rPr>
        <w:t xml:space="preserve"> </w:t>
      </w:r>
      <w:r w:rsidR="00121C9B" w:rsidRPr="00441F81">
        <w:rPr>
          <w:b/>
          <w:sz w:val="18"/>
          <w:szCs w:val="18"/>
          <w:lang w:val="es-ES"/>
        </w:rPr>
        <w:t>División de Seguros de Iowa,</w:t>
      </w:r>
      <w:r w:rsidR="00121C9B" w:rsidRPr="00441F81">
        <w:rPr>
          <w:b/>
          <w:spacing w:val="-4"/>
          <w:sz w:val="18"/>
          <w:szCs w:val="18"/>
          <w:lang w:val="es-ES"/>
        </w:rPr>
        <w:t xml:space="preserve"> </w:t>
      </w:r>
      <w:r w:rsidR="00121C9B" w:rsidRPr="00441F81">
        <w:rPr>
          <w:b/>
          <w:sz w:val="18"/>
          <w:szCs w:val="18"/>
          <w:lang w:val="es-ES"/>
        </w:rPr>
        <w:t>1963</w:t>
      </w:r>
      <w:r w:rsidR="00121C9B" w:rsidRPr="00441F81">
        <w:rPr>
          <w:b/>
          <w:spacing w:val="-1"/>
          <w:sz w:val="18"/>
          <w:szCs w:val="18"/>
          <w:lang w:val="es-ES"/>
        </w:rPr>
        <w:t xml:space="preserve"> </w:t>
      </w:r>
      <w:r w:rsidR="00121C9B" w:rsidRPr="00441F81">
        <w:rPr>
          <w:b/>
          <w:sz w:val="18"/>
          <w:szCs w:val="18"/>
          <w:lang w:val="es-ES"/>
        </w:rPr>
        <w:t>Bell</w:t>
      </w:r>
      <w:r w:rsidR="00121C9B" w:rsidRPr="00441F81">
        <w:rPr>
          <w:b/>
          <w:spacing w:val="-4"/>
          <w:sz w:val="18"/>
          <w:szCs w:val="18"/>
          <w:lang w:val="es-ES"/>
        </w:rPr>
        <w:t xml:space="preserve"> </w:t>
      </w:r>
      <w:r w:rsidR="00121C9B" w:rsidRPr="00441F81">
        <w:rPr>
          <w:b/>
          <w:sz w:val="18"/>
          <w:szCs w:val="18"/>
          <w:lang w:val="es-ES"/>
        </w:rPr>
        <w:t>Avenue,</w:t>
      </w:r>
      <w:r w:rsidR="00121C9B" w:rsidRPr="00441F81">
        <w:rPr>
          <w:b/>
          <w:spacing w:val="-4"/>
          <w:sz w:val="18"/>
          <w:szCs w:val="18"/>
          <w:lang w:val="es-ES"/>
        </w:rPr>
        <w:t xml:space="preserve"> </w:t>
      </w:r>
      <w:r w:rsidR="00121C9B" w:rsidRPr="00441F81">
        <w:rPr>
          <w:b/>
          <w:sz w:val="18"/>
          <w:szCs w:val="18"/>
          <w:lang w:val="es-ES"/>
        </w:rPr>
        <w:t>Suite</w:t>
      </w:r>
      <w:r w:rsidR="00121C9B" w:rsidRPr="00441F81">
        <w:rPr>
          <w:b/>
          <w:spacing w:val="-3"/>
          <w:sz w:val="18"/>
          <w:szCs w:val="18"/>
          <w:lang w:val="es-ES"/>
        </w:rPr>
        <w:t xml:space="preserve"> </w:t>
      </w:r>
      <w:r w:rsidR="00121C9B" w:rsidRPr="00441F81">
        <w:rPr>
          <w:b/>
          <w:sz w:val="18"/>
          <w:szCs w:val="18"/>
          <w:lang w:val="es-ES"/>
        </w:rPr>
        <w:t>100,</w:t>
      </w:r>
      <w:r w:rsidR="00121C9B" w:rsidRPr="00441F81">
        <w:rPr>
          <w:b/>
          <w:spacing w:val="-4"/>
          <w:sz w:val="18"/>
          <w:szCs w:val="18"/>
          <w:lang w:val="es-ES"/>
        </w:rPr>
        <w:t xml:space="preserve"> </w:t>
      </w:r>
      <w:r w:rsidR="00121C9B" w:rsidRPr="00441F81">
        <w:rPr>
          <w:b/>
          <w:sz w:val="18"/>
          <w:szCs w:val="18"/>
          <w:lang w:val="es-ES"/>
        </w:rPr>
        <w:t>Des</w:t>
      </w:r>
      <w:r w:rsidR="00121C9B" w:rsidRPr="00441F81">
        <w:rPr>
          <w:b/>
          <w:spacing w:val="-1"/>
          <w:sz w:val="18"/>
          <w:szCs w:val="18"/>
          <w:lang w:val="es-ES"/>
        </w:rPr>
        <w:t xml:space="preserve"> </w:t>
      </w:r>
      <w:r w:rsidR="00121C9B" w:rsidRPr="00441F81">
        <w:rPr>
          <w:b/>
          <w:sz w:val="18"/>
          <w:szCs w:val="18"/>
          <w:lang w:val="es-ES"/>
        </w:rPr>
        <w:t>Moines,</w:t>
      </w:r>
      <w:r w:rsidR="00121C9B" w:rsidRPr="00441F81">
        <w:rPr>
          <w:b/>
          <w:spacing w:val="-4"/>
          <w:sz w:val="18"/>
          <w:szCs w:val="18"/>
          <w:lang w:val="es-ES"/>
        </w:rPr>
        <w:t xml:space="preserve"> </w:t>
      </w:r>
      <w:r w:rsidR="00121C9B" w:rsidRPr="00441F81">
        <w:rPr>
          <w:b/>
          <w:sz w:val="18"/>
          <w:szCs w:val="18"/>
          <w:lang w:val="es-ES"/>
        </w:rPr>
        <w:t>Iowa</w:t>
      </w:r>
      <w:r w:rsidR="00121C9B" w:rsidRPr="00441F81">
        <w:rPr>
          <w:b/>
          <w:spacing w:val="-3"/>
          <w:sz w:val="18"/>
          <w:szCs w:val="18"/>
          <w:lang w:val="es-ES"/>
        </w:rPr>
        <w:t xml:space="preserve"> </w:t>
      </w:r>
      <w:r w:rsidR="00121C9B" w:rsidRPr="00441F81">
        <w:rPr>
          <w:b/>
          <w:sz w:val="18"/>
          <w:szCs w:val="18"/>
          <w:lang w:val="es-ES"/>
        </w:rPr>
        <w:t>50315].</w:t>
      </w:r>
      <w:r w:rsidR="00121C9B" w:rsidRPr="00441F81">
        <w:rPr>
          <w:spacing w:val="40"/>
          <w:sz w:val="20"/>
          <w:lang w:val="es-ES"/>
        </w:rPr>
        <w:t xml:space="preserve"> </w:t>
      </w:r>
      <w:r w:rsidR="00121C9B" w:rsidRPr="00441F81">
        <w:rPr>
          <w:bCs/>
          <w:sz w:val="18"/>
          <w:szCs w:val="18"/>
          <w:lang w:val="es-ES"/>
        </w:rPr>
        <w:t xml:space="preserve">La sección </w:t>
      </w:r>
      <w:r w:rsidR="00121C9B" w:rsidRPr="00441F81">
        <w:rPr>
          <w:b/>
          <w:sz w:val="18"/>
          <w:szCs w:val="18"/>
          <w:lang w:val="es-ES"/>
        </w:rPr>
        <w:t>CANCELACIÓN</w:t>
      </w:r>
      <w:r w:rsidR="00121C9B" w:rsidRPr="00441F81">
        <w:rPr>
          <w:b/>
          <w:spacing w:val="-5"/>
          <w:sz w:val="18"/>
          <w:szCs w:val="18"/>
          <w:lang w:val="es-ES"/>
        </w:rPr>
        <w:t xml:space="preserve"> </w:t>
      </w:r>
      <w:r w:rsidR="00121C9B" w:rsidRPr="00441F81">
        <w:rPr>
          <w:b/>
          <w:sz w:val="18"/>
          <w:szCs w:val="18"/>
          <w:lang w:val="es-ES"/>
        </w:rPr>
        <w:t>DEL CONTRATO</w:t>
      </w:r>
      <w:r w:rsidR="00121C9B" w:rsidRPr="00441F81">
        <w:rPr>
          <w:b/>
          <w:spacing w:val="-5"/>
          <w:lang w:val="es-ES"/>
        </w:rPr>
        <w:t xml:space="preserve"> </w:t>
      </w:r>
      <w:r w:rsidR="00121C9B" w:rsidRPr="00441F81">
        <w:rPr>
          <w:sz w:val="18"/>
          <w:szCs w:val="18"/>
          <w:lang w:val="es-ES"/>
        </w:rPr>
        <w:t xml:space="preserve">se modifica como sigue: Si </w:t>
      </w:r>
      <w:r w:rsidR="00121C9B" w:rsidRPr="00441F81">
        <w:rPr>
          <w:b/>
          <w:bCs/>
          <w:sz w:val="18"/>
          <w:szCs w:val="18"/>
          <w:lang w:val="es-ES"/>
        </w:rPr>
        <w:t>Nosotros</w:t>
      </w:r>
      <w:r w:rsidR="00121C9B" w:rsidRPr="00441F81">
        <w:rPr>
          <w:sz w:val="18"/>
          <w:szCs w:val="18"/>
          <w:lang w:val="es-ES"/>
        </w:rPr>
        <w:t xml:space="preserve"> cancelamos este </w:t>
      </w:r>
      <w:r w:rsidR="00121C9B" w:rsidRPr="00441F81">
        <w:rPr>
          <w:b/>
          <w:bCs/>
          <w:sz w:val="18"/>
          <w:szCs w:val="18"/>
          <w:lang w:val="es-ES"/>
        </w:rPr>
        <w:t>Contrato</w:t>
      </w:r>
      <w:r w:rsidR="00121C9B" w:rsidRPr="00441F81">
        <w:rPr>
          <w:sz w:val="18"/>
          <w:szCs w:val="18"/>
          <w:lang w:val="es-ES"/>
        </w:rPr>
        <w:t xml:space="preserve">, </w:t>
      </w:r>
      <w:r w:rsidR="00121C9B" w:rsidRPr="00441F81">
        <w:rPr>
          <w:b/>
          <w:bCs/>
          <w:sz w:val="18"/>
          <w:szCs w:val="18"/>
          <w:lang w:val="es-ES"/>
        </w:rPr>
        <w:t>le enviaremos</w:t>
      </w:r>
      <w:r w:rsidR="00121C9B" w:rsidRPr="00441F81">
        <w:rPr>
          <w:sz w:val="18"/>
          <w:szCs w:val="18"/>
          <w:lang w:val="es-ES"/>
        </w:rPr>
        <w:t xml:space="preserve"> una notificación de cancelación por escrito al menos quince (15) días antes de la fecha de cancelación. No será necesaria la notificación previa de cancelación por </w:t>
      </w:r>
      <w:r w:rsidR="00121C9B" w:rsidRPr="00441F81">
        <w:rPr>
          <w:b/>
          <w:bCs/>
          <w:sz w:val="18"/>
          <w:szCs w:val="18"/>
          <w:lang w:val="es-ES"/>
        </w:rPr>
        <w:t>Nuestra</w:t>
      </w:r>
      <w:r w:rsidR="00121C9B" w:rsidRPr="00441F81">
        <w:rPr>
          <w:sz w:val="18"/>
          <w:szCs w:val="18"/>
          <w:lang w:val="es-ES"/>
        </w:rPr>
        <w:t xml:space="preserve"> parte si el motivo de la cancelación es el impago del </w:t>
      </w:r>
      <w:r w:rsidR="00121C9B" w:rsidRPr="00441F81">
        <w:rPr>
          <w:b/>
          <w:bCs/>
          <w:sz w:val="18"/>
          <w:szCs w:val="18"/>
          <w:lang w:val="es-ES"/>
        </w:rPr>
        <w:t>Precio de Adquisición del Contrato</w:t>
      </w:r>
      <w:r w:rsidR="00121C9B" w:rsidRPr="00441F81">
        <w:rPr>
          <w:sz w:val="18"/>
          <w:szCs w:val="18"/>
          <w:lang w:val="es-ES"/>
        </w:rPr>
        <w:t xml:space="preserve">, una declaración falsa por </w:t>
      </w:r>
      <w:r w:rsidR="00121C9B" w:rsidRPr="00441F81">
        <w:rPr>
          <w:b/>
          <w:bCs/>
          <w:sz w:val="18"/>
          <w:szCs w:val="18"/>
          <w:lang w:val="es-ES"/>
        </w:rPr>
        <w:t>Usted</w:t>
      </w:r>
      <w:r w:rsidR="00121C9B" w:rsidRPr="00441F81">
        <w:rPr>
          <w:sz w:val="18"/>
          <w:szCs w:val="18"/>
          <w:lang w:val="es-ES"/>
        </w:rPr>
        <w:t xml:space="preserve"> ante </w:t>
      </w:r>
      <w:r w:rsidR="00121C9B" w:rsidRPr="00441F81">
        <w:rPr>
          <w:b/>
          <w:bCs/>
          <w:sz w:val="18"/>
          <w:szCs w:val="18"/>
          <w:lang w:val="es-ES"/>
        </w:rPr>
        <w:t>Nosotros</w:t>
      </w:r>
      <w:r w:rsidR="00121C9B" w:rsidRPr="00441F81">
        <w:rPr>
          <w:sz w:val="18"/>
          <w:szCs w:val="18"/>
          <w:lang w:val="es-ES"/>
        </w:rPr>
        <w:t xml:space="preserve"> o el </w:t>
      </w:r>
      <w:r w:rsidR="00121C9B" w:rsidRPr="00441F81">
        <w:rPr>
          <w:b/>
          <w:bCs/>
          <w:sz w:val="18"/>
          <w:szCs w:val="18"/>
          <w:lang w:val="es-ES"/>
        </w:rPr>
        <w:t>Administrador</w:t>
      </w:r>
      <w:r w:rsidR="00121C9B" w:rsidRPr="00441F81">
        <w:rPr>
          <w:sz w:val="18"/>
          <w:szCs w:val="18"/>
          <w:lang w:val="es-ES"/>
        </w:rPr>
        <w:t>, o un incumplimiento sustancial de sus obligaciones en relación con el producto cubierto o su uso. La notificación de cancelación indicará la fecha efectiva de la cancelación y el motivo de la misma</w:t>
      </w:r>
      <w:r w:rsidR="00121C9B" w:rsidRPr="00441F81">
        <w:rPr>
          <w:lang w:val="es-ES"/>
        </w:rPr>
        <w:t>.</w:t>
      </w:r>
      <w:r w:rsidR="00121C9B" w:rsidRPr="00441F81">
        <w:rPr>
          <w:spacing w:val="27"/>
          <w:lang w:val="es-ES"/>
        </w:rPr>
        <w:t xml:space="preserve"> </w:t>
      </w:r>
      <w:r w:rsidR="00121C9B" w:rsidRPr="00441F81">
        <w:rPr>
          <w:sz w:val="18"/>
          <w:szCs w:val="18"/>
          <w:lang w:val="es-ES"/>
        </w:rPr>
        <w:t xml:space="preserve">Si </w:t>
      </w:r>
      <w:r w:rsidR="00121C9B" w:rsidRPr="00441F81">
        <w:rPr>
          <w:b/>
          <w:bCs/>
          <w:sz w:val="18"/>
          <w:szCs w:val="18"/>
          <w:lang w:val="es-ES"/>
        </w:rPr>
        <w:t xml:space="preserve">Nosotros </w:t>
      </w:r>
      <w:r w:rsidR="00121C9B" w:rsidRPr="00441F81">
        <w:rPr>
          <w:sz w:val="18"/>
          <w:szCs w:val="18"/>
          <w:lang w:val="es-ES"/>
        </w:rPr>
        <w:t xml:space="preserve">cancelamos este </w:t>
      </w:r>
      <w:r w:rsidR="00121C9B" w:rsidRPr="00441F81">
        <w:rPr>
          <w:b/>
          <w:bCs/>
          <w:sz w:val="18"/>
          <w:szCs w:val="18"/>
          <w:lang w:val="es-ES"/>
        </w:rPr>
        <w:t>Contrato</w:t>
      </w:r>
      <w:r w:rsidR="00121C9B" w:rsidRPr="00441F81">
        <w:rPr>
          <w:sz w:val="18"/>
          <w:szCs w:val="18"/>
          <w:lang w:val="es-ES"/>
        </w:rPr>
        <w:t xml:space="preserve"> por cualquier motivo que no sea el impago del </w:t>
      </w:r>
      <w:r w:rsidR="00121C9B" w:rsidRPr="00441F81">
        <w:rPr>
          <w:b/>
          <w:bCs/>
          <w:sz w:val="18"/>
          <w:szCs w:val="18"/>
          <w:lang w:val="es-ES"/>
        </w:rPr>
        <w:t>Precio de Adquisición del Contrato</w:t>
      </w:r>
      <w:r w:rsidR="00121C9B" w:rsidRPr="00441F81">
        <w:rPr>
          <w:sz w:val="18"/>
          <w:szCs w:val="18"/>
          <w:lang w:val="es-ES"/>
        </w:rPr>
        <w:t xml:space="preserve">, </w:t>
      </w:r>
      <w:r w:rsidR="00121C9B" w:rsidRPr="00441F81">
        <w:rPr>
          <w:b/>
          <w:bCs/>
          <w:sz w:val="18"/>
          <w:szCs w:val="18"/>
          <w:lang w:val="es-ES"/>
        </w:rPr>
        <w:t>le reembolsaremos</w:t>
      </w:r>
      <w:r w:rsidR="00121C9B" w:rsidRPr="00441F81">
        <w:rPr>
          <w:sz w:val="18"/>
          <w:szCs w:val="18"/>
          <w:lang w:val="es-ES"/>
        </w:rPr>
        <w:t xml:space="preserve"> una cantidad igual al 100% del precio de compra no devengado, calculado de forma prorrateada en función del tiempo transcurrido, menos las reclamaciones pagadas. </w:t>
      </w:r>
      <w:r w:rsidR="00121C9B" w:rsidRPr="00441F81">
        <w:rPr>
          <w:b/>
          <w:bCs/>
          <w:sz w:val="18"/>
          <w:szCs w:val="18"/>
          <w:lang w:val="es-ES"/>
        </w:rPr>
        <w:t>Podremos</w:t>
      </w:r>
      <w:r w:rsidR="00121C9B" w:rsidRPr="00441F81">
        <w:rPr>
          <w:sz w:val="18"/>
          <w:szCs w:val="18"/>
          <w:lang w:val="es-ES"/>
        </w:rPr>
        <w:t xml:space="preserve"> cobrar una comisión de cancelación por un importe no superior al diez por ciento (10%) del </w:t>
      </w:r>
      <w:r w:rsidR="00121C9B" w:rsidRPr="00441F81">
        <w:rPr>
          <w:b/>
          <w:bCs/>
          <w:sz w:val="18"/>
          <w:szCs w:val="18"/>
          <w:lang w:val="es-ES"/>
        </w:rPr>
        <w:t>Precio de Adquisición del Contrato</w:t>
      </w:r>
      <w:r w:rsidR="00121C9B" w:rsidRPr="00441F81">
        <w:rPr>
          <w:sz w:val="18"/>
          <w:szCs w:val="18"/>
          <w:lang w:val="es-ES"/>
        </w:rPr>
        <w:t xml:space="preserve">. Se añadirá una penalización mensual equivalente al diez por ciento (10%) de la cuota del proveedor pendiente de pago a un reembolso que no se abone o abone en los treinta (30) días siguientes a la devolución del </w:t>
      </w:r>
      <w:r w:rsidR="00121C9B" w:rsidRPr="00441F81">
        <w:rPr>
          <w:b/>
          <w:bCs/>
          <w:sz w:val="18"/>
          <w:szCs w:val="18"/>
          <w:lang w:val="es-ES"/>
        </w:rPr>
        <w:t>Contrato</w:t>
      </w:r>
      <w:r w:rsidR="00121C9B" w:rsidRPr="00441F81">
        <w:rPr>
          <w:sz w:val="18"/>
          <w:szCs w:val="18"/>
          <w:lang w:val="es-ES"/>
        </w:rPr>
        <w:t xml:space="preserve"> al proveedor</w:t>
      </w:r>
      <w:r w:rsidRPr="00441F81">
        <w:rPr>
          <w:sz w:val="20"/>
          <w:lang w:val="es-ES"/>
        </w:rPr>
        <w:t>.</w:t>
      </w:r>
    </w:p>
    <w:p w:rsidR="00272059" w:rsidRPr="00441F81" w:rsidRDefault="0025285D">
      <w:pPr>
        <w:pStyle w:val="BodyText"/>
        <w:spacing w:before="59"/>
        <w:ind w:left="251" w:right="430"/>
        <w:jc w:val="both"/>
        <w:rPr>
          <w:lang w:val="es-ES"/>
        </w:rPr>
      </w:pPr>
      <w:r w:rsidRPr="00441F81">
        <w:rPr>
          <w:b/>
          <w:sz w:val="18"/>
          <w:szCs w:val="18"/>
          <w:u w:val="single"/>
          <w:lang w:val="es-ES"/>
        </w:rPr>
        <w:t>Luisiana</w:t>
      </w:r>
      <w:r w:rsidR="00000000" w:rsidRPr="00441F81">
        <w:rPr>
          <w:sz w:val="18"/>
          <w:szCs w:val="18"/>
          <w:lang w:val="es-ES"/>
        </w:rPr>
        <w:t>:</w:t>
      </w:r>
      <w:r w:rsidR="00000000" w:rsidRPr="00441F81">
        <w:rPr>
          <w:spacing w:val="-8"/>
          <w:lang w:val="es-ES"/>
        </w:rPr>
        <w:t xml:space="preserve"> </w:t>
      </w:r>
      <w:r w:rsidRPr="00441F81">
        <w:rPr>
          <w:bCs/>
          <w:sz w:val="18"/>
          <w:szCs w:val="18"/>
          <w:lang w:val="es-ES"/>
        </w:rPr>
        <w:t xml:space="preserve">La sección </w:t>
      </w:r>
      <w:r w:rsidRPr="00441F81">
        <w:rPr>
          <w:b/>
          <w:lang w:val="es-ES"/>
        </w:rPr>
        <w:t>CANCELACIÓN</w:t>
      </w:r>
      <w:r w:rsidRPr="00441F81">
        <w:rPr>
          <w:b/>
          <w:spacing w:val="-5"/>
          <w:lang w:val="es-ES"/>
        </w:rPr>
        <w:t xml:space="preserve"> </w:t>
      </w:r>
      <w:r w:rsidRPr="00441F81">
        <w:rPr>
          <w:b/>
          <w:lang w:val="es-ES"/>
        </w:rPr>
        <w:t>DEL CONTRATO</w:t>
      </w:r>
      <w:r w:rsidRPr="00441F81">
        <w:rPr>
          <w:b/>
          <w:spacing w:val="-5"/>
          <w:lang w:val="es-ES"/>
        </w:rPr>
        <w:t xml:space="preserve"> </w:t>
      </w:r>
      <w:r w:rsidRPr="00441F81">
        <w:rPr>
          <w:sz w:val="18"/>
          <w:szCs w:val="18"/>
          <w:lang w:val="es-ES"/>
        </w:rPr>
        <w:t xml:space="preserve">se modifica como sigue: </w:t>
      </w:r>
      <w:r w:rsidRPr="00441F81">
        <w:rPr>
          <w:b/>
          <w:bCs/>
          <w:sz w:val="18"/>
          <w:szCs w:val="18"/>
          <w:lang w:val="es-ES"/>
        </w:rPr>
        <w:t>Usted</w:t>
      </w:r>
      <w:r w:rsidRPr="00441F81">
        <w:rPr>
          <w:sz w:val="18"/>
          <w:szCs w:val="18"/>
          <w:lang w:val="es-ES"/>
        </w:rPr>
        <w:t xml:space="preserve"> puede cancelar este </w:t>
      </w:r>
      <w:r w:rsidRPr="00441F81">
        <w:rPr>
          <w:b/>
          <w:bCs/>
          <w:sz w:val="18"/>
          <w:szCs w:val="18"/>
          <w:lang w:val="es-ES"/>
        </w:rPr>
        <w:t>Contrato</w:t>
      </w:r>
      <w:r w:rsidRPr="00441F81">
        <w:rPr>
          <w:sz w:val="18"/>
          <w:szCs w:val="18"/>
          <w:lang w:val="es-ES"/>
        </w:rPr>
        <w:t xml:space="preserve"> dentro de los treinta (30) días siguientes a la fecha en que este </w:t>
      </w:r>
      <w:r w:rsidRPr="00441F81">
        <w:rPr>
          <w:b/>
          <w:bCs/>
          <w:sz w:val="18"/>
          <w:szCs w:val="18"/>
          <w:lang w:val="es-ES"/>
        </w:rPr>
        <w:t>Contrato</w:t>
      </w:r>
      <w:r w:rsidRPr="00441F81">
        <w:rPr>
          <w:sz w:val="18"/>
          <w:szCs w:val="18"/>
          <w:lang w:val="es-ES"/>
        </w:rPr>
        <w:t xml:space="preserve"> le fue enviado por correo o dentro de los diez (10) días siguientes a la entrega si este </w:t>
      </w:r>
      <w:r w:rsidRPr="00441F81">
        <w:rPr>
          <w:b/>
          <w:bCs/>
          <w:sz w:val="18"/>
          <w:szCs w:val="18"/>
          <w:lang w:val="es-ES"/>
        </w:rPr>
        <w:t>Contrato</w:t>
      </w:r>
      <w:r w:rsidRPr="00441F81">
        <w:rPr>
          <w:sz w:val="18"/>
          <w:szCs w:val="18"/>
          <w:lang w:val="es-ES"/>
        </w:rPr>
        <w:t xml:space="preserve"> le fue entregado en el momento de la venta o dentro de un período de tiempo más largo permitido bajo este </w:t>
      </w:r>
      <w:r w:rsidRPr="00441F81">
        <w:rPr>
          <w:b/>
          <w:bCs/>
          <w:sz w:val="18"/>
          <w:szCs w:val="18"/>
          <w:lang w:val="es-ES"/>
        </w:rPr>
        <w:t>Contrato</w:t>
      </w:r>
      <w:r w:rsidRPr="00441F81">
        <w:rPr>
          <w:sz w:val="18"/>
          <w:szCs w:val="18"/>
          <w:lang w:val="es-ES"/>
        </w:rPr>
        <w:t xml:space="preserve"> y si Usted no ha recibido ningún Servicio, </w:t>
      </w:r>
      <w:r w:rsidRPr="00441F81">
        <w:rPr>
          <w:b/>
          <w:bCs/>
          <w:sz w:val="18"/>
          <w:szCs w:val="18"/>
          <w:lang w:val="es-ES"/>
        </w:rPr>
        <w:t>Usted</w:t>
      </w:r>
      <w:r w:rsidRPr="00441F81">
        <w:rPr>
          <w:sz w:val="18"/>
          <w:szCs w:val="18"/>
          <w:lang w:val="es-ES"/>
        </w:rPr>
        <w:t xml:space="preserve"> tiene derecho a un reembolso completo de la cantidad pagada por </w:t>
      </w:r>
      <w:r w:rsidRPr="00441F81">
        <w:rPr>
          <w:b/>
          <w:bCs/>
          <w:sz w:val="18"/>
          <w:szCs w:val="18"/>
          <w:lang w:val="es-ES"/>
        </w:rPr>
        <w:t>Usted</w:t>
      </w:r>
      <w:r w:rsidRPr="00441F81">
        <w:rPr>
          <w:sz w:val="18"/>
          <w:szCs w:val="18"/>
          <w:lang w:val="es-ES"/>
        </w:rPr>
        <w:t xml:space="preserve"> bajo este </w:t>
      </w:r>
      <w:r w:rsidRPr="00441F81">
        <w:rPr>
          <w:b/>
          <w:bCs/>
          <w:sz w:val="18"/>
          <w:szCs w:val="18"/>
          <w:lang w:val="es-ES"/>
        </w:rPr>
        <w:t>Contrato</w:t>
      </w:r>
      <w:r w:rsidRPr="00441F81">
        <w:rPr>
          <w:sz w:val="18"/>
          <w:szCs w:val="18"/>
          <w:lang w:val="es-ES"/>
        </w:rPr>
        <w:t xml:space="preserve">. Se añadirá una penalización del 10% mensual al reembolso que no se le abone o abone a </w:t>
      </w:r>
      <w:r w:rsidRPr="00441F81">
        <w:rPr>
          <w:b/>
          <w:bCs/>
          <w:sz w:val="18"/>
          <w:szCs w:val="18"/>
          <w:lang w:val="es-ES"/>
        </w:rPr>
        <w:t>Usted</w:t>
      </w:r>
      <w:r w:rsidRPr="00441F81">
        <w:rPr>
          <w:sz w:val="18"/>
          <w:szCs w:val="18"/>
          <w:lang w:val="es-ES"/>
        </w:rPr>
        <w:t xml:space="preserve"> en un plazo de cuarenta y cinco (45) días tras la cancelación del presente </w:t>
      </w:r>
      <w:r w:rsidRPr="00441F81">
        <w:rPr>
          <w:b/>
          <w:bCs/>
          <w:sz w:val="18"/>
          <w:szCs w:val="18"/>
          <w:lang w:val="es-ES"/>
        </w:rPr>
        <w:t>Contrato</w:t>
      </w:r>
      <w:r w:rsidRPr="00441F81">
        <w:rPr>
          <w:sz w:val="18"/>
          <w:szCs w:val="18"/>
          <w:lang w:val="es-ES"/>
        </w:rPr>
        <w:t xml:space="preserve">. Si el presente </w:t>
      </w:r>
      <w:r w:rsidRPr="00441F81">
        <w:rPr>
          <w:b/>
          <w:bCs/>
          <w:sz w:val="18"/>
          <w:szCs w:val="18"/>
          <w:lang w:val="es-ES"/>
        </w:rPr>
        <w:t>Contrato</w:t>
      </w:r>
      <w:r w:rsidRPr="00441F81">
        <w:rPr>
          <w:sz w:val="18"/>
          <w:szCs w:val="18"/>
          <w:lang w:val="es-ES"/>
        </w:rPr>
        <w:t xml:space="preserve"> es cancelado por el </w:t>
      </w:r>
      <w:r w:rsidRPr="00441F81">
        <w:rPr>
          <w:b/>
          <w:bCs/>
          <w:sz w:val="18"/>
          <w:szCs w:val="18"/>
          <w:lang w:val="es-ES"/>
        </w:rPr>
        <w:t>Obligado</w:t>
      </w:r>
      <w:r w:rsidRPr="00441F81">
        <w:rPr>
          <w:sz w:val="18"/>
          <w:szCs w:val="18"/>
          <w:lang w:val="es-ES"/>
        </w:rPr>
        <w:t xml:space="preserve">, éste le enviará una notificación por escrito a su última dirección conocida al menos quince (15) días antes de la cancelación por parte del </w:t>
      </w:r>
      <w:r w:rsidRPr="00441F81">
        <w:rPr>
          <w:b/>
          <w:bCs/>
          <w:sz w:val="18"/>
          <w:szCs w:val="18"/>
          <w:lang w:val="es-ES"/>
        </w:rPr>
        <w:t>Obligado</w:t>
      </w:r>
      <w:r w:rsidRPr="00441F81">
        <w:rPr>
          <w:sz w:val="18"/>
          <w:szCs w:val="18"/>
          <w:lang w:val="es-ES"/>
        </w:rPr>
        <w:t xml:space="preserve">. La notificación previa no será necesaria si el motivo de la cancelación es el impago de la cuota del proveedor, una declaración falsa o un incumplimiento sustancial de las obligaciones por </w:t>
      </w:r>
      <w:r w:rsidRPr="00441F81">
        <w:rPr>
          <w:b/>
          <w:bCs/>
          <w:sz w:val="18"/>
          <w:szCs w:val="18"/>
          <w:lang w:val="es-ES"/>
        </w:rPr>
        <w:t>Usted</w:t>
      </w:r>
      <w:r w:rsidR="00000000" w:rsidRPr="00441F81">
        <w:rPr>
          <w:spacing w:val="-4"/>
          <w:lang w:val="es-ES"/>
        </w:rPr>
        <w:t>.</w:t>
      </w:r>
    </w:p>
    <w:p w:rsidR="00272059" w:rsidRPr="00441F81" w:rsidRDefault="0025285D">
      <w:pPr>
        <w:pStyle w:val="BodyText"/>
        <w:spacing w:before="61"/>
        <w:ind w:left="251" w:right="431"/>
        <w:jc w:val="both"/>
        <w:rPr>
          <w:lang w:val="es-ES"/>
        </w:rPr>
      </w:pPr>
      <w:r w:rsidRPr="00441F81">
        <w:rPr>
          <w:b/>
          <w:sz w:val="18"/>
          <w:szCs w:val="18"/>
          <w:u w:val="single"/>
          <w:lang w:val="es-ES"/>
        </w:rPr>
        <w:t>Maine:</w:t>
      </w:r>
      <w:r w:rsidRPr="00441F81">
        <w:rPr>
          <w:b/>
          <w:spacing w:val="28"/>
          <w:lang w:val="es-ES"/>
        </w:rPr>
        <w:t xml:space="preserve"> </w:t>
      </w:r>
      <w:r w:rsidRPr="00441F81">
        <w:rPr>
          <w:bCs/>
          <w:sz w:val="18"/>
          <w:szCs w:val="18"/>
          <w:lang w:val="es-ES"/>
        </w:rPr>
        <w:t xml:space="preserve">La sección </w:t>
      </w:r>
      <w:r w:rsidRPr="00441F81">
        <w:rPr>
          <w:b/>
          <w:lang w:val="es-ES"/>
        </w:rPr>
        <w:t>CANCELACIÓN</w:t>
      </w:r>
      <w:r w:rsidRPr="00441F81">
        <w:rPr>
          <w:b/>
          <w:spacing w:val="-5"/>
          <w:lang w:val="es-ES"/>
        </w:rPr>
        <w:t xml:space="preserve"> </w:t>
      </w:r>
      <w:r w:rsidRPr="00441F81">
        <w:rPr>
          <w:b/>
          <w:lang w:val="es-ES"/>
        </w:rPr>
        <w:t>DEL CONTRATO</w:t>
      </w:r>
      <w:r w:rsidRPr="00441F81">
        <w:rPr>
          <w:b/>
          <w:spacing w:val="-5"/>
          <w:lang w:val="es-ES"/>
        </w:rPr>
        <w:t xml:space="preserve"> </w:t>
      </w:r>
      <w:r w:rsidRPr="00441F81">
        <w:rPr>
          <w:sz w:val="18"/>
          <w:szCs w:val="18"/>
          <w:lang w:val="es-ES"/>
        </w:rPr>
        <w:t xml:space="preserve">se modifica como sigue: El proveedor del </w:t>
      </w:r>
      <w:r w:rsidRPr="00441F81">
        <w:rPr>
          <w:b/>
          <w:bCs/>
          <w:sz w:val="18"/>
          <w:szCs w:val="18"/>
          <w:lang w:val="es-ES"/>
        </w:rPr>
        <w:t>Contrato</w:t>
      </w:r>
      <w:r w:rsidRPr="00441F81">
        <w:rPr>
          <w:sz w:val="18"/>
          <w:szCs w:val="18"/>
          <w:lang w:val="es-ES"/>
        </w:rPr>
        <w:t xml:space="preserve"> enviará una notificación por escrito a </w:t>
      </w:r>
      <w:r w:rsidRPr="00441F81">
        <w:rPr>
          <w:b/>
          <w:bCs/>
          <w:sz w:val="18"/>
          <w:szCs w:val="18"/>
          <w:lang w:val="es-ES"/>
        </w:rPr>
        <w:t>Usted</w:t>
      </w:r>
      <w:r w:rsidRPr="00441F81">
        <w:rPr>
          <w:sz w:val="18"/>
          <w:szCs w:val="18"/>
          <w:lang w:val="es-ES"/>
        </w:rPr>
        <w:t xml:space="preserve"> a </w:t>
      </w:r>
      <w:r w:rsidRPr="00441F81">
        <w:rPr>
          <w:b/>
          <w:bCs/>
          <w:sz w:val="18"/>
          <w:szCs w:val="18"/>
          <w:lang w:val="es-ES"/>
        </w:rPr>
        <w:t>Su</w:t>
      </w:r>
      <w:r w:rsidRPr="00441F81">
        <w:rPr>
          <w:sz w:val="18"/>
          <w:szCs w:val="18"/>
          <w:lang w:val="es-ES"/>
        </w:rPr>
        <w:t xml:space="preserve"> última dirección conocida que conste en los registros del proveedor al menos quince (15) días antes de la cancelación por parte del proveedor. La notificación deberá indicar la fecha efectiva de la cancelación y el motivo de la misma. Si el proveedor cancela un </w:t>
      </w:r>
      <w:r w:rsidRPr="00441F81">
        <w:rPr>
          <w:b/>
          <w:bCs/>
          <w:sz w:val="18"/>
          <w:szCs w:val="18"/>
          <w:lang w:val="es-ES"/>
        </w:rPr>
        <w:t>Contrato</w:t>
      </w:r>
      <w:r w:rsidRPr="00441F81">
        <w:rPr>
          <w:sz w:val="18"/>
          <w:szCs w:val="18"/>
          <w:lang w:val="es-ES"/>
        </w:rPr>
        <w:t xml:space="preserve"> por un motivo distinto al impago de la cuota de proveedor, el proveedor le reembolsará el cien por ciento (100%) de la cuota de proveedor prorrateada no devengada, menos las reclamaciones abonadas. El proveedor podrá cobrar una tasa administrativa que no supere el diez por ciento (10%) de la cuota abonada por </w:t>
      </w:r>
      <w:r w:rsidRPr="00441F81">
        <w:rPr>
          <w:b/>
          <w:bCs/>
          <w:sz w:val="18"/>
          <w:szCs w:val="18"/>
          <w:lang w:val="es-ES"/>
        </w:rPr>
        <w:t>Usted</w:t>
      </w:r>
      <w:r w:rsidRPr="00441F81">
        <w:rPr>
          <w:sz w:val="18"/>
          <w:szCs w:val="18"/>
          <w:lang w:val="es-ES"/>
        </w:rPr>
        <w:t xml:space="preserve">. Una penalización mensual igual al diez por ciento (10%) de la cuota del proveedor pendiente de pago debe añadirse a un reembolso que no se pague o abone en los cuarenta y cinco (45) días siguientes a la devolución del </w:t>
      </w:r>
      <w:r w:rsidRPr="00441F81">
        <w:rPr>
          <w:b/>
          <w:bCs/>
          <w:sz w:val="18"/>
          <w:szCs w:val="18"/>
          <w:lang w:val="es-ES"/>
        </w:rPr>
        <w:t>Contrato</w:t>
      </w:r>
      <w:r w:rsidRPr="00441F81">
        <w:rPr>
          <w:sz w:val="18"/>
          <w:szCs w:val="18"/>
          <w:lang w:val="es-ES"/>
        </w:rPr>
        <w:t xml:space="preserve"> al proveedor</w:t>
      </w:r>
      <w:r w:rsidRPr="00441F81">
        <w:rPr>
          <w:sz w:val="18"/>
          <w:szCs w:val="18"/>
          <w:lang w:val="es-ES"/>
        </w:rPr>
        <w:t>.</w:t>
      </w:r>
    </w:p>
    <w:p w:rsidR="0025285D" w:rsidRPr="00441F81" w:rsidRDefault="0025285D" w:rsidP="0025285D">
      <w:pPr>
        <w:spacing w:before="59"/>
        <w:ind w:left="251" w:right="341"/>
        <w:jc w:val="both"/>
        <w:rPr>
          <w:sz w:val="18"/>
          <w:szCs w:val="18"/>
          <w:lang w:val="es-ES"/>
        </w:rPr>
      </w:pPr>
      <w:r w:rsidRPr="00441F81">
        <w:rPr>
          <w:b/>
          <w:sz w:val="18"/>
          <w:szCs w:val="18"/>
          <w:u w:val="single"/>
          <w:lang w:val="es-ES"/>
        </w:rPr>
        <w:t>Maryland:</w:t>
      </w:r>
      <w:r w:rsidRPr="00441F81">
        <w:rPr>
          <w:b/>
          <w:sz w:val="18"/>
          <w:szCs w:val="18"/>
          <w:lang w:val="es-ES"/>
        </w:rPr>
        <w:t xml:space="preserve"> </w:t>
      </w:r>
      <w:r w:rsidRPr="00441F81">
        <w:rPr>
          <w:bCs/>
          <w:sz w:val="18"/>
          <w:szCs w:val="18"/>
          <w:lang w:val="es-ES"/>
        </w:rPr>
        <w:t>La sección</w:t>
      </w:r>
      <w:r w:rsidRPr="00441F81">
        <w:rPr>
          <w:b/>
          <w:sz w:val="18"/>
          <w:szCs w:val="18"/>
          <w:lang w:val="es-ES"/>
        </w:rPr>
        <w:t xml:space="preserve"> CANCELACIÓN DEL CONTRATO </w:t>
      </w:r>
      <w:r w:rsidRPr="00441F81">
        <w:rPr>
          <w:bCs/>
          <w:sz w:val="18"/>
          <w:szCs w:val="18"/>
          <w:lang w:val="es-ES"/>
        </w:rPr>
        <w:t xml:space="preserve">se modifica como sigue: Se aplicará una penalización del diez por ciento (10%) mensual a los reembolsos no abonados o acreditados en el plazo de cuarenta y cinco (45) días a partir de la recepción del </w:t>
      </w:r>
      <w:r w:rsidRPr="00441F81">
        <w:rPr>
          <w:b/>
          <w:sz w:val="18"/>
          <w:szCs w:val="18"/>
          <w:lang w:val="es-ES"/>
        </w:rPr>
        <w:t>Contrato</w:t>
      </w:r>
      <w:r w:rsidRPr="00441F81">
        <w:rPr>
          <w:bCs/>
          <w:sz w:val="18"/>
          <w:szCs w:val="18"/>
          <w:lang w:val="es-ES"/>
        </w:rPr>
        <w:t xml:space="preserve"> devuelto</w:t>
      </w:r>
      <w:r w:rsidRPr="00441F81">
        <w:rPr>
          <w:bCs/>
          <w:sz w:val="18"/>
          <w:szCs w:val="18"/>
          <w:lang w:val="es-ES"/>
        </w:rPr>
        <w:t>.</w:t>
      </w:r>
    </w:p>
    <w:p w:rsidR="00272059" w:rsidRPr="00441F81" w:rsidRDefault="0025285D" w:rsidP="0025285D">
      <w:pPr>
        <w:spacing w:before="59"/>
        <w:ind w:left="250" w:right="432"/>
        <w:jc w:val="both"/>
        <w:rPr>
          <w:sz w:val="20"/>
          <w:lang w:val="es-ES"/>
        </w:rPr>
      </w:pPr>
      <w:r w:rsidRPr="00441F81">
        <w:rPr>
          <w:b/>
          <w:sz w:val="18"/>
          <w:szCs w:val="18"/>
          <w:u w:val="single"/>
          <w:lang w:val="es-ES"/>
        </w:rPr>
        <w:t>Massachusetts</w:t>
      </w:r>
      <w:r w:rsidRPr="00441F81">
        <w:rPr>
          <w:sz w:val="18"/>
          <w:szCs w:val="18"/>
          <w:lang w:val="es-ES"/>
        </w:rPr>
        <w:t>:</w:t>
      </w:r>
      <w:r w:rsidRPr="00441F81">
        <w:rPr>
          <w:spacing w:val="-9"/>
          <w:sz w:val="18"/>
          <w:szCs w:val="18"/>
          <w:lang w:val="es-ES"/>
        </w:rPr>
        <w:t xml:space="preserve"> </w:t>
      </w:r>
      <w:r w:rsidRPr="00441F81">
        <w:rPr>
          <w:bCs/>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5"/>
          <w:sz w:val="18"/>
          <w:szCs w:val="18"/>
          <w:lang w:val="es-ES"/>
        </w:rPr>
        <w:t xml:space="preserve"> </w:t>
      </w:r>
      <w:r w:rsidRPr="00441F81">
        <w:rPr>
          <w:sz w:val="18"/>
          <w:szCs w:val="18"/>
          <w:lang w:val="es-ES"/>
        </w:rPr>
        <w:t xml:space="preserve">se modifica como sigue: </w:t>
      </w:r>
      <w:r w:rsidRPr="00441F81">
        <w:rPr>
          <w:b/>
          <w:bCs/>
          <w:sz w:val="18"/>
          <w:szCs w:val="18"/>
          <w:lang w:val="es-ES"/>
        </w:rPr>
        <w:t>Usted</w:t>
      </w:r>
      <w:r w:rsidRPr="00441F81">
        <w:rPr>
          <w:sz w:val="18"/>
          <w:szCs w:val="18"/>
          <w:lang w:val="es-ES"/>
        </w:rPr>
        <w:t xml:space="preserve"> puede cancelar este </w:t>
      </w:r>
      <w:r w:rsidRPr="00441F81">
        <w:rPr>
          <w:b/>
          <w:bCs/>
          <w:sz w:val="18"/>
          <w:szCs w:val="18"/>
          <w:lang w:val="es-ES"/>
        </w:rPr>
        <w:t>Contrato</w:t>
      </w:r>
      <w:r w:rsidRPr="00441F81">
        <w:rPr>
          <w:sz w:val="18"/>
          <w:szCs w:val="18"/>
          <w:lang w:val="es-ES"/>
        </w:rPr>
        <w:t xml:space="preserve"> dentro de los treinta (30) días siguientes a la fecha en que este </w:t>
      </w:r>
      <w:r w:rsidRPr="00441F81">
        <w:rPr>
          <w:b/>
          <w:bCs/>
          <w:sz w:val="18"/>
          <w:szCs w:val="18"/>
          <w:lang w:val="es-ES"/>
        </w:rPr>
        <w:t>Contrato</w:t>
      </w:r>
      <w:r w:rsidRPr="00441F81">
        <w:rPr>
          <w:sz w:val="18"/>
          <w:szCs w:val="18"/>
          <w:lang w:val="es-ES"/>
        </w:rPr>
        <w:t xml:space="preserve"> fue enviado a </w:t>
      </w:r>
      <w:r w:rsidRPr="00441F81">
        <w:rPr>
          <w:b/>
          <w:bCs/>
          <w:sz w:val="18"/>
          <w:szCs w:val="18"/>
          <w:lang w:val="es-ES"/>
        </w:rPr>
        <w:t xml:space="preserve">Usted </w:t>
      </w:r>
      <w:r w:rsidRPr="00441F81">
        <w:rPr>
          <w:sz w:val="18"/>
          <w:szCs w:val="18"/>
          <w:lang w:val="es-ES"/>
        </w:rPr>
        <w:t xml:space="preserve">por correo o dentro de los diez (10) días siguientes a la entrega si este </w:t>
      </w:r>
      <w:r w:rsidRPr="00441F81">
        <w:rPr>
          <w:b/>
          <w:bCs/>
          <w:sz w:val="18"/>
          <w:szCs w:val="18"/>
          <w:lang w:val="es-ES"/>
        </w:rPr>
        <w:t>Contrato</w:t>
      </w:r>
      <w:r w:rsidRPr="00441F81">
        <w:rPr>
          <w:sz w:val="18"/>
          <w:szCs w:val="18"/>
          <w:lang w:val="es-ES"/>
        </w:rPr>
        <w:t xml:space="preserve">  fue entregado a </w:t>
      </w:r>
      <w:r w:rsidRPr="00441F81">
        <w:rPr>
          <w:b/>
          <w:bCs/>
          <w:sz w:val="18"/>
          <w:szCs w:val="18"/>
          <w:lang w:val="es-ES"/>
        </w:rPr>
        <w:t xml:space="preserve">Usted </w:t>
      </w:r>
      <w:r w:rsidRPr="00441F81">
        <w:rPr>
          <w:sz w:val="18"/>
          <w:szCs w:val="18"/>
          <w:lang w:val="es-ES"/>
        </w:rPr>
        <w:t xml:space="preserve">en el momento de la venta o dentro de un período de tiempo más largo permitido en virtud de este </w:t>
      </w:r>
      <w:r w:rsidRPr="00441F81">
        <w:rPr>
          <w:b/>
          <w:bCs/>
          <w:sz w:val="18"/>
          <w:szCs w:val="18"/>
          <w:lang w:val="es-ES"/>
        </w:rPr>
        <w:t>Contrato</w:t>
      </w:r>
      <w:r w:rsidRPr="00441F81">
        <w:rPr>
          <w:sz w:val="18"/>
          <w:szCs w:val="18"/>
          <w:lang w:val="es-ES"/>
        </w:rPr>
        <w:t xml:space="preserve"> y si </w:t>
      </w:r>
      <w:r w:rsidRPr="00441F81">
        <w:rPr>
          <w:b/>
          <w:bCs/>
          <w:sz w:val="18"/>
          <w:szCs w:val="18"/>
          <w:lang w:val="es-ES"/>
        </w:rPr>
        <w:t>Usted</w:t>
      </w:r>
      <w:r w:rsidRPr="00441F81">
        <w:rPr>
          <w:sz w:val="18"/>
          <w:szCs w:val="18"/>
          <w:lang w:val="es-ES"/>
        </w:rPr>
        <w:t xml:space="preserve"> no ha recibido ningún Servicio, </w:t>
      </w:r>
      <w:r w:rsidRPr="00441F81">
        <w:rPr>
          <w:b/>
          <w:bCs/>
          <w:sz w:val="18"/>
          <w:szCs w:val="18"/>
          <w:lang w:val="es-ES"/>
        </w:rPr>
        <w:t>Usted</w:t>
      </w:r>
      <w:r w:rsidRPr="00441F81">
        <w:rPr>
          <w:sz w:val="18"/>
          <w:szCs w:val="18"/>
          <w:lang w:val="es-ES"/>
        </w:rPr>
        <w:t xml:space="preserve"> tiene derecho a un reembolso completo de la cantidad pagada por </w:t>
      </w:r>
      <w:r w:rsidRPr="00441F81">
        <w:rPr>
          <w:b/>
          <w:bCs/>
          <w:sz w:val="18"/>
          <w:szCs w:val="18"/>
          <w:lang w:val="es-ES"/>
        </w:rPr>
        <w:t>Usted</w:t>
      </w:r>
      <w:r w:rsidRPr="00441F81">
        <w:rPr>
          <w:sz w:val="18"/>
          <w:szCs w:val="18"/>
          <w:lang w:val="es-ES"/>
        </w:rPr>
        <w:t xml:space="preserve"> bajo el presente </w:t>
      </w:r>
      <w:r w:rsidRPr="00441F81">
        <w:rPr>
          <w:b/>
          <w:bCs/>
          <w:sz w:val="18"/>
          <w:szCs w:val="18"/>
          <w:lang w:val="es-ES"/>
        </w:rPr>
        <w:t>Contrato</w:t>
      </w:r>
      <w:r w:rsidRPr="00441F81">
        <w:rPr>
          <w:sz w:val="18"/>
          <w:szCs w:val="18"/>
          <w:lang w:val="es-ES"/>
        </w:rPr>
        <w:t xml:space="preserve">. Se añadirá una penalización del 10% mensual al reembolso que no se le abone o abone en los cuarenta y cinco (45) días siguientes a la cancelación del presente </w:t>
      </w:r>
      <w:r w:rsidRPr="00441F81">
        <w:rPr>
          <w:b/>
          <w:bCs/>
          <w:sz w:val="18"/>
          <w:szCs w:val="18"/>
          <w:lang w:val="es-ES"/>
        </w:rPr>
        <w:t>Contrato</w:t>
      </w:r>
      <w:r w:rsidRPr="00441F81">
        <w:rPr>
          <w:b/>
          <w:bCs/>
          <w:sz w:val="18"/>
          <w:szCs w:val="18"/>
          <w:lang w:val="es-ES"/>
        </w:rPr>
        <w:t>.</w:t>
      </w:r>
    </w:p>
    <w:p w:rsidR="00272059" w:rsidRPr="00441F81" w:rsidRDefault="0025285D" w:rsidP="00575D61">
      <w:pPr>
        <w:spacing w:before="61"/>
        <w:ind w:left="250" w:right="433"/>
        <w:jc w:val="both"/>
        <w:rPr>
          <w:sz w:val="20"/>
          <w:lang w:val="es-ES"/>
        </w:rPr>
        <w:sectPr w:rsidR="00272059" w:rsidRPr="00441F81">
          <w:pgSz w:w="12240" w:h="15840"/>
          <w:pgMar w:top="760" w:right="280" w:bottom="540" w:left="380" w:header="287" w:footer="347" w:gutter="0"/>
          <w:cols w:space="720"/>
        </w:sectPr>
      </w:pPr>
      <w:r w:rsidRPr="00441F81">
        <w:rPr>
          <w:b/>
          <w:sz w:val="18"/>
          <w:szCs w:val="18"/>
          <w:u w:val="single"/>
          <w:lang w:val="es-ES"/>
        </w:rPr>
        <w:t>Minnesota</w:t>
      </w:r>
      <w:r w:rsidRPr="00441F81">
        <w:rPr>
          <w:sz w:val="18"/>
          <w:szCs w:val="18"/>
          <w:lang w:val="es-ES"/>
        </w:rPr>
        <w:t>:</w:t>
      </w:r>
      <w:r w:rsidRPr="00441F81">
        <w:rPr>
          <w:spacing w:val="5"/>
          <w:sz w:val="20"/>
          <w:lang w:val="es-ES"/>
        </w:rPr>
        <w:t xml:space="preserve"> </w:t>
      </w:r>
      <w:r w:rsidRPr="00441F81">
        <w:rPr>
          <w:bCs/>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5"/>
          <w:sz w:val="20"/>
          <w:lang w:val="es-ES"/>
        </w:rPr>
        <w:t xml:space="preserve"> </w:t>
      </w:r>
      <w:r w:rsidRPr="00441F81">
        <w:rPr>
          <w:sz w:val="18"/>
          <w:szCs w:val="18"/>
          <w:lang w:val="es-ES"/>
        </w:rPr>
        <w:t xml:space="preserve">se modifica como sigue:  Usted podrá cancelar el presente </w:t>
      </w:r>
      <w:r w:rsidRPr="00441F81">
        <w:rPr>
          <w:b/>
          <w:bCs/>
          <w:sz w:val="18"/>
          <w:szCs w:val="18"/>
          <w:lang w:val="es-ES"/>
        </w:rPr>
        <w:t>Contrato</w:t>
      </w:r>
      <w:r w:rsidRPr="00441F81">
        <w:rPr>
          <w:sz w:val="18"/>
          <w:szCs w:val="18"/>
          <w:lang w:val="es-ES"/>
        </w:rPr>
        <w:t xml:space="preserve"> en un plazo de treinta (30) días a partir de la fecha en que se le haya enviado por correo el presente </w:t>
      </w:r>
      <w:r w:rsidRPr="00441F81">
        <w:rPr>
          <w:b/>
          <w:bCs/>
          <w:sz w:val="18"/>
          <w:szCs w:val="18"/>
          <w:lang w:val="es-ES"/>
        </w:rPr>
        <w:t>Contrato</w:t>
      </w:r>
      <w:r w:rsidRPr="00441F81">
        <w:rPr>
          <w:sz w:val="18"/>
          <w:szCs w:val="18"/>
          <w:lang w:val="es-ES"/>
        </w:rPr>
        <w:t xml:space="preserve"> o en el plazo de diez (10) días a partir de la fecha de entrega si el presente </w:t>
      </w:r>
      <w:r w:rsidRPr="00441F81">
        <w:rPr>
          <w:b/>
          <w:bCs/>
          <w:sz w:val="18"/>
          <w:szCs w:val="18"/>
          <w:lang w:val="es-ES"/>
        </w:rPr>
        <w:t>Contrato</w:t>
      </w:r>
      <w:r w:rsidRPr="00441F81">
        <w:rPr>
          <w:sz w:val="18"/>
          <w:szCs w:val="18"/>
          <w:lang w:val="es-ES"/>
        </w:rPr>
        <w:t xml:space="preserve"> se le entrega a </w:t>
      </w:r>
      <w:r w:rsidRPr="00441F81">
        <w:rPr>
          <w:b/>
          <w:bCs/>
          <w:sz w:val="18"/>
          <w:szCs w:val="18"/>
          <w:lang w:val="es-ES"/>
        </w:rPr>
        <w:t>Usted</w:t>
      </w:r>
      <w:r w:rsidRPr="00441F81">
        <w:rPr>
          <w:sz w:val="18"/>
          <w:szCs w:val="18"/>
          <w:lang w:val="es-ES"/>
        </w:rPr>
        <w:t xml:space="preserve"> en el momento de la venta o en un plazo superior permitido por el presente </w:t>
      </w:r>
      <w:r w:rsidRPr="00441F81">
        <w:rPr>
          <w:b/>
          <w:bCs/>
          <w:sz w:val="18"/>
          <w:szCs w:val="18"/>
          <w:lang w:val="es-ES"/>
        </w:rPr>
        <w:t>Contrato</w:t>
      </w:r>
      <w:r w:rsidRPr="00441F81">
        <w:rPr>
          <w:sz w:val="18"/>
          <w:szCs w:val="18"/>
          <w:lang w:val="es-ES"/>
        </w:rPr>
        <w:t xml:space="preserve"> y</w:t>
      </w:r>
      <w:r w:rsidRPr="00441F81">
        <w:rPr>
          <w:sz w:val="18"/>
          <w:szCs w:val="18"/>
          <w:lang w:val="es-ES"/>
        </w:rPr>
        <w:t xml:space="preserve"> si </w:t>
      </w:r>
      <w:r w:rsidRPr="00441F81">
        <w:rPr>
          <w:b/>
          <w:bCs/>
          <w:sz w:val="18"/>
          <w:szCs w:val="18"/>
          <w:lang w:val="es-ES"/>
        </w:rPr>
        <w:t xml:space="preserve">Usted </w:t>
      </w:r>
      <w:r w:rsidRPr="00441F81">
        <w:rPr>
          <w:sz w:val="18"/>
          <w:szCs w:val="18"/>
          <w:lang w:val="es-ES"/>
        </w:rPr>
        <w:t xml:space="preserve">no ha recibido ningún Servicio, tendrá derecho a la devolución íntegra del importe abonado por </w:t>
      </w:r>
      <w:r w:rsidRPr="00441F81">
        <w:rPr>
          <w:b/>
          <w:bCs/>
          <w:sz w:val="18"/>
          <w:szCs w:val="18"/>
          <w:lang w:val="es-ES"/>
        </w:rPr>
        <w:t>Usted</w:t>
      </w:r>
      <w:r w:rsidRPr="00441F81">
        <w:rPr>
          <w:sz w:val="18"/>
          <w:szCs w:val="18"/>
          <w:lang w:val="es-ES"/>
        </w:rPr>
        <w:t xml:space="preserve"> bajo el presente </w:t>
      </w:r>
      <w:r w:rsidRPr="00441F81">
        <w:rPr>
          <w:b/>
          <w:bCs/>
          <w:sz w:val="18"/>
          <w:szCs w:val="18"/>
          <w:lang w:val="es-ES"/>
        </w:rPr>
        <w:t>Contrato</w:t>
      </w:r>
      <w:r w:rsidRPr="00441F81">
        <w:rPr>
          <w:sz w:val="18"/>
          <w:szCs w:val="18"/>
          <w:lang w:val="es-ES"/>
        </w:rPr>
        <w:t xml:space="preserve">. Se añadirá una penalización del 10% mensual al reembolso que no se le abone o abone en los cuarenta y cinco (45) días siguientes a la cancelación del presente </w:t>
      </w:r>
      <w:r w:rsidRPr="00441F81">
        <w:rPr>
          <w:b/>
          <w:bCs/>
          <w:sz w:val="18"/>
          <w:szCs w:val="18"/>
          <w:lang w:val="es-ES"/>
        </w:rPr>
        <w:t>Contrato</w:t>
      </w:r>
      <w:r w:rsidR="00575D61" w:rsidRPr="00441F81">
        <w:rPr>
          <w:b/>
          <w:bCs/>
          <w:sz w:val="18"/>
          <w:szCs w:val="18"/>
          <w:lang w:val="es-ES"/>
        </w:rPr>
        <w:t>.</w:t>
      </w:r>
    </w:p>
    <w:p w:rsidR="00272059" w:rsidRPr="00441F81" w:rsidRDefault="00272059" w:rsidP="00575D61">
      <w:pPr>
        <w:pStyle w:val="BodyText"/>
        <w:spacing w:line="227" w:lineRule="exact"/>
        <w:rPr>
          <w:lang w:val="es-ES"/>
        </w:rPr>
      </w:pPr>
    </w:p>
    <w:p w:rsidR="00575D61" w:rsidRPr="00441F81" w:rsidRDefault="00575D61" w:rsidP="00575D61">
      <w:pPr>
        <w:spacing w:before="60"/>
        <w:ind w:left="251"/>
        <w:jc w:val="both"/>
        <w:rPr>
          <w:b/>
          <w:sz w:val="18"/>
          <w:szCs w:val="18"/>
          <w:lang w:val="es-ES"/>
        </w:rPr>
      </w:pPr>
      <w:r w:rsidRPr="00441F81">
        <w:rPr>
          <w:b/>
          <w:sz w:val="18"/>
          <w:szCs w:val="18"/>
          <w:u w:val="single"/>
          <w:lang w:val="es-ES"/>
        </w:rPr>
        <w:t>Mississippi</w:t>
      </w:r>
      <w:r w:rsidRPr="00441F81">
        <w:rPr>
          <w:b/>
          <w:sz w:val="18"/>
          <w:szCs w:val="18"/>
          <w:lang w:val="es-ES"/>
        </w:rPr>
        <w:t>:</w:t>
      </w:r>
      <w:r w:rsidRPr="00441F81">
        <w:rPr>
          <w:b/>
          <w:spacing w:val="31"/>
          <w:sz w:val="18"/>
          <w:szCs w:val="18"/>
          <w:lang w:val="es-ES"/>
        </w:rPr>
        <w:t xml:space="preserve"> </w:t>
      </w:r>
      <w:r w:rsidRPr="00441F81">
        <w:rPr>
          <w:b/>
          <w:sz w:val="18"/>
          <w:szCs w:val="18"/>
          <w:lang w:val="es-ES"/>
        </w:rPr>
        <w:t>AVISO IMPORTANTE DE SU COBERTURA</w:t>
      </w:r>
      <w:r w:rsidRPr="00441F81">
        <w:rPr>
          <w:b/>
          <w:spacing w:val="-2"/>
          <w:sz w:val="18"/>
          <w:szCs w:val="18"/>
          <w:lang w:val="es-ES"/>
        </w:rPr>
        <w:t>:</w:t>
      </w:r>
    </w:p>
    <w:p w:rsidR="00575D61" w:rsidRPr="00441F81" w:rsidRDefault="00575D61" w:rsidP="00575D61">
      <w:pPr>
        <w:pStyle w:val="ListParagraph"/>
        <w:numPr>
          <w:ilvl w:val="0"/>
          <w:numId w:val="1"/>
        </w:numPr>
        <w:tabs>
          <w:tab w:val="left" w:pos="1039"/>
        </w:tabs>
        <w:spacing w:before="6" w:line="242" w:lineRule="exact"/>
        <w:rPr>
          <w:sz w:val="18"/>
          <w:szCs w:val="18"/>
          <w:lang w:val="es-ES"/>
        </w:rPr>
      </w:pPr>
      <w:r w:rsidRPr="00441F81">
        <w:rPr>
          <w:sz w:val="18"/>
          <w:szCs w:val="18"/>
          <w:lang w:val="es-ES"/>
        </w:rPr>
        <w:t xml:space="preserve">Este </w:t>
      </w:r>
      <w:r w:rsidRPr="00441F81">
        <w:rPr>
          <w:b/>
          <w:bCs/>
          <w:sz w:val="18"/>
          <w:szCs w:val="18"/>
          <w:lang w:val="es-ES"/>
        </w:rPr>
        <w:t>Contrato</w:t>
      </w:r>
      <w:r w:rsidRPr="00441F81">
        <w:rPr>
          <w:sz w:val="18"/>
          <w:szCs w:val="18"/>
          <w:lang w:val="es-ES"/>
        </w:rPr>
        <w:t xml:space="preserve"> incluye un acuerdo de Arbitraje vinculante</w:t>
      </w:r>
      <w:r w:rsidRPr="00441F81">
        <w:rPr>
          <w:spacing w:val="-2"/>
          <w:sz w:val="18"/>
          <w:szCs w:val="18"/>
          <w:lang w:val="es-ES"/>
        </w:rPr>
        <w:t>.</w:t>
      </w:r>
    </w:p>
    <w:p w:rsidR="00575D61" w:rsidRPr="00441F81" w:rsidRDefault="00575D61" w:rsidP="00575D61">
      <w:pPr>
        <w:pStyle w:val="ListParagraph"/>
        <w:numPr>
          <w:ilvl w:val="0"/>
          <w:numId w:val="1"/>
        </w:numPr>
        <w:tabs>
          <w:tab w:val="left" w:pos="1031"/>
          <w:tab w:val="left" w:pos="1057"/>
        </w:tabs>
        <w:spacing w:line="237" w:lineRule="auto"/>
        <w:ind w:right="479"/>
        <w:rPr>
          <w:sz w:val="18"/>
          <w:szCs w:val="18"/>
          <w:lang w:val="es-ES"/>
        </w:rPr>
      </w:pPr>
      <w:r w:rsidRPr="00441F81">
        <w:rPr>
          <w:sz w:val="18"/>
          <w:szCs w:val="18"/>
          <w:lang w:val="es-ES"/>
        </w:rPr>
        <w:t xml:space="preserve">El acuerdo de arbitraje establece que cualquier disputa relacionada con </w:t>
      </w:r>
      <w:r w:rsidRPr="00441F81">
        <w:rPr>
          <w:b/>
          <w:bCs/>
          <w:sz w:val="18"/>
          <w:szCs w:val="18"/>
          <w:lang w:val="es-ES"/>
        </w:rPr>
        <w:t>Su</w:t>
      </w:r>
      <w:r w:rsidRPr="00441F81">
        <w:rPr>
          <w:sz w:val="18"/>
          <w:szCs w:val="18"/>
          <w:lang w:val="es-ES"/>
        </w:rPr>
        <w:t xml:space="preserve"> cobertura debe resolverse mediante arbitraje y no ante un tribunal.</w:t>
      </w:r>
    </w:p>
    <w:p w:rsidR="00575D61" w:rsidRPr="00441F81" w:rsidRDefault="00575D61" w:rsidP="00575D61">
      <w:pPr>
        <w:pStyle w:val="ListParagraph"/>
        <w:numPr>
          <w:ilvl w:val="0"/>
          <w:numId w:val="1"/>
        </w:numPr>
        <w:tabs>
          <w:tab w:val="left" w:pos="1044"/>
        </w:tabs>
        <w:spacing w:before="2"/>
        <w:rPr>
          <w:sz w:val="18"/>
          <w:szCs w:val="18"/>
          <w:lang w:val="es-ES"/>
        </w:rPr>
      </w:pPr>
      <w:r w:rsidRPr="00441F81">
        <w:rPr>
          <w:sz w:val="18"/>
          <w:szCs w:val="18"/>
          <w:lang w:val="es-ES"/>
        </w:rPr>
        <w:t xml:space="preserve">Los resultados del Arbitraje son definitivos y vinculantes para </w:t>
      </w:r>
      <w:r w:rsidRPr="00441F81">
        <w:rPr>
          <w:b/>
          <w:bCs/>
          <w:sz w:val="18"/>
          <w:szCs w:val="18"/>
          <w:lang w:val="es-ES"/>
        </w:rPr>
        <w:t>Usted</w:t>
      </w:r>
      <w:r w:rsidRPr="00441F81">
        <w:rPr>
          <w:sz w:val="18"/>
          <w:szCs w:val="18"/>
          <w:lang w:val="es-ES"/>
        </w:rPr>
        <w:t xml:space="preserve"> y para </w:t>
      </w:r>
      <w:r w:rsidRPr="00441F81">
        <w:rPr>
          <w:b/>
          <w:bCs/>
          <w:sz w:val="18"/>
          <w:szCs w:val="18"/>
          <w:lang w:val="es-ES"/>
        </w:rPr>
        <w:t>Nosotros</w:t>
      </w:r>
      <w:r w:rsidRPr="00441F81">
        <w:rPr>
          <w:spacing w:val="-5"/>
          <w:sz w:val="18"/>
          <w:szCs w:val="18"/>
          <w:lang w:val="es-ES"/>
        </w:rPr>
        <w:t>.</w:t>
      </w:r>
    </w:p>
    <w:p w:rsidR="00575D61" w:rsidRPr="00441F81" w:rsidRDefault="00575D61" w:rsidP="00575D61">
      <w:pPr>
        <w:pStyle w:val="ListParagraph"/>
        <w:numPr>
          <w:ilvl w:val="0"/>
          <w:numId w:val="1"/>
        </w:numPr>
        <w:tabs>
          <w:tab w:val="left" w:pos="1031"/>
          <w:tab w:val="left" w:pos="1058"/>
        </w:tabs>
        <w:ind w:right="396"/>
        <w:rPr>
          <w:sz w:val="18"/>
          <w:szCs w:val="18"/>
          <w:lang w:val="es-ES"/>
        </w:rPr>
      </w:pPr>
      <w:r w:rsidRPr="00441F81">
        <w:rPr>
          <w:sz w:val="18"/>
          <w:szCs w:val="18"/>
          <w:lang w:val="es-ES"/>
        </w:rPr>
        <w:t>En un arbitraje, uno o más árbitros, independientes y neutrales, toman una decisión después de escuchar las posiciones de las partes.</w:t>
      </w:r>
    </w:p>
    <w:p w:rsidR="00575D61" w:rsidRPr="00441F81" w:rsidRDefault="00575D61" w:rsidP="00575D61">
      <w:pPr>
        <w:pStyle w:val="ListParagraph"/>
        <w:numPr>
          <w:ilvl w:val="0"/>
          <w:numId w:val="1"/>
        </w:numPr>
        <w:tabs>
          <w:tab w:val="left" w:pos="1031"/>
          <w:tab w:val="left" w:pos="1058"/>
        </w:tabs>
        <w:spacing w:before="2"/>
        <w:ind w:right="384"/>
        <w:rPr>
          <w:sz w:val="18"/>
          <w:szCs w:val="18"/>
          <w:lang w:val="es-ES"/>
        </w:rPr>
      </w:pPr>
      <w:r w:rsidRPr="00441F81">
        <w:rPr>
          <w:sz w:val="18"/>
          <w:szCs w:val="18"/>
          <w:lang w:val="es-ES"/>
        </w:rPr>
        <w:t xml:space="preserve">Cuando </w:t>
      </w:r>
      <w:r w:rsidRPr="00441F81">
        <w:rPr>
          <w:b/>
          <w:bCs/>
          <w:sz w:val="18"/>
          <w:szCs w:val="18"/>
          <w:lang w:val="es-ES"/>
        </w:rPr>
        <w:t>Usted</w:t>
      </w:r>
      <w:r w:rsidRPr="00441F81">
        <w:rPr>
          <w:sz w:val="18"/>
          <w:szCs w:val="18"/>
          <w:lang w:val="es-ES"/>
        </w:rPr>
        <w:t xml:space="preserve"> se convierta en </w:t>
      </w:r>
      <w:r w:rsidRPr="00441F81">
        <w:rPr>
          <w:b/>
          <w:bCs/>
          <w:sz w:val="18"/>
          <w:szCs w:val="18"/>
          <w:lang w:val="es-ES"/>
        </w:rPr>
        <w:t xml:space="preserve">Titular </w:t>
      </w:r>
      <w:r w:rsidRPr="00441F81">
        <w:rPr>
          <w:sz w:val="18"/>
          <w:szCs w:val="18"/>
          <w:lang w:val="es-ES"/>
        </w:rPr>
        <w:t xml:space="preserve">bajo el presente </w:t>
      </w:r>
      <w:r w:rsidRPr="00441F81">
        <w:rPr>
          <w:b/>
          <w:bCs/>
          <w:sz w:val="18"/>
          <w:szCs w:val="18"/>
          <w:lang w:val="es-ES"/>
        </w:rPr>
        <w:t>Contrato</w:t>
      </w:r>
      <w:r w:rsidRPr="00441F81">
        <w:rPr>
          <w:sz w:val="18"/>
          <w:szCs w:val="18"/>
          <w:lang w:val="es-ES"/>
        </w:rPr>
        <w:t xml:space="preserve">, </w:t>
      </w:r>
      <w:r w:rsidRPr="00441F81">
        <w:rPr>
          <w:b/>
          <w:bCs/>
          <w:sz w:val="18"/>
          <w:szCs w:val="18"/>
          <w:lang w:val="es-ES"/>
        </w:rPr>
        <w:t>Usted</w:t>
      </w:r>
      <w:r w:rsidRPr="00441F81">
        <w:rPr>
          <w:sz w:val="18"/>
          <w:szCs w:val="18"/>
          <w:lang w:val="es-ES"/>
        </w:rPr>
        <w:t xml:space="preserve"> deberá resolver cualquier disputa relacionada con el </w:t>
      </w:r>
      <w:r w:rsidRPr="00441F81">
        <w:rPr>
          <w:b/>
          <w:bCs/>
          <w:sz w:val="18"/>
          <w:szCs w:val="18"/>
          <w:lang w:val="es-ES"/>
        </w:rPr>
        <w:t>Contrato</w:t>
      </w:r>
      <w:r w:rsidRPr="00441F81">
        <w:rPr>
          <w:sz w:val="18"/>
          <w:szCs w:val="18"/>
          <w:lang w:val="es-ES"/>
        </w:rPr>
        <w:t xml:space="preserve"> mediante arbitraje vinculante en lugar de un juicio ante un tribunal, incluido un juicio por jurado.</w:t>
      </w:r>
    </w:p>
    <w:p w:rsidR="00272059" w:rsidRPr="00441F81" w:rsidRDefault="00575D61" w:rsidP="00575D61">
      <w:pPr>
        <w:pStyle w:val="ListParagraph"/>
        <w:numPr>
          <w:ilvl w:val="0"/>
          <w:numId w:val="1"/>
        </w:numPr>
        <w:tabs>
          <w:tab w:val="left" w:pos="1036"/>
        </w:tabs>
        <w:spacing w:line="243" w:lineRule="exact"/>
        <w:rPr>
          <w:sz w:val="20"/>
          <w:lang w:val="es-ES"/>
        </w:rPr>
      </w:pPr>
      <w:r w:rsidRPr="00441F81">
        <w:rPr>
          <w:sz w:val="18"/>
          <w:szCs w:val="18"/>
          <w:lang w:val="es-ES"/>
        </w:rPr>
        <w:t>El arbitraje vinculante suele sustituir a la resolución de litigios por un juez y un jurado</w:t>
      </w:r>
      <w:r w:rsidRPr="00441F81">
        <w:rPr>
          <w:sz w:val="18"/>
          <w:szCs w:val="18"/>
          <w:lang w:val="es-ES"/>
        </w:rPr>
        <w:t>.</w:t>
      </w:r>
    </w:p>
    <w:p w:rsidR="00272059" w:rsidRPr="00441F81" w:rsidRDefault="00575D61">
      <w:pPr>
        <w:ind w:left="246"/>
        <w:rPr>
          <w:sz w:val="20"/>
          <w:lang w:val="es-ES"/>
        </w:rPr>
      </w:pPr>
      <w:r w:rsidRPr="00441F81">
        <w:rPr>
          <w:sz w:val="18"/>
          <w:szCs w:val="18"/>
          <w:lang w:val="es-ES"/>
        </w:rPr>
        <w:t xml:space="preserve">Si necesita más información sobre la cláusula de arbitraje vinculante del </w:t>
      </w:r>
      <w:r w:rsidRPr="00441F81">
        <w:rPr>
          <w:b/>
          <w:bCs/>
          <w:sz w:val="18"/>
          <w:szCs w:val="18"/>
          <w:lang w:val="es-ES"/>
        </w:rPr>
        <w:t>Contrato</w:t>
      </w:r>
      <w:r w:rsidRPr="00441F81">
        <w:rPr>
          <w:sz w:val="18"/>
          <w:szCs w:val="18"/>
          <w:lang w:val="es-ES"/>
        </w:rPr>
        <w:t xml:space="preserve">, </w:t>
      </w:r>
      <w:r w:rsidRPr="00441F81">
        <w:rPr>
          <w:b/>
          <w:bCs/>
          <w:sz w:val="18"/>
          <w:szCs w:val="18"/>
          <w:lang w:val="es-ES"/>
        </w:rPr>
        <w:t xml:space="preserve">Usted </w:t>
      </w:r>
      <w:r w:rsidRPr="00441F81">
        <w:rPr>
          <w:sz w:val="18"/>
          <w:szCs w:val="18"/>
          <w:lang w:val="es-ES"/>
        </w:rPr>
        <w:t xml:space="preserve">puede ponerse en contacto con </w:t>
      </w:r>
      <w:r w:rsidRPr="00441F81">
        <w:rPr>
          <w:b/>
          <w:bCs/>
          <w:sz w:val="18"/>
          <w:szCs w:val="18"/>
          <w:lang w:val="es-ES"/>
        </w:rPr>
        <w:t>Nuestra</w:t>
      </w:r>
      <w:r w:rsidRPr="00441F81">
        <w:rPr>
          <w:sz w:val="18"/>
          <w:szCs w:val="18"/>
          <w:lang w:val="es-ES"/>
        </w:rPr>
        <w:t xml:space="preserve"> línea de asistencia gratuita al siguiente número </w:t>
      </w:r>
      <w:r w:rsidRPr="00441F81">
        <w:rPr>
          <w:b/>
          <w:bCs/>
          <w:sz w:val="18"/>
          <w:szCs w:val="18"/>
          <w:lang w:val="es-ES"/>
        </w:rPr>
        <w:t>[</w:t>
      </w:r>
      <w:r w:rsidRPr="00441F81">
        <w:rPr>
          <w:b/>
          <w:sz w:val="18"/>
          <w:szCs w:val="18"/>
          <w:lang w:val="es-ES"/>
        </w:rPr>
        <w:t>877-204-1748</w:t>
      </w:r>
      <w:r w:rsidRPr="00441F81">
        <w:rPr>
          <w:b/>
          <w:sz w:val="18"/>
          <w:szCs w:val="18"/>
          <w:lang w:val="es-ES"/>
        </w:rPr>
        <w:t>]</w:t>
      </w:r>
      <w:r w:rsidR="00000000" w:rsidRPr="00441F81">
        <w:rPr>
          <w:sz w:val="20"/>
          <w:lang w:val="es-ES"/>
        </w:rPr>
        <w:t>.</w:t>
      </w:r>
    </w:p>
    <w:p w:rsidR="00272059" w:rsidRPr="00441F81" w:rsidRDefault="00575D61">
      <w:pPr>
        <w:spacing w:before="59"/>
        <w:ind w:left="251" w:right="435"/>
        <w:jc w:val="both"/>
        <w:rPr>
          <w:b/>
          <w:sz w:val="20"/>
          <w:lang w:val="es-ES"/>
        </w:rPr>
      </w:pPr>
      <w:r w:rsidRPr="00441F81">
        <w:rPr>
          <w:b/>
          <w:sz w:val="18"/>
          <w:szCs w:val="18"/>
          <w:u w:val="single"/>
          <w:lang w:val="es-ES"/>
        </w:rPr>
        <w:t>Nebraska: SECCIÓN XV.</w:t>
      </w:r>
      <w:r w:rsidRPr="00441F81">
        <w:rPr>
          <w:b/>
          <w:sz w:val="18"/>
          <w:szCs w:val="18"/>
          <w:lang w:val="es-ES"/>
        </w:rPr>
        <w:t xml:space="preserve"> SEGURO </w:t>
      </w:r>
      <w:r w:rsidRPr="00441F81">
        <w:rPr>
          <w:bCs/>
          <w:sz w:val="18"/>
          <w:szCs w:val="18"/>
          <w:lang w:val="es-ES"/>
        </w:rPr>
        <w:t xml:space="preserve">se suprime en su totalidad y se sustituye por el texto siguiente: </w:t>
      </w:r>
      <w:r w:rsidRPr="00441F81">
        <w:rPr>
          <w:b/>
          <w:sz w:val="18"/>
          <w:szCs w:val="18"/>
          <w:u w:val="single"/>
          <w:lang w:val="es-ES"/>
        </w:rPr>
        <w:t>SEGURO</w:t>
      </w:r>
      <w:r w:rsidRPr="00441F81">
        <w:rPr>
          <w:b/>
          <w:sz w:val="18"/>
          <w:szCs w:val="18"/>
          <w:lang w:val="es-ES"/>
        </w:rPr>
        <w:t>: ESTO NO ES UNA PÓLIZA DE SEGURO, SINO DE UN CONTRATO DE SERVICIO. Nuestras obligaciones en virtud del presente Contrato están garantizadas por una póliza de seguro de reembolso de contrato de servicios emitida por</w:t>
      </w:r>
      <w:r w:rsidRPr="00441F81">
        <w:rPr>
          <w:b/>
          <w:sz w:val="18"/>
          <w:szCs w:val="18"/>
          <w:u w:val="single"/>
          <w:lang w:val="es-ES"/>
        </w:rPr>
        <w:t xml:space="preserve"> </w:t>
      </w:r>
      <w:proofErr w:type="spellStart"/>
      <w:r w:rsidRPr="00441F81">
        <w:rPr>
          <w:b/>
          <w:sz w:val="18"/>
          <w:szCs w:val="18"/>
          <w:lang w:val="es-ES"/>
        </w:rPr>
        <w:t>Technology</w:t>
      </w:r>
      <w:proofErr w:type="spellEnd"/>
      <w:r w:rsidRPr="00441F81">
        <w:rPr>
          <w:b/>
          <w:spacing w:val="-3"/>
          <w:sz w:val="18"/>
          <w:szCs w:val="18"/>
          <w:lang w:val="es-ES"/>
        </w:rPr>
        <w:t xml:space="preserve"> </w:t>
      </w:r>
      <w:proofErr w:type="spellStart"/>
      <w:r w:rsidRPr="00441F81">
        <w:rPr>
          <w:b/>
          <w:sz w:val="18"/>
          <w:szCs w:val="18"/>
          <w:lang w:val="es-ES"/>
        </w:rPr>
        <w:t>Insurance</w:t>
      </w:r>
      <w:proofErr w:type="spellEnd"/>
      <w:r w:rsidRPr="00441F81">
        <w:rPr>
          <w:b/>
          <w:spacing w:val="-2"/>
          <w:sz w:val="18"/>
          <w:szCs w:val="18"/>
          <w:lang w:val="es-ES"/>
        </w:rPr>
        <w:t xml:space="preserve"> </w:t>
      </w:r>
      <w:r w:rsidRPr="00441F81">
        <w:rPr>
          <w:b/>
          <w:sz w:val="18"/>
          <w:szCs w:val="18"/>
          <w:lang w:val="es-ES"/>
        </w:rPr>
        <w:t>Company,</w:t>
      </w:r>
      <w:r w:rsidRPr="00441F81">
        <w:rPr>
          <w:b/>
          <w:spacing w:val="-5"/>
          <w:sz w:val="18"/>
          <w:szCs w:val="18"/>
          <w:lang w:val="es-ES"/>
        </w:rPr>
        <w:t xml:space="preserve"> </w:t>
      </w:r>
      <w:r w:rsidRPr="00441F81">
        <w:rPr>
          <w:b/>
          <w:sz w:val="18"/>
          <w:szCs w:val="18"/>
          <w:lang w:val="es-ES"/>
        </w:rPr>
        <w:t>Inc.</w:t>
      </w:r>
      <w:r w:rsidRPr="00441F81">
        <w:rPr>
          <w:b/>
          <w:spacing w:val="-2"/>
          <w:sz w:val="18"/>
          <w:szCs w:val="18"/>
          <w:lang w:val="es-ES"/>
        </w:rPr>
        <w:t xml:space="preserve"> </w:t>
      </w:r>
      <w:r w:rsidRPr="00441F81">
        <w:rPr>
          <w:b/>
          <w:sz w:val="18"/>
          <w:szCs w:val="18"/>
          <w:lang w:val="es-ES"/>
        </w:rPr>
        <w:t>(la</w:t>
      </w:r>
      <w:r w:rsidRPr="00441F81">
        <w:rPr>
          <w:b/>
          <w:spacing w:val="-4"/>
          <w:sz w:val="18"/>
          <w:szCs w:val="18"/>
          <w:lang w:val="es-ES"/>
        </w:rPr>
        <w:t xml:space="preserve"> </w:t>
      </w:r>
      <w:r w:rsidRPr="00441F81">
        <w:rPr>
          <w:b/>
          <w:sz w:val="18"/>
          <w:szCs w:val="18"/>
          <w:lang w:val="es-ES"/>
        </w:rPr>
        <w:t>“Aseguradora”),</w:t>
      </w:r>
      <w:r w:rsidRPr="00441F81">
        <w:rPr>
          <w:b/>
          <w:spacing w:val="-6"/>
          <w:sz w:val="18"/>
          <w:szCs w:val="18"/>
          <w:lang w:val="es-ES"/>
        </w:rPr>
        <w:t xml:space="preserve"> </w:t>
      </w:r>
      <w:r w:rsidRPr="00441F81">
        <w:rPr>
          <w:b/>
          <w:sz w:val="18"/>
          <w:szCs w:val="18"/>
          <w:lang w:val="es-ES"/>
        </w:rPr>
        <w:t>59</w:t>
      </w:r>
      <w:r w:rsidRPr="00441F81">
        <w:rPr>
          <w:b/>
          <w:spacing w:val="-2"/>
          <w:sz w:val="18"/>
          <w:szCs w:val="18"/>
          <w:lang w:val="es-ES"/>
        </w:rPr>
        <w:t xml:space="preserve"> </w:t>
      </w:r>
      <w:r w:rsidRPr="00441F81">
        <w:rPr>
          <w:b/>
          <w:sz w:val="18"/>
          <w:szCs w:val="18"/>
          <w:lang w:val="es-ES"/>
        </w:rPr>
        <w:t>Maiden</w:t>
      </w:r>
      <w:r w:rsidRPr="00441F81">
        <w:rPr>
          <w:b/>
          <w:spacing w:val="-1"/>
          <w:sz w:val="18"/>
          <w:szCs w:val="18"/>
          <w:lang w:val="es-ES"/>
        </w:rPr>
        <w:t xml:space="preserve"> </w:t>
      </w:r>
      <w:r w:rsidRPr="00441F81">
        <w:rPr>
          <w:b/>
          <w:sz w:val="18"/>
          <w:szCs w:val="18"/>
          <w:lang w:val="es-ES"/>
        </w:rPr>
        <w:t>Lane,</w:t>
      </w:r>
      <w:r w:rsidRPr="00441F81">
        <w:rPr>
          <w:b/>
          <w:spacing w:val="-3"/>
          <w:sz w:val="18"/>
          <w:szCs w:val="18"/>
          <w:lang w:val="es-ES"/>
        </w:rPr>
        <w:t xml:space="preserve"> </w:t>
      </w:r>
      <w:r w:rsidRPr="00441F81">
        <w:rPr>
          <w:b/>
          <w:sz w:val="18"/>
          <w:szCs w:val="18"/>
          <w:lang w:val="es-ES"/>
        </w:rPr>
        <w:t>43rd</w:t>
      </w:r>
      <w:r w:rsidRPr="00441F81">
        <w:rPr>
          <w:b/>
          <w:spacing w:val="-1"/>
          <w:sz w:val="18"/>
          <w:szCs w:val="18"/>
          <w:lang w:val="es-ES"/>
        </w:rPr>
        <w:t xml:space="preserve"> </w:t>
      </w:r>
      <w:proofErr w:type="spellStart"/>
      <w:r w:rsidRPr="00441F81">
        <w:rPr>
          <w:b/>
          <w:sz w:val="18"/>
          <w:szCs w:val="18"/>
          <w:lang w:val="es-ES"/>
        </w:rPr>
        <w:t>Floor</w:t>
      </w:r>
      <w:proofErr w:type="spellEnd"/>
      <w:r w:rsidRPr="00441F81">
        <w:rPr>
          <w:b/>
          <w:sz w:val="18"/>
          <w:szCs w:val="18"/>
          <w:lang w:val="es-ES"/>
        </w:rPr>
        <w:t>,</w:t>
      </w:r>
      <w:r w:rsidRPr="00441F81">
        <w:rPr>
          <w:b/>
          <w:spacing w:val="-5"/>
          <w:sz w:val="18"/>
          <w:szCs w:val="18"/>
          <w:lang w:val="es-ES"/>
        </w:rPr>
        <w:t xml:space="preserve"> </w:t>
      </w:r>
      <w:r w:rsidRPr="00441F81">
        <w:rPr>
          <w:b/>
          <w:sz w:val="18"/>
          <w:szCs w:val="18"/>
          <w:lang w:val="es-ES"/>
        </w:rPr>
        <w:t>New</w:t>
      </w:r>
      <w:r w:rsidRPr="00441F81">
        <w:rPr>
          <w:b/>
          <w:spacing w:val="-2"/>
          <w:sz w:val="18"/>
          <w:szCs w:val="18"/>
          <w:lang w:val="es-ES"/>
        </w:rPr>
        <w:t xml:space="preserve"> </w:t>
      </w:r>
      <w:r w:rsidRPr="00441F81">
        <w:rPr>
          <w:b/>
          <w:sz w:val="18"/>
          <w:szCs w:val="18"/>
          <w:lang w:val="es-ES"/>
        </w:rPr>
        <w:t>York,</w:t>
      </w:r>
      <w:r w:rsidRPr="00441F81">
        <w:rPr>
          <w:b/>
          <w:spacing w:val="-5"/>
          <w:sz w:val="18"/>
          <w:szCs w:val="18"/>
          <w:lang w:val="es-ES"/>
        </w:rPr>
        <w:t xml:space="preserve"> </w:t>
      </w:r>
      <w:r w:rsidRPr="00441F81">
        <w:rPr>
          <w:b/>
          <w:sz w:val="18"/>
          <w:szCs w:val="18"/>
          <w:lang w:val="es-ES"/>
        </w:rPr>
        <w:t>NY</w:t>
      </w:r>
      <w:r w:rsidRPr="00441F81">
        <w:rPr>
          <w:b/>
          <w:spacing w:val="-2"/>
          <w:sz w:val="18"/>
          <w:szCs w:val="18"/>
          <w:lang w:val="es-ES"/>
        </w:rPr>
        <w:t xml:space="preserve"> </w:t>
      </w:r>
      <w:r w:rsidRPr="00441F81">
        <w:rPr>
          <w:b/>
          <w:sz w:val="18"/>
          <w:szCs w:val="18"/>
          <w:lang w:val="es-ES"/>
        </w:rPr>
        <w:t>10038. Si no se paga el reembolso por cancelación o una reclamación cubierta en un plazo de sesenta (60) días tras la presentación de la prueba de siniestro, puede presentar una reclamación directamente a la Compañía de Seguros. Llame al 1-866-505-4048 para obtener instrucciones</w:t>
      </w:r>
      <w:r w:rsidR="00000000" w:rsidRPr="00441F81">
        <w:rPr>
          <w:b/>
          <w:sz w:val="20"/>
          <w:lang w:val="es-ES"/>
        </w:rPr>
        <w:t>.</w:t>
      </w:r>
    </w:p>
    <w:p w:rsidR="00272059" w:rsidRPr="00441F81" w:rsidRDefault="00575D61">
      <w:pPr>
        <w:pStyle w:val="BodyText"/>
        <w:ind w:left="251" w:right="432"/>
        <w:jc w:val="both"/>
        <w:rPr>
          <w:lang w:val="es-ES"/>
        </w:rPr>
      </w:pPr>
      <w:r w:rsidRPr="00441F81">
        <w:rPr>
          <w:b/>
          <w:sz w:val="18"/>
          <w:szCs w:val="18"/>
          <w:u w:val="single"/>
          <w:lang w:val="es-ES"/>
        </w:rPr>
        <w:t>Nevada</w:t>
      </w:r>
      <w:r w:rsidRPr="00441F81">
        <w:rPr>
          <w:sz w:val="18"/>
          <w:szCs w:val="18"/>
          <w:lang w:val="es-ES"/>
        </w:rPr>
        <w:t>:</w:t>
      </w:r>
      <w:r w:rsidRPr="00441F81">
        <w:rPr>
          <w:spacing w:val="40"/>
          <w:lang w:val="es-ES"/>
        </w:rPr>
        <w:t xml:space="preserve"> </w:t>
      </w:r>
      <w:r w:rsidRPr="00441F81">
        <w:rPr>
          <w:sz w:val="18"/>
          <w:szCs w:val="18"/>
          <w:lang w:val="es-ES"/>
        </w:rPr>
        <w:t xml:space="preserve">La sección </w:t>
      </w:r>
      <w:r w:rsidRPr="00441F81">
        <w:rPr>
          <w:b/>
          <w:lang w:val="es-ES"/>
        </w:rPr>
        <w:t>CANCELACIÓN</w:t>
      </w:r>
      <w:r w:rsidRPr="00441F81">
        <w:rPr>
          <w:b/>
          <w:spacing w:val="-5"/>
          <w:lang w:val="es-ES"/>
        </w:rPr>
        <w:t xml:space="preserve"> </w:t>
      </w:r>
      <w:r w:rsidRPr="00441F81">
        <w:rPr>
          <w:b/>
          <w:lang w:val="es-ES"/>
        </w:rPr>
        <w:t>DEL CONTRATO</w:t>
      </w:r>
      <w:r w:rsidRPr="00441F81">
        <w:rPr>
          <w:b/>
          <w:spacing w:val="-5"/>
          <w:lang w:val="es-ES"/>
        </w:rPr>
        <w:t xml:space="preserve"> </w:t>
      </w:r>
      <w:r w:rsidRPr="00441F81">
        <w:rPr>
          <w:sz w:val="18"/>
          <w:szCs w:val="18"/>
          <w:lang w:val="es-ES"/>
        </w:rPr>
        <w:t xml:space="preserve">se modifica como sigue: </w:t>
      </w:r>
      <w:r w:rsidRPr="00441F81">
        <w:rPr>
          <w:b/>
          <w:bCs/>
          <w:sz w:val="18"/>
          <w:szCs w:val="18"/>
          <w:lang w:val="es-ES"/>
        </w:rPr>
        <w:t>Usted</w:t>
      </w:r>
      <w:r w:rsidRPr="00441F81">
        <w:rPr>
          <w:sz w:val="18"/>
          <w:szCs w:val="18"/>
          <w:lang w:val="es-ES"/>
        </w:rPr>
        <w:t xml:space="preserve"> puede cancelar este </w:t>
      </w:r>
      <w:r w:rsidRPr="00441F81">
        <w:rPr>
          <w:b/>
          <w:bCs/>
          <w:sz w:val="18"/>
          <w:szCs w:val="18"/>
          <w:lang w:val="es-ES"/>
        </w:rPr>
        <w:t>Contrato</w:t>
      </w:r>
      <w:r w:rsidRPr="00441F81">
        <w:rPr>
          <w:sz w:val="18"/>
          <w:szCs w:val="18"/>
          <w:lang w:val="es-ES"/>
        </w:rPr>
        <w:t xml:space="preserve"> dentro de los treinta (30) días del Período de Cobertura y si </w:t>
      </w:r>
      <w:r w:rsidRPr="00441F81">
        <w:rPr>
          <w:b/>
          <w:bCs/>
          <w:sz w:val="18"/>
          <w:szCs w:val="18"/>
          <w:lang w:val="es-ES"/>
        </w:rPr>
        <w:t xml:space="preserve">Usted </w:t>
      </w:r>
      <w:r w:rsidRPr="00441F81">
        <w:rPr>
          <w:sz w:val="18"/>
          <w:szCs w:val="18"/>
          <w:lang w:val="es-ES"/>
        </w:rPr>
        <w:t xml:space="preserve">no ha recibido ningún Servicio, </w:t>
      </w:r>
      <w:r w:rsidRPr="00441F81">
        <w:rPr>
          <w:b/>
          <w:bCs/>
          <w:sz w:val="18"/>
          <w:szCs w:val="18"/>
          <w:lang w:val="es-ES"/>
        </w:rPr>
        <w:t xml:space="preserve">Usted </w:t>
      </w:r>
      <w:r w:rsidRPr="00441F81">
        <w:rPr>
          <w:sz w:val="18"/>
          <w:szCs w:val="18"/>
          <w:lang w:val="es-ES"/>
        </w:rPr>
        <w:t xml:space="preserve">recibirá un reembolso completo de la cantidad pagada por </w:t>
      </w:r>
      <w:r w:rsidRPr="00441F81">
        <w:rPr>
          <w:b/>
          <w:bCs/>
          <w:sz w:val="18"/>
          <w:szCs w:val="18"/>
          <w:lang w:val="es-ES"/>
        </w:rPr>
        <w:t>Usted</w:t>
      </w:r>
      <w:r w:rsidRPr="00441F81">
        <w:rPr>
          <w:sz w:val="18"/>
          <w:szCs w:val="18"/>
          <w:lang w:val="es-ES"/>
        </w:rPr>
        <w:t xml:space="preserve"> en este </w:t>
      </w:r>
      <w:r w:rsidRPr="00441F81">
        <w:rPr>
          <w:b/>
          <w:bCs/>
          <w:sz w:val="18"/>
          <w:szCs w:val="18"/>
          <w:lang w:val="es-ES"/>
        </w:rPr>
        <w:t>Contrato</w:t>
      </w:r>
      <w:r w:rsidRPr="00441F81">
        <w:rPr>
          <w:sz w:val="18"/>
          <w:szCs w:val="18"/>
          <w:lang w:val="es-ES"/>
        </w:rPr>
        <w:t xml:space="preserve">. No se aplicará ningún cargo por cancelación si el </w:t>
      </w:r>
      <w:r w:rsidRPr="00441F81">
        <w:rPr>
          <w:b/>
          <w:bCs/>
          <w:sz w:val="18"/>
          <w:szCs w:val="18"/>
          <w:lang w:val="es-ES"/>
        </w:rPr>
        <w:t>Contrato</w:t>
      </w:r>
      <w:r w:rsidRPr="00441F81">
        <w:rPr>
          <w:sz w:val="18"/>
          <w:szCs w:val="18"/>
          <w:lang w:val="es-ES"/>
        </w:rPr>
        <w:t xml:space="preserve"> se cancela dentro de los primeros treinta (30) días de la compra. Si la cancelación se produce después de treinta (30) días, y si se ha prestado algún servicio, se </w:t>
      </w:r>
      <w:r w:rsidRPr="00441F81">
        <w:rPr>
          <w:b/>
          <w:bCs/>
          <w:sz w:val="18"/>
          <w:szCs w:val="18"/>
          <w:lang w:val="es-ES"/>
        </w:rPr>
        <w:t>le podrá</w:t>
      </w:r>
      <w:r w:rsidRPr="00441F81">
        <w:rPr>
          <w:sz w:val="18"/>
          <w:szCs w:val="18"/>
          <w:lang w:val="es-ES"/>
        </w:rPr>
        <w:t xml:space="preserve"> cobrar una tasa de cancelación de $25 o el coste del servicio prestado, el menor de los dos importes. Se añadirá una penalización del 10% mensual al reembolso que no se abone o acredite a </w:t>
      </w:r>
      <w:r w:rsidRPr="00441F81">
        <w:rPr>
          <w:b/>
          <w:bCs/>
          <w:sz w:val="18"/>
          <w:szCs w:val="18"/>
          <w:lang w:val="es-ES"/>
        </w:rPr>
        <w:t>Usted</w:t>
      </w:r>
      <w:r w:rsidRPr="00441F81">
        <w:rPr>
          <w:sz w:val="18"/>
          <w:szCs w:val="18"/>
          <w:lang w:val="es-ES"/>
        </w:rPr>
        <w:t xml:space="preserve"> en un plazo de cuarenta y cinco (45) días tras la cancelación del presente </w:t>
      </w:r>
      <w:r w:rsidRPr="00441F81">
        <w:rPr>
          <w:b/>
          <w:bCs/>
          <w:sz w:val="18"/>
          <w:szCs w:val="18"/>
          <w:lang w:val="es-ES"/>
        </w:rPr>
        <w:t>Contrato</w:t>
      </w:r>
      <w:r w:rsidRPr="00441F81">
        <w:rPr>
          <w:sz w:val="18"/>
          <w:szCs w:val="18"/>
          <w:lang w:val="es-ES"/>
        </w:rPr>
        <w:t xml:space="preserve">. El presente </w:t>
      </w:r>
      <w:r w:rsidRPr="00441F81">
        <w:rPr>
          <w:b/>
          <w:bCs/>
          <w:sz w:val="18"/>
          <w:szCs w:val="18"/>
          <w:lang w:val="es-ES"/>
        </w:rPr>
        <w:t>Contrato</w:t>
      </w:r>
      <w:r w:rsidRPr="00441F81">
        <w:rPr>
          <w:sz w:val="18"/>
          <w:szCs w:val="18"/>
          <w:lang w:val="es-ES"/>
        </w:rPr>
        <w:t xml:space="preserve"> no podrá ser cancelado por el </w:t>
      </w:r>
      <w:r w:rsidRPr="00441F81">
        <w:rPr>
          <w:b/>
          <w:bCs/>
          <w:sz w:val="18"/>
          <w:szCs w:val="18"/>
          <w:lang w:val="es-ES"/>
        </w:rPr>
        <w:t>Obligado</w:t>
      </w:r>
      <w:r w:rsidRPr="00441F81">
        <w:rPr>
          <w:sz w:val="18"/>
          <w:szCs w:val="18"/>
          <w:lang w:val="es-ES"/>
        </w:rPr>
        <w:t xml:space="preserve">, salvo en los siguientes casos: El impago de las tarifas del </w:t>
      </w:r>
      <w:r w:rsidRPr="00441F81">
        <w:rPr>
          <w:b/>
          <w:bCs/>
          <w:sz w:val="18"/>
          <w:szCs w:val="18"/>
          <w:lang w:val="es-ES"/>
        </w:rPr>
        <w:t>Contrato</w:t>
      </w:r>
      <w:r w:rsidRPr="00441F81">
        <w:rPr>
          <w:sz w:val="18"/>
          <w:szCs w:val="18"/>
          <w:lang w:val="es-ES"/>
        </w:rPr>
        <w:t xml:space="preserve"> por parte de </w:t>
      </w:r>
      <w:r w:rsidRPr="00441F81">
        <w:rPr>
          <w:b/>
          <w:bCs/>
          <w:sz w:val="18"/>
          <w:szCs w:val="18"/>
          <w:lang w:val="es-ES"/>
        </w:rPr>
        <w:t>Usted</w:t>
      </w:r>
      <w:r w:rsidRPr="00441F81">
        <w:rPr>
          <w:sz w:val="18"/>
          <w:szCs w:val="18"/>
          <w:lang w:val="es-ES"/>
        </w:rPr>
        <w:t xml:space="preserve">; o Fraude o tergiversación material por parte del titular del </w:t>
      </w:r>
      <w:r w:rsidRPr="00441F81">
        <w:rPr>
          <w:b/>
          <w:bCs/>
          <w:sz w:val="18"/>
          <w:szCs w:val="18"/>
          <w:lang w:val="es-ES"/>
        </w:rPr>
        <w:t>Contrato</w:t>
      </w:r>
      <w:r w:rsidRPr="00441F81">
        <w:rPr>
          <w:sz w:val="18"/>
          <w:szCs w:val="18"/>
          <w:lang w:val="es-ES"/>
        </w:rPr>
        <w:t xml:space="preserve"> en la obtención del contrato de servicio, o en la presentación de una reclamación de servicio en virtud del mismo. </w:t>
      </w:r>
      <w:r w:rsidRPr="00441F81">
        <w:rPr>
          <w:b/>
          <w:bCs/>
          <w:sz w:val="18"/>
          <w:szCs w:val="18"/>
          <w:lang w:val="es-ES"/>
        </w:rPr>
        <w:t>Nosotros</w:t>
      </w:r>
      <w:r w:rsidRPr="00441F81">
        <w:rPr>
          <w:sz w:val="18"/>
          <w:szCs w:val="18"/>
          <w:lang w:val="es-ES"/>
        </w:rPr>
        <w:t xml:space="preserve"> no podremos cancelar el presente </w:t>
      </w:r>
      <w:r w:rsidRPr="00441F81">
        <w:rPr>
          <w:b/>
          <w:bCs/>
          <w:sz w:val="18"/>
          <w:szCs w:val="18"/>
          <w:lang w:val="es-ES"/>
        </w:rPr>
        <w:t>Contrato</w:t>
      </w:r>
      <w:r w:rsidRPr="00441F81">
        <w:rPr>
          <w:sz w:val="18"/>
          <w:szCs w:val="18"/>
          <w:lang w:val="es-ES"/>
        </w:rPr>
        <w:t xml:space="preserve"> sin </w:t>
      </w:r>
      <w:r w:rsidRPr="00441F81">
        <w:rPr>
          <w:b/>
          <w:bCs/>
          <w:sz w:val="18"/>
          <w:szCs w:val="18"/>
          <w:lang w:val="es-ES"/>
        </w:rPr>
        <w:t xml:space="preserve">notificárselo </w:t>
      </w:r>
      <w:r w:rsidRPr="00441F81">
        <w:rPr>
          <w:sz w:val="18"/>
          <w:szCs w:val="18"/>
          <w:lang w:val="es-ES"/>
        </w:rPr>
        <w:t xml:space="preserve">por escrito al menos quince (15) días antes de la fecha efectiva de cancelación. Dicha notificación incluirá la fecha efectiva de cancelación y el motivo de la misma. Si </w:t>
      </w:r>
      <w:r w:rsidRPr="00441F81">
        <w:rPr>
          <w:b/>
          <w:bCs/>
          <w:sz w:val="18"/>
          <w:szCs w:val="18"/>
          <w:lang w:val="es-ES"/>
        </w:rPr>
        <w:t xml:space="preserve">Nosotros </w:t>
      </w:r>
      <w:r w:rsidRPr="00441F81">
        <w:rPr>
          <w:sz w:val="18"/>
          <w:szCs w:val="18"/>
          <w:lang w:val="es-ES"/>
        </w:rPr>
        <w:t xml:space="preserve">cancelamos este </w:t>
      </w:r>
      <w:r w:rsidRPr="00441F81">
        <w:rPr>
          <w:b/>
          <w:bCs/>
          <w:sz w:val="18"/>
          <w:szCs w:val="18"/>
          <w:lang w:val="es-ES"/>
        </w:rPr>
        <w:t>Contrato</w:t>
      </w:r>
      <w:r w:rsidRPr="00441F81">
        <w:rPr>
          <w:sz w:val="18"/>
          <w:szCs w:val="18"/>
          <w:lang w:val="es-ES"/>
        </w:rPr>
        <w:t>, no se deducirá ninguna tasa de cancelación del reembolso prorrateado. Ninguna reclamación incurrida o pagada se deducirá del importe a devolver en caso de cancelación</w:t>
      </w:r>
      <w:r w:rsidRPr="00441F81">
        <w:rPr>
          <w:sz w:val="18"/>
          <w:szCs w:val="18"/>
          <w:lang w:val="es-ES"/>
        </w:rPr>
        <w:t>.</w:t>
      </w:r>
    </w:p>
    <w:p w:rsidR="00272059" w:rsidRPr="00441F81" w:rsidRDefault="00575D61">
      <w:pPr>
        <w:pStyle w:val="BodyText"/>
        <w:spacing w:before="118"/>
        <w:ind w:left="246" w:right="432"/>
        <w:jc w:val="both"/>
        <w:rPr>
          <w:lang w:val="es-ES"/>
        </w:rPr>
      </w:pPr>
      <w:r w:rsidRPr="00441F81">
        <w:rPr>
          <w:sz w:val="18"/>
          <w:szCs w:val="18"/>
          <w:lang w:val="es-ES"/>
        </w:rPr>
        <w:t xml:space="preserve">En situaciones de emergencia en las que los defectos pongan inmediatamente en peligro la salud y la seguridad de </w:t>
      </w:r>
      <w:r w:rsidRPr="00441F81">
        <w:rPr>
          <w:b/>
          <w:bCs/>
          <w:sz w:val="18"/>
          <w:szCs w:val="18"/>
          <w:lang w:val="es-ES"/>
        </w:rPr>
        <w:t>Usted</w:t>
      </w:r>
      <w:r w:rsidRPr="00441F81">
        <w:rPr>
          <w:sz w:val="18"/>
          <w:szCs w:val="18"/>
          <w:lang w:val="es-ES"/>
        </w:rPr>
        <w:t xml:space="preserve">, y el </w:t>
      </w:r>
      <w:r w:rsidRPr="00441F81">
        <w:rPr>
          <w:b/>
          <w:bCs/>
          <w:sz w:val="18"/>
          <w:szCs w:val="18"/>
          <w:lang w:val="es-ES"/>
        </w:rPr>
        <w:t>Administrador</w:t>
      </w:r>
      <w:r w:rsidRPr="00441F81">
        <w:rPr>
          <w:sz w:val="18"/>
          <w:szCs w:val="18"/>
          <w:lang w:val="es-ES"/>
        </w:rPr>
        <w:t xml:space="preserve"> determine que las reparaciones no se pueden completar de forma viable en un plazo de tres (3) días naturales tras la notificación del siniestro, el </w:t>
      </w:r>
      <w:r w:rsidRPr="00441F81">
        <w:rPr>
          <w:b/>
          <w:bCs/>
          <w:sz w:val="18"/>
          <w:szCs w:val="18"/>
          <w:lang w:val="es-ES"/>
        </w:rPr>
        <w:t>Administrador</w:t>
      </w:r>
      <w:r w:rsidRPr="00441F81">
        <w:rPr>
          <w:sz w:val="18"/>
          <w:szCs w:val="18"/>
          <w:lang w:val="es-ES"/>
        </w:rPr>
        <w:t xml:space="preserve"> le</w:t>
      </w:r>
      <w:r w:rsidRPr="00441F81">
        <w:rPr>
          <w:b/>
          <w:bCs/>
          <w:sz w:val="18"/>
          <w:szCs w:val="18"/>
          <w:lang w:val="es-ES"/>
        </w:rPr>
        <w:t xml:space="preserve"> </w:t>
      </w:r>
      <w:r w:rsidRPr="00441F81">
        <w:rPr>
          <w:sz w:val="18"/>
          <w:szCs w:val="18"/>
          <w:lang w:val="es-ES"/>
        </w:rPr>
        <w:t xml:space="preserve">proporcionará un informe de estado a </w:t>
      </w:r>
      <w:r w:rsidRPr="00441F81">
        <w:rPr>
          <w:b/>
          <w:bCs/>
          <w:sz w:val="18"/>
          <w:szCs w:val="18"/>
          <w:lang w:val="es-ES"/>
        </w:rPr>
        <w:t>Usted</w:t>
      </w:r>
      <w:r w:rsidRPr="00441F81">
        <w:rPr>
          <w:sz w:val="18"/>
          <w:szCs w:val="18"/>
          <w:lang w:val="es-ES"/>
        </w:rPr>
        <w:t xml:space="preserve"> y al Comisionado por correo electrónico a </w:t>
      </w:r>
      <w:hyperlink r:id="rId17">
        <w:r w:rsidRPr="00441F81">
          <w:rPr>
            <w:color w:val="0000FF"/>
            <w:u w:val="single" w:color="0000FF"/>
            <w:lang w:val="es-ES"/>
          </w:rPr>
          <w:t>pcinsinfo@doi.nv.gov</w:t>
        </w:r>
      </w:hyperlink>
      <w:r w:rsidRPr="00441F81">
        <w:rPr>
          <w:color w:val="0000FF"/>
          <w:spacing w:val="-6"/>
          <w:lang w:val="es-ES"/>
        </w:rPr>
        <w:t xml:space="preserve"> </w:t>
      </w:r>
      <w:r w:rsidRPr="00441F81">
        <w:rPr>
          <w:sz w:val="18"/>
          <w:szCs w:val="18"/>
          <w:lang w:val="es-ES"/>
        </w:rPr>
        <w:t xml:space="preserve">a más tardar tres (3) días naturales después de la notificación del siniestro que incluirá: 1) Una lista de las reparaciones o servicios requeridos, 2) la razón principal por la que las reparaciones o servicios requeridos se extienden más allá del período de tres (3) días, 3) el tiempo estimado actual para completar las reparaciones o servicios; y 4) información de contacto para que </w:t>
      </w:r>
      <w:r w:rsidRPr="00441F81">
        <w:rPr>
          <w:b/>
          <w:bCs/>
          <w:sz w:val="18"/>
          <w:szCs w:val="18"/>
          <w:lang w:val="es-ES"/>
        </w:rPr>
        <w:t>Usted</w:t>
      </w:r>
      <w:r w:rsidRPr="00441F81">
        <w:rPr>
          <w:sz w:val="18"/>
          <w:szCs w:val="18"/>
          <w:lang w:val="es-ES"/>
        </w:rPr>
        <w:t xml:space="preserve"> pueda realizar consultas adicionales sobre cualquier aspecto de la reclamación y el compromiso por</w:t>
      </w:r>
      <w:r w:rsidRPr="00441F81">
        <w:rPr>
          <w:b/>
          <w:bCs/>
          <w:sz w:val="18"/>
          <w:szCs w:val="18"/>
          <w:lang w:val="es-ES"/>
        </w:rPr>
        <w:t xml:space="preserve"> Usted </w:t>
      </w:r>
      <w:r w:rsidRPr="00441F81">
        <w:rPr>
          <w:sz w:val="18"/>
          <w:szCs w:val="18"/>
          <w:lang w:val="es-ES"/>
        </w:rPr>
        <w:t xml:space="preserve">de responder a dichas consultas a más tardar un (1) día hábil después de que se realice dicha consulta. Las reparaciones comenzarán dentro de las veinticuatro (24) horas siguientes a la notificación del siniestro y se completarán tan pronto como sea razonablemente posible. Si </w:t>
      </w:r>
      <w:r w:rsidRPr="00441F81">
        <w:rPr>
          <w:b/>
          <w:bCs/>
          <w:sz w:val="18"/>
          <w:szCs w:val="18"/>
          <w:lang w:val="es-ES"/>
        </w:rPr>
        <w:t xml:space="preserve">Usted </w:t>
      </w:r>
      <w:r w:rsidRPr="00441F81">
        <w:rPr>
          <w:sz w:val="18"/>
          <w:szCs w:val="18"/>
          <w:lang w:val="es-ES"/>
        </w:rPr>
        <w:t xml:space="preserve">no está satisfecho con la forma en que </w:t>
      </w:r>
      <w:r w:rsidRPr="00441F81">
        <w:rPr>
          <w:b/>
          <w:bCs/>
          <w:sz w:val="18"/>
          <w:szCs w:val="18"/>
          <w:lang w:val="es-ES"/>
        </w:rPr>
        <w:t xml:space="preserve">Nosotros </w:t>
      </w:r>
      <w:r w:rsidRPr="00441F81">
        <w:rPr>
          <w:sz w:val="18"/>
          <w:szCs w:val="18"/>
          <w:lang w:val="es-ES"/>
        </w:rPr>
        <w:t xml:space="preserve">estamos gestionando la reclamación del </w:t>
      </w:r>
      <w:r w:rsidRPr="00441F81">
        <w:rPr>
          <w:b/>
          <w:bCs/>
          <w:sz w:val="18"/>
          <w:szCs w:val="18"/>
          <w:lang w:val="es-ES"/>
        </w:rPr>
        <w:t>Contrato</w:t>
      </w:r>
      <w:r w:rsidRPr="00441F81">
        <w:rPr>
          <w:sz w:val="18"/>
          <w:szCs w:val="18"/>
          <w:lang w:val="es-ES"/>
        </w:rPr>
        <w:t xml:space="preserve">, puede ponerse en contacto con el Comisionado de Nevada a través del número de teléfono gratuito: (888) 872- 3234. Consulte en </w:t>
      </w:r>
      <w:r w:rsidRPr="00441F81">
        <w:rPr>
          <w:b/>
          <w:bCs/>
          <w:sz w:val="18"/>
          <w:szCs w:val="18"/>
          <w:lang w:val="es-ES"/>
        </w:rPr>
        <w:t>Su</w:t>
      </w:r>
      <w:r w:rsidRPr="00441F81">
        <w:rPr>
          <w:sz w:val="18"/>
          <w:szCs w:val="18"/>
          <w:lang w:val="es-ES"/>
        </w:rPr>
        <w:t xml:space="preserve"> Calendario, recibo de compra o factura el precio de compra de este </w:t>
      </w:r>
      <w:r w:rsidRPr="00441F81">
        <w:rPr>
          <w:b/>
          <w:bCs/>
          <w:sz w:val="18"/>
          <w:szCs w:val="18"/>
          <w:lang w:val="es-ES"/>
        </w:rPr>
        <w:t>Contrato</w:t>
      </w:r>
      <w:r w:rsidRPr="00441F81">
        <w:rPr>
          <w:b/>
          <w:bCs/>
          <w:sz w:val="18"/>
          <w:szCs w:val="18"/>
          <w:lang w:val="es-ES"/>
        </w:rPr>
        <w:t>.</w:t>
      </w:r>
    </w:p>
    <w:p w:rsidR="00272059" w:rsidRPr="00441F81" w:rsidRDefault="00FC745E">
      <w:pPr>
        <w:spacing w:before="61"/>
        <w:ind w:left="251" w:right="433" w:hanging="1"/>
        <w:jc w:val="both"/>
        <w:rPr>
          <w:sz w:val="20"/>
          <w:lang w:val="es-ES"/>
        </w:rPr>
      </w:pPr>
      <w:r w:rsidRPr="00441F81">
        <w:rPr>
          <w:b/>
          <w:sz w:val="18"/>
          <w:szCs w:val="18"/>
          <w:u w:val="single"/>
          <w:lang w:val="es-ES"/>
        </w:rPr>
        <w:t>New Jersey</w:t>
      </w:r>
      <w:r w:rsidRPr="00441F81">
        <w:rPr>
          <w:b/>
          <w:sz w:val="18"/>
          <w:szCs w:val="18"/>
          <w:lang w:val="es-ES"/>
        </w:rPr>
        <w:t>:</w:t>
      </w:r>
      <w:r w:rsidRPr="00441F81">
        <w:rPr>
          <w:b/>
          <w:spacing w:val="40"/>
          <w:sz w:val="20"/>
          <w:lang w:val="es-ES"/>
        </w:rPr>
        <w:t xml:space="preserve"> </w:t>
      </w:r>
      <w:r w:rsidRPr="00441F81">
        <w:rPr>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5"/>
          <w:sz w:val="20"/>
          <w:lang w:val="es-ES"/>
        </w:rPr>
        <w:t xml:space="preserve"> </w:t>
      </w:r>
      <w:r w:rsidRPr="00441F81">
        <w:rPr>
          <w:sz w:val="18"/>
          <w:szCs w:val="18"/>
          <w:lang w:val="es-ES"/>
        </w:rPr>
        <w:t xml:space="preserve">se modifica como sigue: Se aplicará una penalización del diez por ciento (10%) mensual a las devoluciones no abonadas o acreditadas en el plazo de cuarenta y cinco (45) días a partir de la recepción del </w:t>
      </w:r>
      <w:r w:rsidRPr="00441F81">
        <w:rPr>
          <w:b/>
          <w:bCs/>
          <w:sz w:val="18"/>
          <w:szCs w:val="18"/>
          <w:lang w:val="es-ES"/>
        </w:rPr>
        <w:t>Contrato</w:t>
      </w:r>
      <w:r w:rsidRPr="00441F81">
        <w:rPr>
          <w:sz w:val="18"/>
          <w:szCs w:val="18"/>
          <w:lang w:val="es-ES"/>
        </w:rPr>
        <w:t xml:space="preserve"> devuelto</w:t>
      </w:r>
      <w:r w:rsidRPr="00441F81">
        <w:rPr>
          <w:sz w:val="18"/>
          <w:szCs w:val="18"/>
          <w:lang w:val="es-ES"/>
        </w:rPr>
        <w:t>.</w:t>
      </w:r>
    </w:p>
    <w:p w:rsidR="00272059" w:rsidRPr="00441F81" w:rsidRDefault="00FC745E">
      <w:pPr>
        <w:pStyle w:val="BodyText"/>
        <w:spacing w:before="59"/>
        <w:ind w:left="251" w:right="430"/>
        <w:jc w:val="both"/>
        <w:rPr>
          <w:lang w:val="es-ES"/>
        </w:rPr>
      </w:pPr>
      <w:r w:rsidRPr="00441F81">
        <w:rPr>
          <w:b/>
          <w:sz w:val="18"/>
          <w:szCs w:val="18"/>
          <w:u w:val="single"/>
          <w:lang w:val="es-ES"/>
        </w:rPr>
        <w:t>New México</w:t>
      </w:r>
      <w:r w:rsidRPr="00441F81">
        <w:rPr>
          <w:sz w:val="18"/>
          <w:szCs w:val="18"/>
          <w:lang w:val="es-ES"/>
        </w:rPr>
        <w:t>:</w:t>
      </w:r>
      <w:r w:rsidRPr="00441F81">
        <w:rPr>
          <w:spacing w:val="40"/>
          <w:lang w:val="es-ES"/>
        </w:rPr>
        <w:t xml:space="preserve"> </w:t>
      </w:r>
      <w:r w:rsidRPr="00441F81">
        <w:rPr>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5"/>
          <w:lang w:val="es-ES"/>
        </w:rPr>
        <w:t xml:space="preserve"> </w:t>
      </w:r>
      <w:r w:rsidRPr="00441F81">
        <w:rPr>
          <w:sz w:val="18"/>
          <w:szCs w:val="18"/>
          <w:lang w:val="es-ES"/>
        </w:rPr>
        <w:t xml:space="preserve">se modifica como sigue: </w:t>
      </w:r>
      <w:r w:rsidRPr="00441F81">
        <w:rPr>
          <w:b/>
          <w:bCs/>
          <w:sz w:val="18"/>
          <w:szCs w:val="18"/>
          <w:lang w:val="es-ES"/>
        </w:rPr>
        <w:t>Nosotros</w:t>
      </w:r>
      <w:r w:rsidRPr="00441F81">
        <w:rPr>
          <w:sz w:val="18"/>
          <w:szCs w:val="18"/>
          <w:lang w:val="es-ES"/>
        </w:rPr>
        <w:t xml:space="preserve"> no podremos cancelar el presente </w:t>
      </w:r>
      <w:r w:rsidRPr="00441F81">
        <w:rPr>
          <w:b/>
          <w:bCs/>
          <w:sz w:val="18"/>
          <w:szCs w:val="18"/>
          <w:lang w:val="es-ES"/>
        </w:rPr>
        <w:t>Contrato</w:t>
      </w:r>
      <w:r w:rsidRPr="00441F81">
        <w:rPr>
          <w:sz w:val="18"/>
          <w:szCs w:val="18"/>
          <w:lang w:val="es-ES"/>
        </w:rPr>
        <w:t xml:space="preserve"> sin </w:t>
      </w:r>
      <w:r w:rsidRPr="00441F81">
        <w:rPr>
          <w:b/>
          <w:bCs/>
          <w:sz w:val="18"/>
          <w:szCs w:val="18"/>
          <w:lang w:val="es-ES"/>
        </w:rPr>
        <w:t>notificárselo</w:t>
      </w:r>
      <w:r w:rsidRPr="00441F81">
        <w:rPr>
          <w:sz w:val="18"/>
          <w:szCs w:val="18"/>
          <w:lang w:val="es-ES"/>
        </w:rPr>
        <w:t xml:space="preserve"> por escrito al menos quince (15) días antes de la fecha efectiva de cancelación. Dicha notificación deberá incluir la fecha efectiva de cancelación y el motivo de la misma. Si este </w:t>
      </w:r>
      <w:r w:rsidRPr="00441F81">
        <w:rPr>
          <w:b/>
          <w:bCs/>
          <w:sz w:val="18"/>
          <w:szCs w:val="18"/>
          <w:lang w:val="es-ES"/>
        </w:rPr>
        <w:t>Contrato</w:t>
      </w:r>
      <w:r w:rsidRPr="00441F81">
        <w:rPr>
          <w:sz w:val="18"/>
          <w:szCs w:val="18"/>
          <w:lang w:val="es-ES"/>
        </w:rPr>
        <w:t xml:space="preserve"> ha estado en vigor durante un período de setenta (70) días, </w:t>
      </w:r>
      <w:r w:rsidRPr="00441F81">
        <w:rPr>
          <w:b/>
          <w:bCs/>
          <w:sz w:val="18"/>
          <w:szCs w:val="18"/>
          <w:lang w:val="es-ES"/>
        </w:rPr>
        <w:t>Nosotros</w:t>
      </w:r>
      <w:r w:rsidRPr="00441F81">
        <w:rPr>
          <w:sz w:val="18"/>
          <w:szCs w:val="18"/>
          <w:lang w:val="es-ES"/>
        </w:rPr>
        <w:t xml:space="preserve"> no podremos cancelarlo antes de que expire el plazo del </w:t>
      </w:r>
      <w:r w:rsidRPr="00441F81">
        <w:rPr>
          <w:b/>
          <w:bCs/>
          <w:sz w:val="18"/>
          <w:szCs w:val="18"/>
          <w:lang w:val="es-ES"/>
        </w:rPr>
        <w:t>Contrato</w:t>
      </w:r>
      <w:r w:rsidRPr="00441F81">
        <w:rPr>
          <w:sz w:val="18"/>
          <w:szCs w:val="18"/>
          <w:lang w:val="es-ES"/>
        </w:rPr>
        <w:t xml:space="preserve"> o un (1) año, lo que ocurra primero, a menos que 1) </w:t>
      </w:r>
      <w:r w:rsidRPr="00441F81">
        <w:rPr>
          <w:b/>
          <w:bCs/>
          <w:sz w:val="18"/>
          <w:szCs w:val="18"/>
          <w:lang w:val="es-ES"/>
        </w:rPr>
        <w:t>Usted</w:t>
      </w:r>
      <w:r w:rsidRPr="00441F81">
        <w:rPr>
          <w:sz w:val="18"/>
          <w:szCs w:val="18"/>
          <w:lang w:val="es-ES"/>
        </w:rPr>
        <w:t xml:space="preserve"> no pague cualquier cantidad adeudada; 2) </w:t>
      </w:r>
      <w:r w:rsidRPr="00441F81">
        <w:rPr>
          <w:b/>
          <w:bCs/>
          <w:sz w:val="18"/>
          <w:szCs w:val="18"/>
          <w:lang w:val="es-ES"/>
        </w:rPr>
        <w:t>Usted</w:t>
      </w:r>
      <w:r w:rsidRPr="00441F81">
        <w:rPr>
          <w:sz w:val="18"/>
          <w:szCs w:val="18"/>
          <w:lang w:val="es-ES"/>
        </w:rPr>
        <w:t xml:space="preserve"> sea condenado por un delito que resulte en un aumento del servicio requerido bajo el </w:t>
      </w:r>
      <w:r w:rsidRPr="00441F81">
        <w:rPr>
          <w:b/>
          <w:bCs/>
          <w:sz w:val="18"/>
          <w:szCs w:val="18"/>
          <w:lang w:val="es-ES"/>
        </w:rPr>
        <w:t>Contrato</w:t>
      </w:r>
      <w:r w:rsidRPr="00441F81">
        <w:rPr>
          <w:sz w:val="18"/>
          <w:szCs w:val="18"/>
          <w:lang w:val="es-ES"/>
        </w:rPr>
        <w:t xml:space="preserve">; 3) </w:t>
      </w:r>
      <w:r w:rsidRPr="00441F81">
        <w:rPr>
          <w:b/>
          <w:bCs/>
          <w:sz w:val="18"/>
          <w:szCs w:val="18"/>
          <w:lang w:val="es-ES"/>
        </w:rPr>
        <w:t>Usted</w:t>
      </w:r>
      <w:r w:rsidRPr="00441F81">
        <w:rPr>
          <w:sz w:val="18"/>
          <w:szCs w:val="18"/>
          <w:lang w:val="es-ES"/>
        </w:rPr>
        <w:t xml:space="preserve"> incurra en fraude o tergiversación material en la obtención de este </w:t>
      </w:r>
      <w:r w:rsidRPr="00441F81">
        <w:rPr>
          <w:b/>
          <w:bCs/>
          <w:sz w:val="18"/>
          <w:szCs w:val="18"/>
          <w:lang w:val="es-ES"/>
        </w:rPr>
        <w:t>Contrato</w:t>
      </w:r>
      <w:r w:rsidRPr="00441F81">
        <w:rPr>
          <w:sz w:val="18"/>
          <w:szCs w:val="18"/>
          <w:lang w:val="es-ES"/>
        </w:rPr>
        <w:t xml:space="preserve">; o 4) </w:t>
      </w:r>
      <w:r w:rsidRPr="00441F81">
        <w:rPr>
          <w:b/>
          <w:bCs/>
          <w:sz w:val="18"/>
          <w:szCs w:val="18"/>
          <w:lang w:val="es-ES"/>
        </w:rPr>
        <w:t>Usted</w:t>
      </w:r>
      <w:r w:rsidRPr="00441F81">
        <w:rPr>
          <w:sz w:val="18"/>
          <w:szCs w:val="18"/>
          <w:lang w:val="es-ES"/>
        </w:rPr>
        <w:t xml:space="preserve"> cometa cualquier acto, omisión o violación de cualquiera de los términos de este </w:t>
      </w:r>
      <w:r w:rsidRPr="00441F81">
        <w:rPr>
          <w:b/>
          <w:bCs/>
          <w:sz w:val="18"/>
          <w:szCs w:val="18"/>
          <w:lang w:val="es-ES"/>
        </w:rPr>
        <w:t>Contrato</w:t>
      </w:r>
      <w:r w:rsidRPr="00441F81">
        <w:rPr>
          <w:sz w:val="18"/>
          <w:szCs w:val="18"/>
          <w:lang w:val="es-ES"/>
        </w:rPr>
        <w:t xml:space="preserve"> después de la fecha de vigencia de este </w:t>
      </w:r>
      <w:r w:rsidRPr="00441F81">
        <w:rPr>
          <w:b/>
          <w:bCs/>
          <w:sz w:val="18"/>
          <w:szCs w:val="18"/>
          <w:lang w:val="es-ES"/>
        </w:rPr>
        <w:t>Contrato</w:t>
      </w:r>
      <w:r w:rsidRPr="00441F81">
        <w:rPr>
          <w:sz w:val="18"/>
          <w:szCs w:val="18"/>
          <w:lang w:val="es-ES"/>
        </w:rPr>
        <w:t xml:space="preserve"> que aumente sustancial y materialmente el servicio requerido bajo este </w:t>
      </w:r>
      <w:r w:rsidRPr="00441F81">
        <w:rPr>
          <w:b/>
          <w:bCs/>
          <w:sz w:val="18"/>
          <w:szCs w:val="18"/>
          <w:lang w:val="es-ES"/>
        </w:rPr>
        <w:t>Contrato</w:t>
      </w:r>
      <w:r w:rsidRPr="00441F81">
        <w:rPr>
          <w:sz w:val="18"/>
          <w:szCs w:val="18"/>
          <w:lang w:val="es-ES"/>
        </w:rPr>
        <w:t xml:space="preserve">. Se aplicará una penalización del diez por ciento (10%) mensual a los reembolsos no abonados o acreditados en un plazo de sesenta (60) días a partir de la recepción de un </w:t>
      </w:r>
      <w:r w:rsidRPr="00441F81">
        <w:rPr>
          <w:b/>
          <w:bCs/>
          <w:sz w:val="18"/>
          <w:szCs w:val="18"/>
          <w:lang w:val="es-ES"/>
        </w:rPr>
        <w:t>Contrato</w:t>
      </w:r>
      <w:r w:rsidRPr="00441F81">
        <w:rPr>
          <w:sz w:val="18"/>
          <w:szCs w:val="18"/>
          <w:lang w:val="es-ES"/>
        </w:rPr>
        <w:t xml:space="preserve"> devuelto</w:t>
      </w:r>
      <w:r w:rsidRPr="00441F81">
        <w:rPr>
          <w:sz w:val="18"/>
          <w:szCs w:val="18"/>
          <w:lang w:val="es-ES"/>
        </w:rPr>
        <w:t>.</w:t>
      </w:r>
    </w:p>
    <w:p w:rsidR="00272059" w:rsidRPr="00441F81" w:rsidRDefault="00FC745E">
      <w:pPr>
        <w:spacing w:before="61"/>
        <w:ind w:left="250" w:right="432"/>
        <w:jc w:val="both"/>
        <w:rPr>
          <w:sz w:val="20"/>
          <w:lang w:val="es-ES"/>
        </w:rPr>
      </w:pPr>
      <w:r w:rsidRPr="00441F81">
        <w:rPr>
          <w:b/>
          <w:sz w:val="18"/>
          <w:szCs w:val="18"/>
          <w:u w:val="single"/>
          <w:lang w:val="es-ES"/>
        </w:rPr>
        <w:t>New</w:t>
      </w:r>
      <w:r w:rsidRPr="00441F81">
        <w:rPr>
          <w:b/>
          <w:spacing w:val="1"/>
          <w:sz w:val="18"/>
          <w:szCs w:val="18"/>
          <w:u w:val="single"/>
          <w:lang w:val="es-ES"/>
        </w:rPr>
        <w:t xml:space="preserve"> </w:t>
      </w:r>
      <w:r w:rsidRPr="00441F81">
        <w:rPr>
          <w:b/>
          <w:sz w:val="18"/>
          <w:szCs w:val="18"/>
          <w:u w:val="single"/>
          <w:lang w:val="es-ES"/>
        </w:rPr>
        <w:t>York</w:t>
      </w:r>
      <w:r w:rsidRPr="00441F81">
        <w:rPr>
          <w:sz w:val="18"/>
          <w:szCs w:val="18"/>
          <w:lang w:val="es-ES"/>
        </w:rPr>
        <w:t>:</w:t>
      </w:r>
      <w:r w:rsidRPr="00441F81">
        <w:rPr>
          <w:spacing w:val="48"/>
          <w:sz w:val="20"/>
          <w:lang w:val="es-ES"/>
        </w:rPr>
        <w:t xml:space="preserve"> </w:t>
      </w:r>
      <w:r w:rsidRPr="00441F81">
        <w:rPr>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5"/>
          <w:sz w:val="20"/>
          <w:lang w:val="es-ES"/>
        </w:rPr>
        <w:t xml:space="preserve"> </w:t>
      </w:r>
      <w:r w:rsidRPr="00441F81">
        <w:rPr>
          <w:sz w:val="18"/>
          <w:szCs w:val="18"/>
          <w:lang w:val="es-ES"/>
        </w:rPr>
        <w:t xml:space="preserve">se modifica como sigue: </w:t>
      </w:r>
      <w:r w:rsidRPr="00441F81">
        <w:rPr>
          <w:b/>
          <w:bCs/>
          <w:sz w:val="18"/>
          <w:szCs w:val="18"/>
          <w:lang w:val="es-ES"/>
        </w:rPr>
        <w:t>Usted</w:t>
      </w:r>
      <w:r w:rsidRPr="00441F81">
        <w:rPr>
          <w:sz w:val="18"/>
          <w:szCs w:val="18"/>
          <w:lang w:val="es-ES"/>
        </w:rPr>
        <w:t xml:space="preserve"> podrá cancelar el presente </w:t>
      </w:r>
      <w:r w:rsidRPr="00441F81">
        <w:rPr>
          <w:b/>
          <w:bCs/>
          <w:sz w:val="18"/>
          <w:szCs w:val="18"/>
          <w:lang w:val="es-ES"/>
        </w:rPr>
        <w:t>Contrato</w:t>
      </w:r>
      <w:r w:rsidRPr="00441F81">
        <w:rPr>
          <w:sz w:val="18"/>
          <w:szCs w:val="18"/>
          <w:lang w:val="es-ES"/>
        </w:rPr>
        <w:t xml:space="preserve"> en un plazo de veinte (20) días a partir de la fecha en que se le envió a </w:t>
      </w:r>
      <w:r w:rsidRPr="00441F81">
        <w:rPr>
          <w:b/>
          <w:bCs/>
          <w:sz w:val="18"/>
          <w:szCs w:val="18"/>
          <w:lang w:val="es-ES"/>
        </w:rPr>
        <w:t>Usted</w:t>
      </w:r>
      <w:r w:rsidRPr="00441F81">
        <w:rPr>
          <w:sz w:val="18"/>
          <w:szCs w:val="18"/>
          <w:lang w:val="es-ES"/>
        </w:rPr>
        <w:t xml:space="preserve"> por correo el presente </w:t>
      </w:r>
      <w:r w:rsidRPr="00441F81">
        <w:rPr>
          <w:b/>
          <w:bCs/>
          <w:sz w:val="18"/>
          <w:szCs w:val="18"/>
          <w:lang w:val="es-ES"/>
        </w:rPr>
        <w:t>Contrato</w:t>
      </w:r>
      <w:r w:rsidRPr="00441F81">
        <w:rPr>
          <w:sz w:val="18"/>
          <w:szCs w:val="18"/>
          <w:lang w:val="es-ES"/>
        </w:rPr>
        <w:t xml:space="preserve"> o en el plazo de diez (10) días a partir de la fecha de entrega si el presente </w:t>
      </w:r>
      <w:r w:rsidRPr="00441F81">
        <w:rPr>
          <w:b/>
          <w:bCs/>
          <w:sz w:val="18"/>
          <w:szCs w:val="18"/>
          <w:lang w:val="es-ES"/>
        </w:rPr>
        <w:t>Contrato</w:t>
      </w:r>
      <w:r w:rsidRPr="00441F81">
        <w:rPr>
          <w:sz w:val="18"/>
          <w:szCs w:val="18"/>
          <w:lang w:val="es-ES"/>
        </w:rPr>
        <w:t xml:space="preserve"> se le entrega en el momento de la venta o en un plazo más largo permitido por el presente </w:t>
      </w:r>
      <w:r w:rsidRPr="00441F81">
        <w:rPr>
          <w:b/>
          <w:bCs/>
          <w:sz w:val="18"/>
          <w:szCs w:val="18"/>
          <w:lang w:val="es-ES"/>
        </w:rPr>
        <w:t>Contrato</w:t>
      </w:r>
      <w:r w:rsidRPr="00441F81">
        <w:rPr>
          <w:sz w:val="18"/>
          <w:szCs w:val="18"/>
          <w:lang w:val="es-ES"/>
        </w:rPr>
        <w:t xml:space="preserve"> y si </w:t>
      </w:r>
      <w:r w:rsidRPr="00441F81">
        <w:rPr>
          <w:b/>
          <w:bCs/>
          <w:sz w:val="18"/>
          <w:szCs w:val="18"/>
          <w:lang w:val="es-ES"/>
        </w:rPr>
        <w:t xml:space="preserve">Usted </w:t>
      </w:r>
      <w:r w:rsidRPr="00441F81">
        <w:rPr>
          <w:sz w:val="18"/>
          <w:szCs w:val="18"/>
          <w:lang w:val="es-ES"/>
        </w:rPr>
        <w:t xml:space="preserve">no ha recibido ningún Servicio, </w:t>
      </w:r>
      <w:r w:rsidRPr="00441F81">
        <w:rPr>
          <w:b/>
          <w:bCs/>
          <w:sz w:val="18"/>
          <w:szCs w:val="18"/>
          <w:lang w:val="es-ES"/>
        </w:rPr>
        <w:t xml:space="preserve">Usted </w:t>
      </w:r>
      <w:r w:rsidRPr="00441F81">
        <w:rPr>
          <w:sz w:val="18"/>
          <w:szCs w:val="18"/>
          <w:lang w:val="es-ES"/>
        </w:rPr>
        <w:t xml:space="preserve">tendrá derecho a la devolución íntegra del importe abonado por </w:t>
      </w:r>
      <w:r w:rsidRPr="00441F81">
        <w:rPr>
          <w:b/>
          <w:bCs/>
          <w:sz w:val="18"/>
          <w:szCs w:val="18"/>
          <w:lang w:val="es-ES"/>
        </w:rPr>
        <w:t>Usted</w:t>
      </w:r>
      <w:r w:rsidRPr="00441F81">
        <w:rPr>
          <w:sz w:val="18"/>
          <w:szCs w:val="18"/>
          <w:lang w:val="es-ES"/>
        </w:rPr>
        <w:t xml:space="preserve"> en virtud del presente </w:t>
      </w:r>
      <w:r w:rsidRPr="00441F81">
        <w:rPr>
          <w:b/>
          <w:bCs/>
          <w:sz w:val="18"/>
          <w:szCs w:val="18"/>
          <w:lang w:val="es-ES"/>
        </w:rPr>
        <w:t>Contrato</w:t>
      </w:r>
      <w:r w:rsidRPr="00441F81">
        <w:rPr>
          <w:sz w:val="18"/>
          <w:szCs w:val="18"/>
          <w:lang w:val="es-ES"/>
        </w:rPr>
        <w:t xml:space="preserve">. Se añadirá una penalización del 10% mensual al reembolso que no se le abone o abone en los treinta (30) días siguientes a la cancelación del presente </w:t>
      </w:r>
      <w:r w:rsidRPr="00441F81">
        <w:rPr>
          <w:b/>
          <w:bCs/>
          <w:sz w:val="18"/>
          <w:szCs w:val="18"/>
          <w:lang w:val="es-ES"/>
        </w:rPr>
        <w:t>Contrato</w:t>
      </w:r>
      <w:r w:rsidRPr="00441F81">
        <w:rPr>
          <w:b/>
          <w:bCs/>
          <w:sz w:val="18"/>
          <w:szCs w:val="18"/>
          <w:lang w:val="es-ES"/>
        </w:rPr>
        <w:t>.</w:t>
      </w:r>
    </w:p>
    <w:p w:rsidR="00272059" w:rsidRPr="00441F81" w:rsidRDefault="00272059">
      <w:pPr>
        <w:jc w:val="both"/>
        <w:rPr>
          <w:sz w:val="20"/>
          <w:lang w:val="es-ES"/>
        </w:rPr>
        <w:sectPr w:rsidR="00272059" w:rsidRPr="00441F81">
          <w:pgSz w:w="12240" w:h="15840"/>
          <w:pgMar w:top="760" w:right="280" w:bottom="620" w:left="380" w:header="287" w:footer="347" w:gutter="0"/>
          <w:cols w:space="720"/>
        </w:sectPr>
      </w:pPr>
    </w:p>
    <w:p w:rsidR="00272059" w:rsidRPr="00441F81" w:rsidRDefault="00FC745E">
      <w:pPr>
        <w:pStyle w:val="BodyText"/>
        <w:ind w:left="251" w:right="436"/>
        <w:jc w:val="both"/>
        <w:rPr>
          <w:lang w:val="es-ES"/>
        </w:rPr>
      </w:pPr>
      <w:r w:rsidRPr="00441F81">
        <w:rPr>
          <w:b/>
          <w:sz w:val="18"/>
          <w:szCs w:val="18"/>
          <w:u w:val="single"/>
          <w:lang w:val="es-ES"/>
        </w:rPr>
        <w:lastRenderedPageBreak/>
        <w:t>North Carolina</w:t>
      </w:r>
      <w:r w:rsidRPr="00441F81">
        <w:rPr>
          <w:sz w:val="18"/>
          <w:szCs w:val="18"/>
          <w:lang w:val="es-ES"/>
        </w:rPr>
        <w:t>:</w:t>
      </w:r>
      <w:r w:rsidRPr="00441F81">
        <w:rPr>
          <w:spacing w:val="40"/>
          <w:lang w:val="es-ES"/>
        </w:rPr>
        <w:t xml:space="preserve"> </w:t>
      </w:r>
      <w:r w:rsidRPr="00441F81">
        <w:rPr>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b/>
          <w:spacing w:val="-5"/>
          <w:lang w:val="es-ES"/>
        </w:rPr>
        <w:t xml:space="preserve"> </w:t>
      </w:r>
      <w:r w:rsidRPr="00441F81">
        <w:rPr>
          <w:sz w:val="18"/>
          <w:szCs w:val="18"/>
          <w:lang w:val="es-ES"/>
        </w:rPr>
        <w:t xml:space="preserve">se modifica como sigue: </w:t>
      </w:r>
      <w:r w:rsidRPr="00441F81">
        <w:rPr>
          <w:b/>
          <w:bCs/>
          <w:sz w:val="18"/>
          <w:szCs w:val="18"/>
          <w:lang w:val="es-ES"/>
        </w:rPr>
        <w:t>Nosotros</w:t>
      </w:r>
      <w:r w:rsidRPr="00441F81">
        <w:rPr>
          <w:sz w:val="18"/>
          <w:szCs w:val="18"/>
          <w:lang w:val="es-ES"/>
        </w:rPr>
        <w:t xml:space="preserve"> no podremos cancelar el presente </w:t>
      </w:r>
      <w:r w:rsidRPr="00441F81">
        <w:rPr>
          <w:b/>
          <w:bCs/>
          <w:sz w:val="18"/>
          <w:szCs w:val="18"/>
          <w:lang w:val="es-ES"/>
        </w:rPr>
        <w:t>Contrato</w:t>
      </w:r>
      <w:r w:rsidRPr="00441F81">
        <w:rPr>
          <w:sz w:val="18"/>
          <w:szCs w:val="18"/>
          <w:lang w:val="es-ES"/>
        </w:rPr>
        <w:t xml:space="preserve"> salvo por falta de pago por </w:t>
      </w:r>
      <w:r w:rsidRPr="00441F81">
        <w:rPr>
          <w:b/>
          <w:bCs/>
          <w:sz w:val="18"/>
          <w:szCs w:val="18"/>
          <w:lang w:val="es-ES"/>
        </w:rPr>
        <w:t xml:space="preserve">Usted </w:t>
      </w:r>
      <w:r w:rsidRPr="00441F81">
        <w:rPr>
          <w:sz w:val="18"/>
          <w:szCs w:val="18"/>
          <w:lang w:val="es-ES"/>
        </w:rPr>
        <w:t xml:space="preserve">o por incumplimiento de cualquiera de los términos y condiciones del mismo. La adquisición de este </w:t>
      </w:r>
      <w:r w:rsidRPr="00441F81">
        <w:rPr>
          <w:b/>
          <w:bCs/>
          <w:sz w:val="18"/>
          <w:szCs w:val="18"/>
          <w:lang w:val="es-ES"/>
        </w:rPr>
        <w:t>Contrato</w:t>
      </w:r>
      <w:r w:rsidRPr="00441F81">
        <w:rPr>
          <w:sz w:val="18"/>
          <w:szCs w:val="18"/>
          <w:lang w:val="es-ES"/>
        </w:rPr>
        <w:t xml:space="preserve"> no es necesaria ni para comprar ni para obtener financiación para un electrodoméstico</w:t>
      </w:r>
      <w:r w:rsidRPr="00441F81">
        <w:rPr>
          <w:sz w:val="18"/>
          <w:szCs w:val="18"/>
          <w:lang w:val="es-ES"/>
        </w:rPr>
        <w:t>.</w:t>
      </w:r>
    </w:p>
    <w:p w:rsidR="00272059" w:rsidRPr="00441F81" w:rsidRDefault="00FC745E">
      <w:pPr>
        <w:pStyle w:val="BodyText"/>
        <w:spacing w:before="59"/>
        <w:ind w:left="251" w:right="425"/>
        <w:jc w:val="both"/>
        <w:rPr>
          <w:lang w:val="es-ES"/>
        </w:rPr>
      </w:pPr>
      <w:r w:rsidRPr="00441F81">
        <w:rPr>
          <w:b/>
          <w:sz w:val="18"/>
          <w:szCs w:val="18"/>
          <w:u w:val="single"/>
          <w:lang w:val="es-ES"/>
        </w:rPr>
        <w:t>Oklahoma</w:t>
      </w:r>
      <w:r w:rsidRPr="00441F81">
        <w:rPr>
          <w:sz w:val="18"/>
          <w:szCs w:val="18"/>
          <w:lang w:val="es-ES"/>
        </w:rPr>
        <w:t xml:space="preserve">: El presente </w:t>
      </w:r>
      <w:r w:rsidRPr="00441F81">
        <w:rPr>
          <w:b/>
          <w:bCs/>
          <w:sz w:val="18"/>
          <w:szCs w:val="18"/>
          <w:lang w:val="es-ES"/>
        </w:rPr>
        <w:t>Contrato</w:t>
      </w:r>
      <w:r w:rsidRPr="00441F81">
        <w:rPr>
          <w:sz w:val="18"/>
          <w:szCs w:val="18"/>
          <w:lang w:val="es-ES"/>
        </w:rPr>
        <w:t xml:space="preserve"> no es emitido por el fabricante o la empresa mayorista que comercializa el producto. El presente </w:t>
      </w:r>
      <w:r w:rsidRPr="00441F81">
        <w:rPr>
          <w:b/>
          <w:bCs/>
          <w:sz w:val="18"/>
          <w:szCs w:val="18"/>
          <w:lang w:val="es-ES"/>
        </w:rPr>
        <w:t>Contrato</w:t>
      </w:r>
      <w:r w:rsidRPr="00441F81">
        <w:rPr>
          <w:sz w:val="18"/>
          <w:szCs w:val="18"/>
          <w:lang w:val="es-ES"/>
        </w:rPr>
        <w:t xml:space="preserve"> no será respetado por dicho fabricante o empresa mayorista. El presente </w:t>
      </w:r>
      <w:r w:rsidRPr="00441F81">
        <w:rPr>
          <w:b/>
          <w:bCs/>
          <w:sz w:val="18"/>
          <w:szCs w:val="18"/>
          <w:lang w:val="es-ES"/>
        </w:rPr>
        <w:t>Contrato</w:t>
      </w:r>
      <w:r w:rsidRPr="00441F81">
        <w:rPr>
          <w:sz w:val="18"/>
          <w:szCs w:val="18"/>
          <w:lang w:val="es-ES"/>
        </w:rPr>
        <w:t xml:space="preserve"> no es un contrato de seguro. La cobertura ofrecida en virtud de este </w:t>
      </w:r>
      <w:r w:rsidRPr="00441F81">
        <w:rPr>
          <w:b/>
          <w:bCs/>
          <w:sz w:val="18"/>
          <w:szCs w:val="18"/>
          <w:lang w:val="es-ES"/>
        </w:rPr>
        <w:t>Contrato</w:t>
      </w:r>
      <w:r w:rsidRPr="00441F81">
        <w:rPr>
          <w:sz w:val="18"/>
          <w:szCs w:val="18"/>
          <w:lang w:val="es-ES"/>
        </w:rPr>
        <w:t xml:space="preserve"> no está garantizada por la Oklahoma </w:t>
      </w:r>
      <w:proofErr w:type="spellStart"/>
      <w:r w:rsidRPr="00441F81">
        <w:rPr>
          <w:sz w:val="18"/>
          <w:szCs w:val="18"/>
          <w:lang w:val="es-ES"/>
        </w:rPr>
        <w:t>Insurance</w:t>
      </w:r>
      <w:proofErr w:type="spellEnd"/>
      <w:r w:rsidRPr="00441F81">
        <w:rPr>
          <w:sz w:val="18"/>
          <w:szCs w:val="18"/>
          <w:lang w:val="es-ES"/>
        </w:rPr>
        <w:t xml:space="preserve"> </w:t>
      </w:r>
      <w:proofErr w:type="spellStart"/>
      <w:r w:rsidRPr="00441F81">
        <w:rPr>
          <w:sz w:val="18"/>
          <w:szCs w:val="18"/>
          <w:lang w:val="es-ES"/>
        </w:rPr>
        <w:t>Guaranty</w:t>
      </w:r>
      <w:proofErr w:type="spellEnd"/>
      <w:r w:rsidRPr="00441F81">
        <w:rPr>
          <w:sz w:val="18"/>
          <w:szCs w:val="18"/>
          <w:lang w:val="es-ES"/>
        </w:rPr>
        <w:t xml:space="preserve"> </w:t>
      </w:r>
      <w:proofErr w:type="spellStart"/>
      <w:r w:rsidRPr="00441F81">
        <w:rPr>
          <w:sz w:val="18"/>
          <w:szCs w:val="18"/>
          <w:lang w:val="es-ES"/>
        </w:rPr>
        <w:t>Association</w:t>
      </w:r>
      <w:proofErr w:type="spellEnd"/>
      <w:r w:rsidRPr="00441F81">
        <w:rPr>
          <w:sz w:val="18"/>
          <w:szCs w:val="18"/>
          <w:lang w:val="es-ES"/>
        </w:rPr>
        <w:t xml:space="preserve">. CGA SC </w:t>
      </w:r>
      <w:proofErr w:type="spellStart"/>
      <w:r w:rsidRPr="00441F81">
        <w:rPr>
          <w:sz w:val="18"/>
          <w:szCs w:val="18"/>
          <w:lang w:val="es-ES"/>
        </w:rPr>
        <w:t>Provider</w:t>
      </w:r>
      <w:proofErr w:type="spellEnd"/>
      <w:r w:rsidRPr="00441F81">
        <w:rPr>
          <w:sz w:val="18"/>
          <w:szCs w:val="18"/>
          <w:lang w:val="es-ES"/>
        </w:rPr>
        <w:t xml:space="preserve"> </w:t>
      </w:r>
      <w:proofErr w:type="spellStart"/>
      <w:r w:rsidRPr="00441F81">
        <w:rPr>
          <w:sz w:val="18"/>
          <w:szCs w:val="18"/>
          <w:lang w:val="es-ES"/>
        </w:rPr>
        <w:t>Services</w:t>
      </w:r>
      <w:proofErr w:type="spellEnd"/>
      <w:r w:rsidRPr="00441F81">
        <w:rPr>
          <w:sz w:val="18"/>
          <w:szCs w:val="18"/>
          <w:lang w:val="es-ES"/>
        </w:rPr>
        <w:t xml:space="preserve">, INC. es un proveedor de garantías de servicio para el hogar autorizado en el estado de Oklahoma. </w:t>
      </w:r>
      <w:r w:rsidRPr="00441F81">
        <w:rPr>
          <w:b/>
          <w:bCs/>
          <w:sz w:val="18"/>
          <w:szCs w:val="18"/>
          <w:lang w:val="es-ES"/>
        </w:rPr>
        <w:t>Nuestro</w:t>
      </w:r>
      <w:r w:rsidRPr="00441F81">
        <w:rPr>
          <w:sz w:val="18"/>
          <w:szCs w:val="18"/>
          <w:lang w:val="es-ES"/>
        </w:rPr>
        <w:t xml:space="preserve"> número de identificación de Oklahoma es 516888109. Si la Propiedad asegurada se encuentra bajo </w:t>
      </w:r>
      <w:r w:rsidRPr="00441F81">
        <w:rPr>
          <w:b/>
          <w:bCs/>
          <w:sz w:val="18"/>
          <w:szCs w:val="18"/>
          <w:lang w:val="es-ES"/>
        </w:rPr>
        <w:t>Nuestra</w:t>
      </w:r>
      <w:r w:rsidRPr="00441F81">
        <w:rPr>
          <w:sz w:val="18"/>
          <w:szCs w:val="18"/>
          <w:lang w:val="es-ES"/>
        </w:rPr>
        <w:t xml:space="preserve"> custodia y el presente </w:t>
      </w:r>
      <w:r w:rsidRPr="00441F81">
        <w:rPr>
          <w:b/>
          <w:bCs/>
          <w:sz w:val="18"/>
          <w:szCs w:val="18"/>
          <w:lang w:val="es-ES"/>
        </w:rPr>
        <w:t>Contrato</w:t>
      </w:r>
      <w:r w:rsidRPr="00441F81">
        <w:rPr>
          <w:sz w:val="18"/>
          <w:szCs w:val="18"/>
          <w:lang w:val="es-ES"/>
        </w:rPr>
        <w:t xml:space="preserve"> vence, éste se prorrogará automáticamente hasta que se completen las reparaciones. La sección </w:t>
      </w:r>
      <w:r w:rsidRPr="00441F81">
        <w:rPr>
          <w:b/>
          <w:bCs/>
          <w:sz w:val="18"/>
          <w:szCs w:val="18"/>
          <w:lang w:val="es-ES"/>
        </w:rPr>
        <w:t>CANCELACIÓN DEL CONTRATO</w:t>
      </w:r>
      <w:r w:rsidRPr="00441F81">
        <w:rPr>
          <w:sz w:val="18"/>
          <w:szCs w:val="18"/>
          <w:lang w:val="es-ES"/>
        </w:rPr>
        <w:t xml:space="preserve"> se modifica de la siguiente manera: En caso de que </w:t>
      </w:r>
      <w:r w:rsidRPr="00441F81">
        <w:rPr>
          <w:b/>
          <w:bCs/>
          <w:sz w:val="18"/>
          <w:szCs w:val="18"/>
          <w:lang w:val="es-ES"/>
        </w:rPr>
        <w:t>Usted</w:t>
      </w:r>
      <w:r w:rsidRPr="00441F81">
        <w:rPr>
          <w:sz w:val="18"/>
          <w:szCs w:val="18"/>
          <w:lang w:val="es-ES"/>
        </w:rPr>
        <w:t xml:space="preserve"> cancele el presente </w:t>
      </w:r>
      <w:r w:rsidRPr="00441F81">
        <w:rPr>
          <w:b/>
          <w:bCs/>
          <w:sz w:val="18"/>
          <w:szCs w:val="18"/>
          <w:lang w:val="es-ES"/>
        </w:rPr>
        <w:t>Contrato</w:t>
      </w:r>
      <w:r w:rsidRPr="00441F81">
        <w:rPr>
          <w:sz w:val="18"/>
          <w:szCs w:val="18"/>
          <w:lang w:val="es-ES"/>
        </w:rPr>
        <w:t xml:space="preserve">, la devolución de la prima se basará en el noventa por ciento (90%) de la prima prorrateada no devengada, menos las reclamaciones que se hayan pagado o menos el coste de las reparaciones realizadas en su nombre. En caso de que </w:t>
      </w:r>
      <w:r w:rsidRPr="00441F81">
        <w:rPr>
          <w:b/>
          <w:bCs/>
          <w:sz w:val="18"/>
          <w:szCs w:val="18"/>
          <w:lang w:val="es-ES"/>
        </w:rPr>
        <w:t xml:space="preserve">Nosotros </w:t>
      </w:r>
      <w:r w:rsidRPr="00441F81">
        <w:rPr>
          <w:sz w:val="18"/>
          <w:szCs w:val="18"/>
          <w:lang w:val="es-ES"/>
        </w:rPr>
        <w:t xml:space="preserve">cancelemos el presente </w:t>
      </w:r>
      <w:r w:rsidRPr="00441F81">
        <w:rPr>
          <w:b/>
          <w:bCs/>
          <w:sz w:val="18"/>
          <w:szCs w:val="18"/>
          <w:lang w:val="es-ES"/>
        </w:rPr>
        <w:t>Contrato</w:t>
      </w:r>
      <w:r w:rsidRPr="00441F81">
        <w:rPr>
          <w:sz w:val="18"/>
          <w:szCs w:val="18"/>
          <w:lang w:val="es-ES"/>
        </w:rPr>
        <w:t xml:space="preserve">, la devolución de la prima se basará en el cien por cien (100%) de la prima prorrateada no devengada, menos las reclamaciones que se hayan pagado o menos el coste de las reparaciones realizadas en </w:t>
      </w:r>
      <w:r w:rsidRPr="00441F81">
        <w:rPr>
          <w:b/>
          <w:bCs/>
          <w:sz w:val="18"/>
          <w:szCs w:val="18"/>
          <w:lang w:val="es-ES"/>
        </w:rPr>
        <w:t>Su</w:t>
      </w:r>
      <w:r w:rsidRPr="00441F81">
        <w:rPr>
          <w:sz w:val="18"/>
          <w:szCs w:val="18"/>
          <w:lang w:val="es-ES"/>
        </w:rPr>
        <w:t xml:space="preserve"> nombre. ARBITRAJE - Aunque el arbitraje es obligatorio, el resultado de cualquier arbitraje no será vinculante para las partes, y cualquiera de las partes tendrá derecho, tras el arbitraje, a rechazar el laudo arbitral y presentar una demanda ante un tribunal de distrito de Oklahoma</w:t>
      </w:r>
      <w:r w:rsidRPr="00441F81">
        <w:rPr>
          <w:sz w:val="18"/>
          <w:szCs w:val="18"/>
          <w:lang w:val="es-ES"/>
        </w:rPr>
        <w:t>.</w:t>
      </w:r>
    </w:p>
    <w:p w:rsidR="00272059" w:rsidRPr="00441F81" w:rsidRDefault="00000000">
      <w:pPr>
        <w:spacing w:before="60"/>
        <w:ind w:left="251" w:right="427"/>
        <w:jc w:val="both"/>
        <w:rPr>
          <w:sz w:val="20"/>
          <w:lang w:val="es-ES"/>
        </w:rPr>
      </w:pPr>
      <w:r w:rsidRPr="00441F81">
        <w:rPr>
          <w:noProof/>
          <w:sz w:val="18"/>
          <w:szCs w:val="18"/>
          <w:lang w:val="es-ES"/>
        </w:rPr>
        <w:drawing>
          <wp:anchor distT="0" distB="0" distL="0" distR="0" simplePos="0" relativeHeight="487303168" behindDoc="1" locked="0" layoutInCell="1" allowOverlap="1">
            <wp:simplePos x="0" y="0"/>
            <wp:positionH relativeFrom="page">
              <wp:posOffset>1544955</wp:posOffset>
            </wp:positionH>
            <wp:positionV relativeFrom="paragraph">
              <wp:posOffset>73042</wp:posOffset>
            </wp:positionV>
            <wp:extent cx="4680572" cy="453897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4680572" cy="4538975"/>
                    </a:xfrm>
                    <a:prstGeom prst="rect">
                      <a:avLst/>
                    </a:prstGeom>
                  </pic:spPr>
                </pic:pic>
              </a:graphicData>
            </a:graphic>
          </wp:anchor>
        </w:drawing>
      </w:r>
      <w:r w:rsidR="00FC745E" w:rsidRPr="00441F81">
        <w:rPr>
          <w:b/>
          <w:sz w:val="18"/>
          <w:szCs w:val="18"/>
          <w:u w:val="single"/>
          <w:lang w:val="es-ES"/>
        </w:rPr>
        <w:t>Oregón</w:t>
      </w:r>
      <w:r w:rsidR="00FC745E" w:rsidRPr="00441F81">
        <w:rPr>
          <w:b/>
          <w:sz w:val="20"/>
          <w:lang w:val="es-ES"/>
        </w:rPr>
        <w:t xml:space="preserve">: </w:t>
      </w:r>
      <w:r w:rsidR="00FC745E" w:rsidRPr="00441F81">
        <w:rPr>
          <w:sz w:val="18"/>
          <w:szCs w:val="18"/>
          <w:lang w:val="es-ES"/>
        </w:rPr>
        <w:t xml:space="preserve">A menos que las leyes del estado en el que se encuentra el inmueble asegurado exijan lo contrario, este </w:t>
      </w:r>
      <w:r w:rsidR="00FC745E" w:rsidRPr="00441F81">
        <w:rPr>
          <w:b/>
          <w:bCs/>
          <w:sz w:val="18"/>
          <w:szCs w:val="18"/>
          <w:lang w:val="es-ES"/>
        </w:rPr>
        <w:t>Contrato</w:t>
      </w:r>
      <w:r w:rsidR="00FC745E" w:rsidRPr="00441F81">
        <w:rPr>
          <w:sz w:val="18"/>
          <w:szCs w:val="18"/>
          <w:lang w:val="es-ES"/>
        </w:rPr>
        <w:t xml:space="preserve"> se regirá, interpretará y aplicará de acuerdo con las leyes del Estado de Oregón, sin tener en cuenta los principios de conflicto de leyes. En caso de incumplimiento del </w:t>
      </w:r>
      <w:r w:rsidR="00FC745E" w:rsidRPr="00441F81">
        <w:rPr>
          <w:b/>
          <w:bCs/>
          <w:sz w:val="18"/>
          <w:szCs w:val="18"/>
          <w:lang w:val="es-ES"/>
        </w:rPr>
        <w:t>Contrato</w:t>
      </w:r>
      <w:r w:rsidR="00FC745E" w:rsidRPr="00441F81">
        <w:rPr>
          <w:sz w:val="18"/>
          <w:szCs w:val="18"/>
          <w:lang w:val="es-ES"/>
        </w:rPr>
        <w:t xml:space="preserve"> por parte del Obligado, el asegurador pagará en nombre del </w:t>
      </w:r>
      <w:r w:rsidR="00FC745E" w:rsidRPr="00441F81">
        <w:rPr>
          <w:b/>
          <w:bCs/>
          <w:sz w:val="18"/>
          <w:szCs w:val="18"/>
          <w:lang w:val="es-ES"/>
        </w:rPr>
        <w:t>Obligado</w:t>
      </w:r>
      <w:r w:rsidR="00FC745E" w:rsidRPr="00441F81">
        <w:rPr>
          <w:sz w:val="18"/>
          <w:szCs w:val="18"/>
          <w:lang w:val="es-ES"/>
        </w:rPr>
        <w:t xml:space="preserve"> cualquier suma que el </w:t>
      </w:r>
      <w:r w:rsidR="00FC745E" w:rsidRPr="00441F81">
        <w:rPr>
          <w:b/>
          <w:bCs/>
          <w:sz w:val="18"/>
          <w:szCs w:val="18"/>
          <w:lang w:val="es-ES"/>
        </w:rPr>
        <w:t>Obligado</w:t>
      </w:r>
      <w:r w:rsidR="00FC745E" w:rsidRPr="00441F81">
        <w:rPr>
          <w:sz w:val="18"/>
          <w:szCs w:val="18"/>
          <w:lang w:val="es-ES"/>
        </w:rPr>
        <w:t xml:space="preserve"> esté legalmente obligado a pagar y cualquier servicio que el </w:t>
      </w:r>
      <w:r w:rsidR="00FC745E" w:rsidRPr="00441F81">
        <w:rPr>
          <w:b/>
          <w:bCs/>
          <w:sz w:val="18"/>
          <w:szCs w:val="18"/>
          <w:lang w:val="es-ES"/>
        </w:rPr>
        <w:t>Obligado</w:t>
      </w:r>
      <w:r w:rsidR="00FC745E" w:rsidRPr="00441F81">
        <w:rPr>
          <w:sz w:val="18"/>
          <w:szCs w:val="18"/>
          <w:lang w:val="es-ES"/>
        </w:rPr>
        <w:t xml:space="preserve"> esté legalmente obligado a realizar. La rescisión de la póliza de reembolso no se producirá hasta que se haya enviado por correo o entregado una notificación de rescisión al director del Departamento de Servicios al Consumidor y a las Empresas. Esta notificación deberá enviarse por correo o entregarse al menos treinta (30) días antes de la fecha de rescisión. La sección </w:t>
      </w:r>
      <w:r w:rsidR="00FC745E" w:rsidRPr="00441F81">
        <w:rPr>
          <w:b/>
          <w:bCs/>
          <w:sz w:val="18"/>
          <w:szCs w:val="18"/>
          <w:lang w:val="es-ES"/>
        </w:rPr>
        <w:t>CANCELACIÓN DEL CONTRATO</w:t>
      </w:r>
      <w:r w:rsidR="00FC745E" w:rsidRPr="00441F81">
        <w:rPr>
          <w:sz w:val="18"/>
          <w:szCs w:val="18"/>
          <w:lang w:val="es-ES"/>
        </w:rPr>
        <w:t xml:space="preserve"> se modifica como sigue: </w:t>
      </w:r>
      <w:r w:rsidR="00FC745E" w:rsidRPr="00441F81">
        <w:rPr>
          <w:b/>
          <w:bCs/>
          <w:sz w:val="18"/>
          <w:szCs w:val="18"/>
          <w:lang w:val="es-ES"/>
        </w:rPr>
        <w:t>Usted</w:t>
      </w:r>
      <w:r w:rsidR="00FC745E" w:rsidRPr="00441F81">
        <w:rPr>
          <w:sz w:val="18"/>
          <w:szCs w:val="18"/>
          <w:lang w:val="es-ES"/>
        </w:rPr>
        <w:t xml:space="preserve">, el </w:t>
      </w:r>
      <w:r w:rsidR="00FC745E" w:rsidRPr="00441F81">
        <w:rPr>
          <w:b/>
          <w:bCs/>
          <w:sz w:val="18"/>
          <w:szCs w:val="18"/>
          <w:lang w:val="es-ES"/>
        </w:rPr>
        <w:t>Titular del Contrato</w:t>
      </w:r>
      <w:r w:rsidR="00FC745E" w:rsidRPr="00441F81">
        <w:rPr>
          <w:sz w:val="18"/>
          <w:szCs w:val="18"/>
          <w:lang w:val="es-ES"/>
        </w:rPr>
        <w:t>, podrá solicitar el reembolso directamente a la aseguradora si no se paga un reembolso o crédito dentro de los 45 (cuarenta y cinco) días después de la fecha de devolución de Su Contrato al proveedor. Se suprime la sección ARBITRAJE del presente Contrato</w:t>
      </w:r>
      <w:r w:rsidR="00FC745E" w:rsidRPr="00441F81">
        <w:rPr>
          <w:sz w:val="20"/>
          <w:lang w:val="es-ES"/>
        </w:rPr>
        <w:t xml:space="preserve">. </w:t>
      </w:r>
      <w:r w:rsidR="00FC745E" w:rsidRPr="00441F81">
        <w:rPr>
          <w:b/>
          <w:bCs/>
          <w:sz w:val="18"/>
          <w:szCs w:val="18"/>
          <w:lang w:val="es-ES"/>
        </w:rPr>
        <w:t>Si</w:t>
      </w:r>
      <w:r w:rsidR="00FC745E" w:rsidRPr="00441F81">
        <w:rPr>
          <w:b/>
          <w:sz w:val="18"/>
          <w:szCs w:val="18"/>
          <w:lang w:val="es-ES"/>
        </w:rPr>
        <w:t xml:space="preserve"> tiene alguna pregunta sobre este Contrato, o una queja contra el Obligado, puede ponerse en contacto con el Departamento de Servicios al Consumidor y a las Empresas de Oregón, División de Regulación Financiera, Unidad de Defensa del Consumidor en </w:t>
      </w:r>
      <w:r w:rsidR="00FC745E" w:rsidRPr="00441F81">
        <w:rPr>
          <w:b/>
          <w:sz w:val="18"/>
          <w:szCs w:val="18"/>
          <w:lang w:val="es-ES"/>
        </w:rPr>
        <w:t>[</w:t>
      </w:r>
      <w:r w:rsidR="00FC745E" w:rsidRPr="00441F81">
        <w:rPr>
          <w:b/>
          <w:sz w:val="18"/>
          <w:szCs w:val="18"/>
          <w:lang w:val="es-ES"/>
        </w:rPr>
        <w:t>350 Winter Street NE, Sala 300, Salem, Oregón 97301</w:t>
      </w:r>
      <w:r w:rsidR="00FC745E" w:rsidRPr="00441F81">
        <w:rPr>
          <w:b/>
          <w:sz w:val="18"/>
          <w:szCs w:val="18"/>
          <w:lang w:val="es-ES"/>
        </w:rPr>
        <w:t>]</w:t>
      </w:r>
      <w:r w:rsidR="00FC745E" w:rsidRPr="00441F81">
        <w:rPr>
          <w:b/>
          <w:sz w:val="18"/>
          <w:szCs w:val="18"/>
          <w:lang w:val="es-ES"/>
        </w:rPr>
        <w:t xml:space="preserve"> </w:t>
      </w:r>
      <w:r w:rsidR="00FC745E" w:rsidRPr="00441F81">
        <w:rPr>
          <w:b/>
          <w:sz w:val="18"/>
          <w:szCs w:val="18"/>
          <w:lang w:val="es-ES"/>
        </w:rPr>
        <w:t>[</w:t>
      </w:r>
      <w:r w:rsidR="00FC745E" w:rsidRPr="00441F81">
        <w:rPr>
          <w:b/>
          <w:sz w:val="18"/>
          <w:szCs w:val="18"/>
          <w:lang w:val="es-ES"/>
        </w:rPr>
        <w:t>(888) 887-4894</w:t>
      </w:r>
      <w:r w:rsidRPr="00441F81">
        <w:rPr>
          <w:b/>
          <w:sz w:val="20"/>
          <w:lang w:val="es-ES"/>
        </w:rPr>
        <w:t>]</w:t>
      </w:r>
      <w:r w:rsidRPr="00441F81">
        <w:rPr>
          <w:sz w:val="20"/>
          <w:lang w:val="es-ES"/>
        </w:rPr>
        <w:t>.</w:t>
      </w:r>
    </w:p>
    <w:p w:rsidR="00272059" w:rsidRPr="00441F81" w:rsidRDefault="00441F81">
      <w:pPr>
        <w:pStyle w:val="BodyText"/>
        <w:spacing w:before="1"/>
        <w:ind w:left="250" w:right="502"/>
        <w:jc w:val="both"/>
        <w:rPr>
          <w:lang w:val="es-ES"/>
        </w:rPr>
      </w:pPr>
      <w:r w:rsidRPr="00441F81">
        <w:rPr>
          <w:b/>
          <w:u w:val="single"/>
          <w:lang w:val="es-ES"/>
        </w:rPr>
        <w:t>South</w:t>
      </w:r>
      <w:r w:rsidRPr="00441F81">
        <w:rPr>
          <w:b/>
          <w:spacing w:val="-5"/>
          <w:u w:val="single"/>
          <w:lang w:val="es-ES"/>
        </w:rPr>
        <w:t xml:space="preserve"> </w:t>
      </w:r>
      <w:r w:rsidRPr="00441F81">
        <w:rPr>
          <w:b/>
          <w:u w:val="single"/>
          <w:lang w:val="es-ES"/>
        </w:rPr>
        <w:t>Carolina</w:t>
      </w:r>
      <w:r w:rsidRPr="00441F81">
        <w:rPr>
          <w:lang w:val="es-ES"/>
        </w:rPr>
        <w:t>:</w:t>
      </w:r>
      <w:r w:rsidRPr="00441F81">
        <w:rPr>
          <w:spacing w:val="35"/>
          <w:lang w:val="es-ES"/>
        </w:rPr>
        <w:t xml:space="preserve"> </w:t>
      </w:r>
      <w:r w:rsidRPr="00441F81">
        <w:rPr>
          <w:sz w:val="18"/>
          <w:szCs w:val="18"/>
          <w:lang w:val="es-ES"/>
        </w:rPr>
        <w:t xml:space="preserve">La sección </w:t>
      </w:r>
      <w:r w:rsidRPr="00441F81">
        <w:rPr>
          <w:b/>
          <w:lang w:val="es-ES"/>
        </w:rPr>
        <w:t>CANCELACIÓN</w:t>
      </w:r>
      <w:r w:rsidRPr="00441F81">
        <w:rPr>
          <w:b/>
          <w:spacing w:val="-5"/>
          <w:lang w:val="es-ES"/>
        </w:rPr>
        <w:t xml:space="preserve"> </w:t>
      </w:r>
      <w:r w:rsidRPr="00441F81">
        <w:rPr>
          <w:b/>
          <w:lang w:val="es-ES"/>
        </w:rPr>
        <w:t>DEL CONTRATO</w:t>
      </w:r>
      <w:r w:rsidRPr="00441F81">
        <w:rPr>
          <w:lang w:val="es-ES"/>
        </w:rPr>
        <w:t xml:space="preserve"> </w:t>
      </w:r>
      <w:r w:rsidRPr="00441F81">
        <w:rPr>
          <w:sz w:val="18"/>
          <w:szCs w:val="18"/>
          <w:lang w:val="es-ES"/>
        </w:rPr>
        <w:t xml:space="preserve">se modifica como sigue: </w:t>
      </w:r>
      <w:r w:rsidRPr="00441F81">
        <w:rPr>
          <w:b/>
          <w:bCs/>
          <w:sz w:val="18"/>
          <w:szCs w:val="18"/>
          <w:lang w:val="es-ES"/>
        </w:rPr>
        <w:t xml:space="preserve">Usted </w:t>
      </w:r>
      <w:r w:rsidRPr="00441F81">
        <w:rPr>
          <w:sz w:val="18"/>
          <w:szCs w:val="18"/>
          <w:lang w:val="es-ES"/>
        </w:rPr>
        <w:t xml:space="preserve">podrá cancelar el presente </w:t>
      </w:r>
      <w:r w:rsidRPr="00441F81">
        <w:rPr>
          <w:b/>
          <w:bCs/>
          <w:sz w:val="18"/>
          <w:szCs w:val="18"/>
          <w:lang w:val="es-ES"/>
        </w:rPr>
        <w:t>Contrato</w:t>
      </w:r>
      <w:r w:rsidRPr="00441F81">
        <w:rPr>
          <w:sz w:val="18"/>
          <w:szCs w:val="18"/>
          <w:lang w:val="es-ES"/>
        </w:rPr>
        <w:t xml:space="preserve"> en un plazo de veinte (20) días a partir de la fecha en que se le envió a </w:t>
      </w:r>
      <w:r w:rsidRPr="00441F81">
        <w:rPr>
          <w:b/>
          <w:bCs/>
          <w:sz w:val="18"/>
          <w:szCs w:val="18"/>
          <w:lang w:val="es-ES"/>
        </w:rPr>
        <w:t xml:space="preserve">Usted </w:t>
      </w:r>
      <w:r w:rsidRPr="00441F81">
        <w:rPr>
          <w:sz w:val="18"/>
          <w:szCs w:val="18"/>
          <w:lang w:val="es-ES"/>
        </w:rPr>
        <w:t xml:space="preserve">por correo este </w:t>
      </w:r>
      <w:r w:rsidRPr="00441F81">
        <w:rPr>
          <w:b/>
          <w:bCs/>
          <w:sz w:val="18"/>
          <w:szCs w:val="18"/>
          <w:lang w:val="es-ES"/>
        </w:rPr>
        <w:t>Contrato</w:t>
      </w:r>
      <w:r w:rsidRPr="00441F81">
        <w:rPr>
          <w:sz w:val="18"/>
          <w:szCs w:val="18"/>
          <w:lang w:val="es-ES"/>
        </w:rPr>
        <w:t xml:space="preserve"> o en el plazo de diez (10) días a partir de la entrega si este </w:t>
      </w:r>
      <w:r w:rsidRPr="00441F81">
        <w:rPr>
          <w:b/>
          <w:bCs/>
          <w:sz w:val="18"/>
          <w:szCs w:val="18"/>
          <w:lang w:val="es-ES"/>
        </w:rPr>
        <w:t>Contrato</w:t>
      </w:r>
      <w:r w:rsidRPr="00441F81">
        <w:rPr>
          <w:sz w:val="18"/>
          <w:szCs w:val="18"/>
          <w:lang w:val="es-ES"/>
        </w:rPr>
        <w:t xml:space="preserve"> se le entrega en el momento de la venta o en un plazo más largo permitido por este </w:t>
      </w:r>
      <w:r w:rsidRPr="00441F81">
        <w:rPr>
          <w:b/>
          <w:bCs/>
          <w:sz w:val="18"/>
          <w:szCs w:val="18"/>
          <w:lang w:val="es-ES"/>
        </w:rPr>
        <w:t>Contrato</w:t>
      </w:r>
      <w:r w:rsidRPr="00441F81">
        <w:rPr>
          <w:sz w:val="18"/>
          <w:szCs w:val="18"/>
          <w:lang w:val="es-ES"/>
        </w:rPr>
        <w:t xml:space="preserve"> y si </w:t>
      </w:r>
      <w:r w:rsidRPr="00441F81">
        <w:rPr>
          <w:b/>
          <w:bCs/>
          <w:sz w:val="18"/>
          <w:szCs w:val="18"/>
          <w:lang w:val="es-ES"/>
        </w:rPr>
        <w:t xml:space="preserve">Usted </w:t>
      </w:r>
      <w:r w:rsidRPr="00441F81">
        <w:rPr>
          <w:sz w:val="18"/>
          <w:szCs w:val="18"/>
          <w:lang w:val="es-ES"/>
        </w:rPr>
        <w:t xml:space="preserve">no ha recibido ningún Servicio, tendrá derecho a la devolución íntegra del importe que haya pagado en virtud de este </w:t>
      </w:r>
      <w:r w:rsidRPr="00441F81">
        <w:rPr>
          <w:b/>
          <w:bCs/>
          <w:sz w:val="18"/>
          <w:szCs w:val="18"/>
          <w:lang w:val="es-ES"/>
        </w:rPr>
        <w:t>Contrato</w:t>
      </w:r>
      <w:r w:rsidRPr="00441F81">
        <w:rPr>
          <w:sz w:val="18"/>
          <w:szCs w:val="18"/>
          <w:lang w:val="es-ES"/>
        </w:rPr>
        <w:t xml:space="preserve">. Se añadirá una penalización del 10% mensual al reembolso que no se le abone o abone a </w:t>
      </w:r>
      <w:r w:rsidRPr="00441F81">
        <w:rPr>
          <w:b/>
          <w:bCs/>
          <w:sz w:val="18"/>
          <w:szCs w:val="18"/>
          <w:lang w:val="es-ES"/>
        </w:rPr>
        <w:t>Usted</w:t>
      </w:r>
      <w:r w:rsidRPr="00441F81">
        <w:rPr>
          <w:sz w:val="18"/>
          <w:szCs w:val="18"/>
          <w:lang w:val="es-ES"/>
        </w:rPr>
        <w:t xml:space="preserve"> en un plazo de cuarenta y cinco (45) días tras la cancelación del presente </w:t>
      </w:r>
      <w:r w:rsidRPr="00441F81">
        <w:rPr>
          <w:b/>
          <w:bCs/>
          <w:sz w:val="18"/>
          <w:szCs w:val="18"/>
          <w:lang w:val="es-ES"/>
        </w:rPr>
        <w:t>Contrato</w:t>
      </w:r>
      <w:r w:rsidRPr="00441F81">
        <w:rPr>
          <w:sz w:val="18"/>
          <w:szCs w:val="18"/>
          <w:lang w:val="es-ES"/>
        </w:rPr>
        <w:t xml:space="preserve">. En caso de litigio con el proveedor de este </w:t>
      </w:r>
      <w:r w:rsidRPr="00441F81">
        <w:rPr>
          <w:b/>
          <w:bCs/>
          <w:sz w:val="18"/>
          <w:szCs w:val="18"/>
          <w:lang w:val="es-ES"/>
        </w:rPr>
        <w:t>Contrato</w:t>
      </w:r>
      <w:r w:rsidRPr="00441F81">
        <w:rPr>
          <w:sz w:val="18"/>
          <w:szCs w:val="18"/>
          <w:lang w:val="es-ES"/>
        </w:rPr>
        <w:t xml:space="preserve">, </w:t>
      </w:r>
      <w:r w:rsidRPr="00441F81">
        <w:rPr>
          <w:b/>
          <w:bCs/>
          <w:sz w:val="18"/>
          <w:szCs w:val="18"/>
          <w:lang w:val="es-ES"/>
        </w:rPr>
        <w:t>Usted</w:t>
      </w:r>
      <w:r w:rsidRPr="00441F81">
        <w:rPr>
          <w:sz w:val="18"/>
          <w:szCs w:val="18"/>
          <w:lang w:val="es-ES"/>
        </w:rPr>
        <w:t xml:space="preserve"> puede ponerse en contacto con el Departamento de Seguros de Carolina del</w:t>
      </w:r>
      <w:r w:rsidRPr="00441F81">
        <w:rPr>
          <w:lang w:val="es-ES"/>
        </w:rPr>
        <w:t>,</w:t>
      </w:r>
      <w:r w:rsidRPr="00441F81">
        <w:rPr>
          <w:spacing w:val="-7"/>
          <w:lang w:val="es-ES"/>
        </w:rPr>
        <w:t xml:space="preserve"> </w:t>
      </w:r>
      <w:r w:rsidRPr="00441F81">
        <w:rPr>
          <w:sz w:val="18"/>
          <w:szCs w:val="18"/>
          <w:lang w:val="es-ES"/>
        </w:rPr>
        <w:t>Capitol</w:t>
      </w:r>
      <w:r w:rsidRPr="00441F81">
        <w:rPr>
          <w:spacing w:val="-8"/>
          <w:sz w:val="18"/>
          <w:szCs w:val="18"/>
          <w:lang w:val="es-ES"/>
        </w:rPr>
        <w:t xml:space="preserve"> </w:t>
      </w:r>
      <w:r w:rsidRPr="00441F81">
        <w:rPr>
          <w:sz w:val="18"/>
          <w:szCs w:val="18"/>
          <w:lang w:val="es-ES"/>
        </w:rPr>
        <w:t>Center,</w:t>
      </w:r>
      <w:r w:rsidRPr="00441F81">
        <w:rPr>
          <w:spacing w:val="-7"/>
          <w:sz w:val="18"/>
          <w:szCs w:val="18"/>
          <w:lang w:val="es-ES"/>
        </w:rPr>
        <w:t xml:space="preserve"> </w:t>
      </w:r>
      <w:r w:rsidRPr="00441F81">
        <w:rPr>
          <w:sz w:val="18"/>
          <w:szCs w:val="18"/>
          <w:lang w:val="es-ES"/>
        </w:rPr>
        <w:t>1201</w:t>
      </w:r>
      <w:r w:rsidRPr="00441F81">
        <w:rPr>
          <w:spacing w:val="-8"/>
          <w:sz w:val="18"/>
          <w:szCs w:val="18"/>
          <w:lang w:val="es-ES"/>
        </w:rPr>
        <w:t xml:space="preserve"> </w:t>
      </w:r>
      <w:proofErr w:type="spellStart"/>
      <w:r w:rsidRPr="00441F81">
        <w:rPr>
          <w:sz w:val="18"/>
          <w:szCs w:val="18"/>
          <w:lang w:val="es-ES"/>
        </w:rPr>
        <w:t>Main</w:t>
      </w:r>
      <w:proofErr w:type="spellEnd"/>
      <w:r w:rsidRPr="00441F81">
        <w:rPr>
          <w:spacing w:val="-7"/>
          <w:sz w:val="18"/>
          <w:szCs w:val="18"/>
          <w:lang w:val="es-ES"/>
        </w:rPr>
        <w:t xml:space="preserve"> </w:t>
      </w:r>
      <w:r w:rsidRPr="00441F81">
        <w:rPr>
          <w:sz w:val="18"/>
          <w:szCs w:val="18"/>
          <w:lang w:val="es-ES"/>
        </w:rPr>
        <w:t>Street,</w:t>
      </w:r>
      <w:r w:rsidRPr="00441F81">
        <w:rPr>
          <w:spacing w:val="-7"/>
          <w:sz w:val="18"/>
          <w:szCs w:val="18"/>
          <w:lang w:val="es-ES"/>
        </w:rPr>
        <w:t xml:space="preserve"> </w:t>
      </w:r>
      <w:r w:rsidRPr="00441F81">
        <w:rPr>
          <w:sz w:val="18"/>
          <w:szCs w:val="18"/>
          <w:lang w:val="es-ES"/>
        </w:rPr>
        <w:t>Ste.</w:t>
      </w:r>
      <w:r w:rsidRPr="00441F81">
        <w:rPr>
          <w:spacing w:val="-8"/>
          <w:sz w:val="18"/>
          <w:szCs w:val="18"/>
          <w:lang w:val="es-ES"/>
        </w:rPr>
        <w:t xml:space="preserve"> </w:t>
      </w:r>
      <w:r w:rsidRPr="00441F81">
        <w:rPr>
          <w:sz w:val="18"/>
          <w:szCs w:val="18"/>
          <w:lang w:val="es-ES"/>
        </w:rPr>
        <w:t>1000,</w:t>
      </w:r>
      <w:r w:rsidRPr="00441F81">
        <w:rPr>
          <w:spacing w:val="-7"/>
          <w:sz w:val="18"/>
          <w:szCs w:val="18"/>
          <w:lang w:val="es-ES"/>
        </w:rPr>
        <w:t xml:space="preserve"> </w:t>
      </w:r>
      <w:r w:rsidRPr="00441F81">
        <w:rPr>
          <w:sz w:val="18"/>
          <w:szCs w:val="18"/>
          <w:lang w:val="es-ES"/>
        </w:rPr>
        <w:t>Columbia, South Carolina 29201 o por teléfono a (800) 768-3467</w:t>
      </w:r>
      <w:r w:rsidRPr="00441F81">
        <w:rPr>
          <w:sz w:val="18"/>
          <w:szCs w:val="18"/>
          <w:lang w:val="es-ES"/>
        </w:rPr>
        <w:t>.</w:t>
      </w:r>
    </w:p>
    <w:p w:rsidR="00272059" w:rsidRPr="00441F81" w:rsidRDefault="00441F81">
      <w:pPr>
        <w:pStyle w:val="BodyText"/>
        <w:spacing w:before="62"/>
        <w:ind w:left="251" w:right="431"/>
        <w:jc w:val="both"/>
        <w:rPr>
          <w:b/>
          <w:lang w:val="es-ES"/>
        </w:rPr>
      </w:pPr>
      <w:r w:rsidRPr="00441F81">
        <w:rPr>
          <w:b/>
          <w:u w:val="single"/>
          <w:lang w:val="es-ES"/>
        </w:rPr>
        <w:t>Texas</w:t>
      </w:r>
      <w:r w:rsidRPr="00441F81">
        <w:rPr>
          <w:lang w:val="es-ES"/>
        </w:rPr>
        <w:t>:</w:t>
      </w:r>
      <w:r w:rsidRPr="00441F81">
        <w:rPr>
          <w:spacing w:val="40"/>
          <w:lang w:val="es-ES"/>
        </w:rPr>
        <w:t xml:space="preserve"> </w:t>
      </w:r>
      <w:r w:rsidRPr="00441F81">
        <w:rPr>
          <w:sz w:val="18"/>
          <w:szCs w:val="18"/>
          <w:lang w:val="es-ES"/>
        </w:rPr>
        <w:t xml:space="preserve">El presente </w:t>
      </w:r>
      <w:r w:rsidRPr="00441F81">
        <w:rPr>
          <w:b/>
          <w:bCs/>
          <w:sz w:val="18"/>
          <w:szCs w:val="18"/>
          <w:lang w:val="es-ES"/>
        </w:rPr>
        <w:t>Contrato</w:t>
      </w:r>
      <w:r w:rsidRPr="00441F81">
        <w:rPr>
          <w:sz w:val="18"/>
          <w:szCs w:val="18"/>
          <w:lang w:val="es-ES"/>
        </w:rPr>
        <w:t xml:space="preserve"> está regulado por el Departamento de Licencias y Regulación de Texas. Si </w:t>
      </w:r>
      <w:r w:rsidRPr="00441F81">
        <w:rPr>
          <w:b/>
          <w:bCs/>
          <w:sz w:val="18"/>
          <w:szCs w:val="18"/>
          <w:lang w:val="es-ES"/>
        </w:rPr>
        <w:t xml:space="preserve">Usted </w:t>
      </w:r>
      <w:r w:rsidRPr="00441F81">
        <w:rPr>
          <w:sz w:val="18"/>
          <w:szCs w:val="18"/>
          <w:lang w:val="es-ES"/>
        </w:rPr>
        <w:t xml:space="preserve">tiene alguna queja relacionada con este </w:t>
      </w:r>
      <w:r w:rsidRPr="00441F81">
        <w:rPr>
          <w:b/>
          <w:bCs/>
          <w:sz w:val="18"/>
          <w:szCs w:val="18"/>
          <w:lang w:val="es-ES"/>
        </w:rPr>
        <w:t>Contrato</w:t>
      </w:r>
      <w:r w:rsidRPr="00441F81">
        <w:rPr>
          <w:sz w:val="18"/>
          <w:szCs w:val="18"/>
          <w:lang w:val="es-ES"/>
        </w:rPr>
        <w:t xml:space="preserve">, </w:t>
      </w:r>
      <w:r w:rsidRPr="00441F81">
        <w:rPr>
          <w:b/>
          <w:bCs/>
          <w:sz w:val="18"/>
          <w:szCs w:val="18"/>
          <w:lang w:val="es-ES"/>
        </w:rPr>
        <w:t xml:space="preserve">Usted </w:t>
      </w:r>
      <w:r w:rsidRPr="00441F81">
        <w:rPr>
          <w:sz w:val="18"/>
          <w:szCs w:val="18"/>
          <w:lang w:val="es-ES"/>
        </w:rPr>
        <w:t xml:space="preserve">puede ponerse en contacto con ellos en el (512) 463-6599 o por escrito en 920 Colorado Street, Austin, TX 78701. Se tramitará el reembolso cuando recibamos la notificación de cancelación por su parte. </w:t>
      </w:r>
      <w:r w:rsidRPr="00441F81">
        <w:rPr>
          <w:b/>
          <w:bCs/>
          <w:sz w:val="18"/>
          <w:szCs w:val="18"/>
          <w:lang w:val="es-ES"/>
        </w:rPr>
        <w:t xml:space="preserve">Usted </w:t>
      </w:r>
      <w:r w:rsidRPr="00441F81">
        <w:rPr>
          <w:sz w:val="18"/>
          <w:szCs w:val="18"/>
          <w:lang w:val="es-ES"/>
        </w:rPr>
        <w:t xml:space="preserve">puede ponerse en contacto con la Aseguradora indicada en la sección </w:t>
      </w:r>
      <w:r w:rsidRPr="00441F81">
        <w:rPr>
          <w:b/>
          <w:bCs/>
          <w:sz w:val="18"/>
          <w:szCs w:val="18"/>
          <w:lang w:val="es-ES"/>
        </w:rPr>
        <w:t>SEGUROS</w:t>
      </w:r>
      <w:r w:rsidRPr="00441F81">
        <w:rPr>
          <w:sz w:val="18"/>
          <w:szCs w:val="18"/>
          <w:lang w:val="es-ES"/>
        </w:rPr>
        <w:t xml:space="preserve"> si no se abona el reembolso antes del cuadragésimo sexto (46º) día posterior a la fecha de cancelación del </w:t>
      </w:r>
      <w:r w:rsidRPr="00441F81">
        <w:rPr>
          <w:b/>
          <w:bCs/>
          <w:sz w:val="18"/>
          <w:szCs w:val="18"/>
          <w:lang w:val="es-ES"/>
        </w:rPr>
        <w:t>Contrato</w:t>
      </w:r>
      <w:r w:rsidRPr="00441F81">
        <w:rPr>
          <w:sz w:val="18"/>
          <w:szCs w:val="18"/>
          <w:lang w:val="es-ES"/>
        </w:rPr>
        <w:t xml:space="preserve">. En caso de que </w:t>
      </w:r>
      <w:r w:rsidRPr="00441F81">
        <w:rPr>
          <w:b/>
          <w:bCs/>
          <w:sz w:val="18"/>
          <w:szCs w:val="18"/>
          <w:lang w:val="es-ES"/>
        </w:rPr>
        <w:t>Nosotros</w:t>
      </w:r>
      <w:r w:rsidRPr="00441F81">
        <w:rPr>
          <w:sz w:val="18"/>
          <w:szCs w:val="18"/>
          <w:lang w:val="es-ES"/>
        </w:rPr>
        <w:t xml:space="preserve"> cancelemos este </w:t>
      </w:r>
      <w:r w:rsidRPr="00441F81">
        <w:rPr>
          <w:b/>
          <w:bCs/>
          <w:sz w:val="18"/>
          <w:szCs w:val="18"/>
          <w:lang w:val="es-ES"/>
        </w:rPr>
        <w:t>Contrato</w:t>
      </w:r>
      <w:r w:rsidRPr="00441F81">
        <w:rPr>
          <w:sz w:val="18"/>
          <w:szCs w:val="18"/>
          <w:lang w:val="es-ES"/>
        </w:rPr>
        <w:t xml:space="preserve"> por cualquier motivo, no se cobrará ninguna tasa de cancelación. Si </w:t>
      </w:r>
      <w:r w:rsidRPr="00441F81">
        <w:rPr>
          <w:b/>
          <w:bCs/>
          <w:sz w:val="18"/>
          <w:szCs w:val="18"/>
          <w:lang w:val="es-ES"/>
        </w:rPr>
        <w:t xml:space="preserve">Usted </w:t>
      </w:r>
      <w:r w:rsidRPr="00441F81">
        <w:rPr>
          <w:sz w:val="18"/>
          <w:szCs w:val="18"/>
          <w:lang w:val="es-ES"/>
        </w:rPr>
        <w:t xml:space="preserve">cancela este </w:t>
      </w:r>
      <w:r w:rsidRPr="00441F81">
        <w:rPr>
          <w:b/>
          <w:bCs/>
          <w:sz w:val="18"/>
          <w:szCs w:val="18"/>
          <w:lang w:val="es-ES"/>
        </w:rPr>
        <w:t>Contrato</w:t>
      </w:r>
      <w:r w:rsidRPr="00441F81">
        <w:rPr>
          <w:sz w:val="18"/>
          <w:szCs w:val="18"/>
          <w:lang w:val="es-ES"/>
        </w:rPr>
        <w:t xml:space="preserve"> a partir del trigésimo primer (31) día, le cobraremos una tasa de cancelación de cincuenta dólares (50.00 USD). Si el </w:t>
      </w:r>
      <w:r w:rsidRPr="00441F81">
        <w:rPr>
          <w:b/>
          <w:bCs/>
          <w:sz w:val="18"/>
          <w:szCs w:val="18"/>
          <w:lang w:val="es-ES"/>
        </w:rPr>
        <w:t>Contrato</w:t>
      </w:r>
      <w:r w:rsidRPr="00441F81">
        <w:rPr>
          <w:sz w:val="18"/>
          <w:szCs w:val="18"/>
          <w:lang w:val="es-ES"/>
        </w:rPr>
        <w:t xml:space="preserve"> se cancela antes del trigésimo primer (31º) día y se ha pagado una reclamación, </w:t>
      </w:r>
      <w:r w:rsidRPr="00441F81">
        <w:rPr>
          <w:b/>
          <w:bCs/>
          <w:sz w:val="18"/>
          <w:szCs w:val="18"/>
          <w:lang w:val="es-ES"/>
        </w:rPr>
        <w:t>le reembolsaremos</w:t>
      </w:r>
      <w:r w:rsidRPr="00441F81">
        <w:rPr>
          <w:sz w:val="18"/>
          <w:szCs w:val="18"/>
          <w:lang w:val="es-ES"/>
        </w:rPr>
        <w:t xml:space="preserve"> el precio total de compra del </w:t>
      </w:r>
      <w:r w:rsidRPr="00441F81">
        <w:rPr>
          <w:b/>
          <w:bCs/>
          <w:sz w:val="18"/>
          <w:szCs w:val="18"/>
          <w:lang w:val="es-ES"/>
        </w:rPr>
        <w:t>Contrato</w:t>
      </w:r>
      <w:r w:rsidRPr="00441F81">
        <w:rPr>
          <w:sz w:val="18"/>
          <w:szCs w:val="18"/>
          <w:lang w:val="es-ES"/>
        </w:rPr>
        <w:t xml:space="preserve"> menos las reclamaciones pagadas. </w:t>
      </w:r>
      <w:r w:rsidRPr="00441F81">
        <w:rPr>
          <w:b/>
          <w:bCs/>
          <w:sz w:val="18"/>
          <w:szCs w:val="18"/>
          <w:lang w:val="es-ES"/>
        </w:rPr>
        <w:t>Le notificaremos</w:t>
      </w:r>
      <w:r w:rsidRPr="00441F81">
        <w:rPr>
          <w:sz w:val="18"/>
          <w:szCs w:val="18"/>
          <w:lang w:val="es-ES"/>
        </w:rPr>
        <w:t xml:space="preserve"> por escrito cualquier cambio sustancial en el presente </w:t>
      </w:r>
      <w:r w:rsidRPr="00441F81">
        <w:rPr>
          <w:b/>
          <w:bCs/>
          <w:sz w:val="18"/>
          <w:szCs w:val="18"/>
          <w:lang w:val="es-ES"/>
        </w:rPr>
        <w:t>Contrato</w:t>
      </w:r>
      <w:r w:rsidRPr="00441F81">
        <w:rPr>
          <w:sz w:val="18"/>
          <w:szCs w:val="18"/>
          <w:lang w:val="es-ES"/>
        </w:rPr>
        <w:t xml:space="preserve"> con cuarenta y cinco (45) días de antelación a la aplicación de dichos cambios. Es posible que no se le notifique cuando los cambios le sean favorables o cuando los cambios sean exigidos por un organismo regulador. Tras la notificación de un cambio sustancial, </w:t>
      </w:r>
      <w:r w:rsidRPr="00441F81">
        <w:rPr>
          <w:b/>
          <w:bCs/>
          <w:sz w:val="18"/>
          <w:szCs w:val="18"/>
          <w:lang w:val="es-ES"/>
        </w:rPr>
        <w:t>Usted</w:t>
      </w:r>
      <w:r w:rsidRPr="00441F81">
        <w:rPr>
          <w:sz w:val="18"/>
          <w:szCs w:val="18"/>
          <w:lang w:val="es-ES"/>
        </w:rPr>
        <w:t xml:space="preserve"> podrá rescindir el presente </w:t>
      </w:r>
      <w:r w:rsidRPr="00441F81">
        <w:rPr>
          <w:b/>
          <w:bCs/>
          <w:sz w:val="18"/>
          <w:szCs w:val="18"/>
          <w:lang w:val="es-ES"/>
        </w:rPr>
        <w:t>Contrato</w:t>
      </w:r>
      <w:r w:rsidRPr="00441F81">
        <w:rPr>
          <w:sz w:val="18"/>
          <w:szCs w:val="18"/>
          <w:lang w:val="es-ES"/>
        </w:rPr>
        <w:t xml:space="preserve"> mediante notificación por escrito dentro del plazo de cuarenta y cinco (45) días anteriores a la fecha de entrada en vigor del cambio. Si </w:t>
      </w:r>
      <w:r w:rsidRPr="00441F81">
        <w:rPr>
          <w:b/>
          <w:bCs/>
          <w:sz w:val="18"/>
          <w:szCs w:val="18"/>
          <w:lang w:val="es-ES"/>
        </w:rPr>
        <w:t>Usted</w:t>
      </w:r>
      <w:r w:rsidRPr="00441F81">
        <w:rPr>
          <w:sz w:val="18"/>
          <w:szCs w:val="18"/>
          <w:lang w:val="es-ES"/>
        </w:rPr>
        <w:t xml:space="preserve"> no responde antes de la expiración del plazo de cuarenta y cinco (45) días, el cambio se considerará aceptado por </w:t>
      </w:r>
      <w:r w:rsidRPr="00441F81">
        <w:rPr>
          <w:b/>
          <w:bCs/>
          <w:sz w:val="18"/>
          <w:szCs w:val="18"/>
          <w:lang w:val="es-ES"/>
        </w:rPr>
        <w:t>Usted</w:t>
      </w:r>
      <w:r w:rsidRPr="00441F81">
        <w:rPr>
          <w:sz w:val="18"/>
          <w:szCs w:val="18"/>
          <w:lang w:val="es-ES"/>
        </w:rPr>
        <w:t xml:space="preserve">. Queda entendido que el </w:t>
      </w:r>
      <w:r w:rsidRPr="00441F81">
        <w:rPr>
          <w:b/>
          <w:bCs/>
          <w:sz w:val="18"/>
          <w:szCs w:val="18"/>
          <w:lang w:val="es-ES"/>
        </w:rPr>
        <w:t>OBLIGADO NO SERÁ EL PROVEEDOR DE SERVICIOS y el OBLIGADO NO REALIZARÁ la reparación real de ninguno de dichos sistemas o componentes</w:t>
      </w:r>
      <w:r w:rsidRPr="00441F81">
        <w:rPr>
          <w:b/>
          <w:bCs/>
          <w:sz w:val="18"/>
          <w:szCs w:val="18"/>
          <w:lang w:val="es-ES"/>
        </w:rPr>
        <w:t>.</w:t>
      </w:r>
    </w:p>
    <w:p w:rsidR="00272059" w:rsidRPr="00441F81" w:rsidRDefault="00441F81">
      <w:pPr>
        <w:pStyle w:val="BodyText"/>
        <w:spacing w:before="57"/>
        <w:ind w:left="251" w:right="431"/>
        <w:jc w:val="both"/>
        <w:rPr>
          <w:lang w:val="es-ES"/>
        </w:rPr>
      </w:pPr>
      <w:r w:rsidRPr="00441F81">
        <w:rPr>
          <w:b/>
          <w:sz w:val="18"/>
          <w:szCs w:val="18"/>
          <w:lang w:val="es-ES"/>
        </w:rPr>
        <w:t xml:space="preserve">SECCIÓN XV. SEGURO </w:t>
      </w:r>
      <w:r w:rsidRPr="00441F81">
        <w:rPr>
          <w:bCs/>
          <w:sz w:val="18"/>
          <w:szCs w:val="18"/>
          <w:lang w:val="es-ES"/>
        </w:rPr>
        <w:t xml:space="preserve">se suprime en su totalidad y se sustituye por el texto siguiente: </w:t>
      </w:r>
      <w:r w:rsidRPr="00441F81">
        <w:rPr>
          <w:b/>
          <w:sz w:val="18"/>
          <w:szCs w:val="18"/>
          <w:lang w:val="es-ES"/>
        </w:rPr>
        <w:t>SEGURO: ESTO NO ES UNA PÓLIZA DE SEGURO, SINO DE UN CONTRATO DE SERVICIOS</w:t>
      </w:r>
      <w:r w:rsidRPr="00441F81">
        <w:rPr>
          <w:bCs/>
          <w:sz w:val="18"/>
          <w:szCs w:val="18"/>
          <w:lang w:val="es-ES"/>
        </w:rPr>
        <w:t xml:space="preserve">. </w:t>
      </w:r>
      <w:r w:rsidRPr="00441F81">
        <w:rPr>
          <w:b/>
          <w:sz w:val="18"/>
          <w:szCs w:val="18"/>
          <w:lang w:val="es-ES"/>
        </w:rPr>
        <w:t>Nuestras</w:t>
      </w:r>
      <w:r w:rsidRPr="00441F81">
        <w:rPr>
          <w:bCs/>
          <w:sz w:val="18"/>
          <w:szCs w:val="18"/>
          <w:lang w:val="es-ES"/>
        </w:rPr>
        <w:t xml:space="preserve"> obligaciones en virtud del presente </w:t>
      </w:r>
      <w:r w:rsidRPr="00441F81">
        <w:rPr>
          <w:b/>
          <w:sz w:val="18"/>
          <w:szCs w:val="18"/>
          <w:lang w:val="es-ES"/>
        </w:rPr>
        <w:t>Contrato</w:t>
      </w:r>
      <w:r w:rsidRPr="00441F81">
        <w:rPr>
          <w:bCs/>
          <w:sz w:val="18"/>
          <w:szCs w:val="18"/>
          <w:lang w:val="es-ES"/>
        </w:rPr>
        <w:t xml:space="preserve"> están garantizadas por una póliza de seguro de reembolso de contrato de servicios emitida por</w:t>
      </w:r>
      <w:r w:rsidRPr="00441F81">
        <w:rPr>
          <w:b/>
          <w:sz w:val="18"/>
          <w:szCs w:val="18"/>
          <w:lang w:val="es-ES"/>
        </w:rPr>
        <w:t xml:space="preserve"> </w:t>
      </w:r>
      <w:proofErr w:type="spellStart"/>
      <w:r w:rsidRPr="00441F81">
        <w:rPr>
          <w:sz w:val="18"/>
          <w:szCs w:val="18"/>
          <w:lang w:val="es-ES"/>
        </w:rPr>
        <w:t>Technology</w:t>
      </w:r>
      <w:proofErr w:type="spellEnd"/>
      <w:r w:rsidRPr="00441F81">
        <w:rPr>
          <w:sz w:val="18"/>
          <w:szCs w:val="18"/>
          <w:lang w:val="es-ES"/>
        </w:rPr>
        <w:t xml:space="preserve"> </w:t>
      </w:r>
      <w:proofErr w:type="spellStart"/>
      <w:r w:rsidRPr="00441F81">
        <w:rPr>
          <w:sz w:val="18"/>
          <w:szCs w:val="18"/>
          <w:lang w:val="es-ES"/>
        </w:rPr>
        <w:t>Insurance</w:t>
      </w:r>
      <w:proofErr w:type="spellEnd"/>
      <w:r w:rsidRPr="00441F81">
        <w:rPr>
          <w:sz w:val="18"/>
          <w:szCs w:val="18"/>
          <w:lang w:val="es-ES"/>
        </w:rPr>
        <w:t xml:space="preserve"> Company, Inc. (la “Aseguradora”), 59 Maiden Lane, 43rd </w:t>
      </w:r>
      <w:proofErr w:type="spellStart"/>
      <w:r w:rsidRPr="00441F81">
        <w:rPr>
          <w:sz w:val="18"/>
          <w:szCs w:val="18"/>
          <w:lang w:val="es-ES"/>
        </w:rPr>
        <w:t>Floor</w:t>
      </w:r>
      <w:proofErr w:type="spellEnd"/>
      <w:r w:rsidRPr="00441F81">
        <w:rPr>
          <w:sz w:val="18"/>
          <w:szCs w:val="18"/>
          <w:lang w:val="es-ES"/>
        </w:rPr>
        <w:t>, New York, NY 10038. Si no se le reembolsa el importe de la cancelación en un plazo de cuarenta y cinco (45) días a partir de la recepción de la solicitud de cancelación, o si no se paga una reclamación cubierta en un plazo de sesenta (60) días a partir de la presentación de la prueba de siniestro, puede presentar una reclamación directamente a la Compañía de Seguros. Llame al 1-866-505-4048 para obtener instrucciones</w:t>
      </w:r>
      <w:r w:rsidRPr="00441F81">
        <w:rPr>
          <w:sz w:val="18"/>
          <w:szCs w:val="18"/>
          <w:lang w:val="es-ES"/>
        </w:rPr>
        <w:t>.</w:t>
      </w:r>
    </w:p>
    <w:p w:rsidR="00272059" w:rsidRPr="00441F81" w:rsidRDefault="00272059">
      <w:pPr>
        <w:pStyle w:val="BodyText"/>
        <w:spacing w:before="2"/>
        <w:rPr>
          <w:lang w:val="es-ES"/>
        </w:rPr>
      </w:pPr>
    </w:p>
    <w:p w:rsidR="00441F81" w:rsidRPr="00441F81" w:rsidRDefault="00441F81" w:rsidP="00441F81">
      <w:pPr>
        <w:ind w:left="20" w:firstLine="226"/>
        <w:rPr>
          <w:b/>
          <w:sz w:val="20"/>
          <w:lang w:val="es-ES"/>
        </w:rPr>
      </w:pPr>
      <w:r w:rsidRPr="00441F81">
        <w:rPr>
          <w:b/>
          <w:sz w:val="20"/>
          <w:lang w:val="es-ES"/>
        </w:rPr>
        <w:t>AVISO: ESTA EMPRESA PAGA A PERSONAS NO EMPLEADAS POR LA EMPRESA POR LA VENTA, PUBLICIDAD, INSPECCIÓN O</w:t>
      </w:r>
    </w:p>
    <w:p w:rsidR="00272059" w:rsidRPr="00441F81" w:rsidRDefault="00441F81" w:rsidP="00441F81">
      <w:pPr>
        <w:ind w:left="246" w:right="436"/>
        <w:jc w:val="both"/>
        <w:rPr>
          <w:b/>
          <w:sz w:val="20"/>
          <w:lang w:val="es-ES"/>
        </w:rPr>
      </w:pPr>
      <w:r w:rsidRPr="00441F81">
        <w:rPr>
          <w:b/>
          <w:sz w:val="20"/>
          <w:lang w:val="es-ES"/>
        </w:rPr>
        <w:t>TRAMITACIÓN DE UN CONTRATO DE SERVICIO RESIDENCIAL. SEGÚN EL CÓDIGO DE OCUPACIONES DE TEXAS</w:t>
      </w:r>
      <w:r w:rsidRPr="00441F81">
        <w:rPr>
          <w:b/>
          <w:spacing w:val="-2"/>
          <w:sz w:val="20"/>
          <w:lang w:val="es-ES"/>
        </w:rPr>
        <w:t xml:space="preserve"> §1303.304</w:t>
      </w:r>
      <w:r w:rsidR="00000000" w:rsidRPr="00441F81">
        <w:rPr>
          <w:b/>
          <w:sz w:val="20"/>
          <w:lang w:val="es-ES"/>
        </w:rPr>
        <w:t>.</w:t>
      </w:r>
    </w:p>
    <w:p w:rsidR="00272059" w:rsidRPr="00441F81" w:rsidRDefault="00272059">
      <w:pPr>
        <w:pStyle w:val="BodyText"/>
        <w:rPr>
          <w:b/>
          <w:lang w:val="es-ES"/>
        </w:rPr>
      </w:pPr>
    </w:p>
    <w:p w:rsidR="00272059" w:rsidRPr="00441F81" w:rsidRDefault="00441F81">
      <w:pPr>
        <w:ind w:left="246" w:right="432"/>
        <w:jc w:val="both"/>
        <w:rPr>
          <w:b/>
          <w:sz w:val="20"/>
          <w:lang w:val="es-ES"/>
        </w:rPr>
      </w:pPr>
      <w:r w:rsidRPr="00441F81">
        <w:rPr>
          <w:b/>
          <w:sz w:val="18"/>
          <w:szCs w:val="18"/>
          <w:lang w:val="es-ES"/>
        </w:rPr>
        <w:t>AVISO: USTED, EL COMPRADOR, TIENE OTROS DERECHOS Y RECURSOS EN VIRTUD DE LA LEY EN TEJAS DE LAS PRACTICAS DE FRAUDE EN NEGOCIO - LEGISLACIÓN DE PROTECCIÓN AL CONSUMIDOR QUE SE SUMAN A CUALQUIER RECURSO QUE PUEDA ESTAR DISPONIBLE EN VIRTUD DEL PRESENTE CONTRATO. PARA OBTENER MÁS INFORMACIÓN SOBRE SUS DERECHOS, PÓNGASE EN CONTACTO CON</w:t>
      </w:r>
      <w:r w:rsidRPr="00441F81">
        <w:rPr>
          <w:b/>
          <w:sz w:val="20"/>
          <w:lang w:val="es-ES"/>
        </w:rPr>
        <w:t xml:space="preserve"> </w:t>
      </w:r>
      <w:r w:rsidRPr="00441F81">
        <w:rPr>
          <w:b/>
          <w:sz w:val="18"/>
          <w:szCs w:val="18"/>
          <w:lang w:val="es-ES"/>
        </w:rPr>
        <w:t>LA DIVISIÓN DE PROTECCIÓN DEL CONSUMIDOR DE LA OFICINA DEL FISCAL GENERAL, CON EL FISCAL DE SU DISTRITO O CONDADO O CON EL ABOGADO DE SU ELECCIÓN</w:t>
      </w:r>
      <w:r w:rsidR="00000000" w:rsidRPr="00441F81">
        <w:rPr>
          <w:b/>
          <w:sz w:val="20"/>
          <w:lang w:val="es-ES"/>
        </w:rPr>
        <w:t>.</w:t>
      </w:r>
    </w:p>
    <w:p w:rsidR="00272059" w:rsidRPr="00441F81" w:rsidRDefault="00272059">
      <w:pPr>
        <w:jc w:val="both"/>
        <w:rPr>
          <w:sz w:val="20"/>
          <w:lang w:val="es-ES"/>
        </w:rPr>
        <w:sectPr w:rsidR="00272059" w:rsidRPr="00441F81">
          <w:pgSz w:w="12240" w:h="15840"/>
          <w:pgMar w:top="760" w:right="280" w:bottom="620" w:left="380" w:header="287" w:footer="347" w:gutter="0"/>
          <w:cols w:space="720"/>
        </w:sectPr>
      </w:pPr>
    </w:p>
    <w:p w:rsidR="00272059" w:rsidRPr="00441F81" w:rsidRDefault="00272059">
      <w:pPr>
        <w:pStyle w:val="BodyText"/>
        <w:spacing w:before="178"/>
        <w:rPr>
          <w:b/>
          <w:lang w:val="es-ES"/>
        </w:rPr>
      </w:pPr>
    </w:p>
    <w:p w:rsidR="00272059" w:rsidRPr="00441F81" w:rsidRDefault="00000000">
      <w:pPr>
        <w:pStyle w:val="BodyText"/>
        <w:spacing w:line="20" w:lineRule="exact"/>
        <w:ind w:left="248"/>
        <w:rPr>
          <w:sz w:val="2"/>
          <w:lang w:val="es-ES"/>
        </w:rPr>
      </w:pPr>
      <w:r w:rsidRPr="00441F81">
        <w:rPr>
          <w:noProof/>
          <w:sz w:val="2"/>
          <w:lang w:val="es-ES"/>
        </w:rPr>
        <mc:AlternateContent>
          <mc:Choice Requires="wps">
            <w:drawing>
              <wp:inline distT="0" distB="0" distL="0" distR="0">
                <wp:extent cx="6762115" cy="12065"/>
                <wp:effectExtent l="0" t="0" r="634" b="698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115" cy="12065"/>
                          <a:chOff x="0" y="0"/>
                          <a:chExt cx="6762115" cy="12065"/>
                        </a:xfrm>
                      </wpg:grpSpPr>
                      <wps:wsp>
                        <wps:cNvPr id="34" name="Graphic 34"/>
                        <wps:cNvSpPr/>
                        <wps:spPr>
                          <a:xfrm>
                            <a:off x="57783" y="5740"/>
                            <a:ext cx="6703059" cy="1270"/>
                          </a:xfrm>
                          <a:custGeom>
                            <a:avLst/>
                            <a:gdLst/>
                            <a:ahLst/>
                            <a:cxnLst/>
                            <a:rect l="l" t="t" r="r" b="b"/>
                            <a:pathLst>
                              <a:path w="6703059">
                                <a:moveTo>
                                  <a:pt x="0" y="0"/>
                                </a:moveTo>
                                <a:lnTo>
                                  <a:pt x="125095" y="0"/>
                                </a:lnTo>
                              </a:path>
                              <a:path w="6703059">
                                <a:moveTo>
                                  <a:pt x="126364" y="0"/>
                                </a:moveTo>
                                <a:lnTo>
                                  <a:pt x="251460" y="0"/>
                                </a:lnTo>
                              </a:path>
                              <a:path w="6703059">
                                <a:moveTo>
                                  <a:pt x="253365" y="0"/>
                                </a:moveTo>
                                <a:lnTo>
                                  <a:pt x="377825" y="0"/>
                                </a:lnTo>
                              </a:path>
                              <a:path w="6703059">
                                <a:moveTo>
                                  <a:pt x="379730" y="0"/>
                                </a:moveTo>
                                <a:lnTo>
                                  <a:pt x="504825" y="0"/>
                                </a:lnTo>
                              </a:path>
                              <a:path w="6703059">
                                <a:moveTo>
                                  <a:pt x="506095" y="0"/>
                                </a:moveTo>
                                <a:lnTo>
                                  <a:pt x="631190" y="0"/>
                                </a:lnTo>
                              </a:path>
                              <a:path w="6703059">
                                <a:moveTo>
                                  <a:pt x="632460" y="0"/>
                                </a:moveTo>
                                <a:lnTo>
                                  <a:pt x="757555" y="0"/>
                                </a:lnTo>
                              </a:path>
                              <a:path w="6703059">
                                <a:moveTo>
                                  <a:pt x="758825" y="0"/>
                                </a:moveTo>
                                <a:lnTo>
                                  <a:pt x="883919" y="0"/>
                                </a:lnTo>
                              </a:path>
                              <a:path w="6703059">
                                <a:moveTo>
                                  <a:pt x="885825" y="0"/>
                                </a:moveTo>
                                <a:lnTo>
                                  <a:pt x="1010285" y="0"/>
                                </a:lnTo>
                              </a:path>
                              <a:path w="6703059">
                                <a:moveTo>
                                  <a:pt x="1012190" y="0"/>
                                </a:moveTo>
                                <a:lnTo>
                                  <a:pt x="1137285" y="0"/>
                                </a:lnTo>
                              </a:path>
                              <a:path w="6703059">
                                <a:moveTo>
                                  <a:pt x="1138555" y="0"/>
                                </a:moveTo>
                                <a:lnTo>
                                  <a:pt x="1263650" y="0"/>
                                </a:lnTo>
                              </a:path>
                              <a:path w="6703059">
                                <a:moveTo>
                                  <a:pt x="1264920" y="0"/>
                                </a:moveTo>
                                <a:lnTo>
                                  <a:pt x="1390015" y="0"/>
                                </a:lnTo>
                              </a:path>
                              <a:path w="6703059">
                                <a:moveTo>
                                  <a:pt x="1391920" y="0"/>
                                </a:moveTo>
                                <a:lnTo>
                                  <a:pt x="1516380" y="0"/>
                                </a:lnTo>
                              </a:path>
                              <a:path w="6703059">
                                <a:moveTo>
                                  <a:pt x="1518285" y="0"/>
                                </a:moveTo>
                                <a:lnTo>
                                  <a:pt x="1643380" y="0"/>
                                </a:lnTo>
                              </a:path>
                              <a:path w="6703059">
                                <a:moveTo>
                                  <a:pt x="1644650" y="0"/>
                                </a:moveTo>
                                <a:lnTo>
                                  <a:pt x="1769745" y="0"/>
                                </a:lnTo>
                              </a:path>
                              <a:path w="6703059">
                                <a:moveTo>
                                  <a:pt x="1771014" y="0"/>
                                </a:moveTo>
                                <a:lnTo>
                                  <a:pt x="1896110" y="0"/>
                                </a:lnTo>
                              </a:path>
                              <a:path w="6703059">
                                <a:moveTo>
                                  <a:pt x="1897380" y="0"/>
                                </a:moveTo>
                                <a:lnTo>
                                  <a:pt x="2022475" y="0"/>
                                </a:lnTo>
                              </a:path>
                              <a:path w="6703059">
                                <a:moveTo>
                                  <a:pt x="2024380" y="0"/>
                                </a:moveTo>
                                <a:lnTo>
                                  <a:pt x="2148840" y="0"/>
                                </a:lnTo>
                              </a:path>
                              <a:path w="6703059">
                                <a:moveTo>
                                  <a:pt x="2150745" y="0"/>
                                </a:moveTo>
                                <a:lnTo>
                                  <a:pt x="2275840" y="0"/>
                                </a:lnTo>
                              </a:path>
                              <a:path w="6703059">
                                <a:moveTo>
                                  <a:pt x="2277110" y="0"/>
                                </a:moveTo>
                                <a:lnTo>
                                  <a:pt x="2402205" y="0"/>
                                </a:lnTo>
                              </a:path>
                              <a:path w="6703059">
                                <a:moveTo>
                                  <a:pt x="2403475" y="0"/>
                                </a:moveTo>
                                <a:lnTo>
                                  <a:pt x="2528570" y="0"/>
                                </a:lnTo>
                              </a:path>
                              <a:path w="6703059">
                                <a:moveTo>
                                  <a:pt x="2529840" y="0"/>
                                </a:moveTo>
                                <a:lnTo>
                                  <a:pt x="2654935" y="0"/>
                                </a:lnTo>
                              </a:path>
                              <a:path w="6703059">
                                <a:moveTo>
                                  <a:pt x="2656840" y="0"/>
                                </a:moveTo>
                                <a:lnTo>
                                  <a:pt x="2781300" y="0"/>
                                </a:lnTo>
                              </a:path>
                              <a:path w="6703059">
                                <a:moveTo>
                                  <a:pt x="2783205" y="0"/>
                                </a:moveTo>
                                <a:lnTo>
                                  <a:pt x="2908300" y="0"/>
                                </a:lnTo>
                              </a:path>
                              <a:path w="6703059">
                                <a:moveTo>
                                  <a:pt x="2909570" y="0"/>
                                </a:moveTo>
                                <a:lnTo>
                                  <a:pt x="3034665" y="0"/>
                                </a:lnTo>
                              </a:path>
                              <a:path w="6703059">
                                <a:moveTo>
                                  <a:pt x="3035935" y="0"/>
                                </a:moveTo>
                                <a:lnTo>
                                  <a:pt x="3161030" y="0"/>
                                </a:lnTo>
                              </a:path>
                              <a:path w="6703059">
                                <a:moveTo>
                                  <a:pt x="3162300" y="0"/>
                                </a:moveTo>
                                <a:lnTo>
                                  <a:pt x="3287395" y="0"/>
                                </a:lnTo>
                              </a:path>
                              <a:path w="6703059">
                                <a:moveTo>
                                  <a:pt x="3289300" y="0"/>
                                </a:moveTo>
                                <a:lnTo>
                                  <a:pt x="3413760" y="0"/>
                                </a:lnTo>
                              </a:path>
                              <a:path w="6703059">
                                <a:moveTo>
                                  <a:pt x="3415665" y="0"/>
                                </a:moveTo>
                                <a:lnTo>
                                  <a:pt x="3540760" y="0"/>
                                </a:lnTo>
                              </a:path>
                              <a:path w="6703059">
                                <a:moveTo>
                                  <a:pt x="3542029" y="0"/>
                                </a:moveTo>
                                <a:lnTo>
                                  <a:pt x="3667125" y="0"/>
                                </a:lnTo>
                              </a:path>
                              <a:path w="6703059">
                                <a:moveTo>
                                  <a:pt x="3668395" y="0"/>
                                </a:moveTo>
                                <a:lnTo>
                                  <a:pt x="3793490" y="0"/>
                                </a:lnTo>
                              </a:path>
                              <a:path w="6703059">
                                <a:moveTo>
                                  <a:pt x="3794760" y="0"/>
                                </a:moveTo>
                                <a:lnTo>
                                  <a:pt x="3919854" y="0"/>
                                </a:lnTo>
                              </a:path>
                              <a:path w="6703059">
                                <a:moveTo>
                                  <a:pt x="3921760" y="0"/>
                                </a:moveTo>
                                <a:lnTo>
                                  <a:pt x="4046220" y="0"/>
                                </a:lnTo>
                              </a:path>
                              <a:path w="6703059">
                                <a:moveTo>
                                  <a:pt x="4048125" y="0"/>
                                </a:moveTo>
                                <a:lnTo>
                                  <a:pt x="4173220" y="0"/>
                                </a:lnTo>
                              </a:path>
                              <a:path w="6703059">
                                <a:moveTo>
                                  <a:pt x="4174490" y="0"/>
                                </a:moveTo>
                                <a:lnTo>
                                  <a:pt x="4299585" y="0"/>
                                </a:lnTo>
                              </a:path>
                              <a:path w="6703059">
                                <a:moveTo>
                                  <a:pt x="4300855" y="0"/>
                                </a:moveTo>
                                <a:lnTo>
                                  <a:pt x="4425950" y="0"/>
                                </a:lnTo>
                              </a:path>
                              <a:path w="6703059">
                                <a:moveTo>
                                  <a:pt x="4427220" y="0"/>
                                </a:moveTo>
                                <a:lnTo>
                                  <a:pt x="4552315" y="0"/>
                                </a:lnTo>
                              </a:path>
                              <a:path w="6703059">
                                <a:moveTo>
                                  <a:pt x="4554220" y="0"/>
                                </a:moveTo>
                                <a:lnTo>
                                  <a:pt x="4678680" y="0"/>
                                </a:lnTo>
                              </a:path>
                              <a:path w="6703059">
                                <a:moveTo>
                                  <a:pt x="4680585" y="0"/>
                                </a:moveTo>
                                <a:lnTo>
                                  <a:pt x="4805680" y="0"/>
                                </a:lnTo>
                              </a:path>
                              <a:path w="6703059">
                                <a:moveTo>
                                  <a:pt x="4806950" y="0"/>
                                </a:moveTo>
                                <a:lnTo>
                                  <a:pt x="4932045" y="0"/>
                                </a:lnTo>
                              </a:path>
                              <a:path w="6703059">
                                <a:moveTo>
                                  <a:pt x="4933315" y="0"/>
                                </a:moveTo>
                                <a:lnTo>
                                  <a:pt x="5058410" y="0"/>
                                </a:lnTo>
                              </a:path>
                              <a:path w="6703059">
                                <a:moveTo>
                                  <a:pt x="5059680" y="0"/>
                                </a:moveTo>
                                <a:lnTo>
                                  <a:pt x="5184775" y="0"/>
                                </a:lnTo>
                              </a:path>
                              <a:path w="6703059">
                                <a:moveTo>
                                  <a:pt x="5186680" y="0"/>
                                </a:moveTo>
                                <a:lnTo>
                                  <a:pt x="5311140" y="0"/>
                                </a:lnTo>
                              </a:path>
                              <a:path w="6703059">
                                <a:moveTo>
                                  <a:pt x="5313045" y="0"/>
                                </a:moveTo>
                                <a:lnTo>
                                  <a:pt x="5438140" y="0"/>
                                </a:lnTo>
                              </a:path>
                              <a:path w="6703059">
                                <a:moveTo>
                                  <a:pt x="5439410" y="0"/>
                                </a:moveTo>
                                <a:lnTo>
                                  <a:pt x="5564505" y="0"/>
                                </a:lnTo>
                              </a:path>
                              <a:path w="6703059">
                                <a:moveTo>
                                  <a:pt x="5565775" y="0"/>
                                </a:moveTo>
                                <a:lnTo>
                                  <a:pt x="5690870" y="0"/>
                                </a:lnTo>
                              </a:path>
                              <a:path w="6703059">
                                <a:moveTo>
                                  <a:pt x="5692140" y="0"/>
                                </a:moveTo>
                                <a:lnTo>
                                  <a:pt x="5817235" y="0"/>
                                </a:lnTo>
                              </a:path>
                              <a:path w="6703059">
                                <a:moveTo>
                                  <a:pt x="5819140" y="0"/>
                                </a:moveTo>
                                <a:lnTo>
                                  <a:pt x="5943600" y="0"/>
                                </a:lnTo>
                              </a:path>
                              <a:path w="6703059">
                                <a:moveTo>
                                  <a:pt x="5945505" y="0"/>
                                </a:moveTo>
                                <a:lnTo>
                                  <a:pt x="6070600" y="0"/>
                                </a:lnTo>
                              </a:path>
                              <a:path w="6703059">
                                <a:moveTo>
                                  <a:pt x="6071870" y="0"/>
                                </a:moveTo>
                                <a:lnTo>
                                  <a:pt x="6196965" y="0"/>
                                </a:lnTo>
                              </a:path>
                              <a:path w="6703059">
                                <a:moveTo>
                                  <a:pt x="6198235" y="0"/>
                                </a:moveTo>
                                <a:lnTo>
                                  <a:pt x="6323330" y="0"/>
                                </a:lnTo>
                              </a:path>
                              <a:path w="6703059">
                                <a:moveTo>
                                  <a:pt x="6324600" y="0"/>
                                </a:moveTo>
                                <a:lnTo>
                                  <a:pt x="6449695" y="0"/>
                                </a:lnTo>
                              </a:path>
                              <a:path w="6703059">
                                <a:moveTo>
                                  <a:pt x="6451600" y="0"/>
                                </a:moveTo>
                                <a:lnTo>
                                  <a:pt x="6576059" y="0"/>
                                </a:lnTo>
                              </a:path>
                              <a:path w="6703059">
                                <a:moveTo>
                                  <a:pt x="6577965" y="0"/>
                                </a:moveTo>
                                <a:lnTo>
                                  <a:pt x="6703059" y="0"/>
                                </a:lnTo>
                              </a:path>
                            </a:pathLst>
                          </a:custGeom>
                          <a:ln w="11480">
                            <a:solidFill>
                              <a:srgbClr val="000000"/>
                            </a:solidFill>
                            <a:prstDash val="solid"/>
                          </a:ln>
                        </wps:spPr>
                        <wps:bodyPr wrap="square" lIns="0" tIns="0" rIns="0" bIns="0" rtlCol="0">
                          <a:prstTxWarp prst="textNoShape">
                            <a:avLst/>
                          </a:prstTxWarp>
                          <a:noAutofit/>
                        </wps:bodyPr>
                      </wps:wsp>
                      <wps:wsp>
                        <wps:cNvPr id="35" name="Graphic 35"/>
                        <wps:cNvSpPr/>
                        <wps:spPr>
                          <a:xfrm>
                            <a:off x="0" y="2578"/>
                            <a:ext cx="6762115" cy="7620"/>
                          </a:xfrm>
                          <a:custGeom>
                            <a:avLst/>
                            <a:gdLst/>
                            <a:ahLst/>
                            <a:cxnLst/>
                            <a:rect l="l" t="t" r="r" b="b"/>
                            <a:pathLst>
                              <a:path w="6762115" h="7620">
                                <a:moveTo>
                                  <a:pt x="6762115" y="0"/>
                                </a:moveTo>
                                <a:lnTo>
                                  <a:pt x="0" y="0"/>
                                </a:lnTo>
                                <a:lnTo>
                                  <a:pt x="0" y="7607"/>
                                </a:lnTo>
                                <a:lnTo>
                                  <a:pt x="6762115" y="7607"/>
                                </a:lnTo>
                                <a:lnTo>
                                  <a:pt x="67621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32.450pt;height:.95pt;mso-position-horizontal-relative:char;mso-position-vertical-relative:line" id="docshapegroup16" coordorigin="0,0" coordsize="10649,19">
                <v:shape style="position:absolute;left:91;top:9;width:10556;height:2" id="docshape17" coordorigin="91,9" coordsize="10556,0" path="m91,9l288,9m290,9l487,9m490,9l686,9m689,9l886,9m888,9l1085,9m1087,9l1284,9m1286,9l1483,9m1486,9l1682,9m1685,9l1882,9m1884,9l2081,9m2083,9l2280,9m2283,9l2479,9m2482,9l2679,9m2681,9l2878,9m2880,9l3077,9m3079,9l3276,9m3279,9l3475,9m3478,9l3675,9m3677,9l3874,9m3876,9l4073,9m4075,9l4272,9m4275,9l4471,9m4474,9l4671,9m4673,9l4870,9m4872,9l5069,9m5071,9l5268,9m5271,9l5467,9m5470,9l5667,9m5669,9l5866,9m5868,9l6065,9m6067,9l6264,9m6267,9l6463,9m6466,9l6663,9m6665,9l6862,9m6864,9l7061,9m7063,9l7260,9m7263,9l7459,9m7462,9l7659,9m7661,9l7858,9m7860,9l8057,9m8059,9l8256,9m8259,9l8455,9m8458,9l8655,9m8657,9l8854,9m8856,9l9053,9m9055,9l9252,9m9255,9l9451,9m9454,9l9651,9m9653,9l9850,9m9852,9l10049,9m10051,9l10248,9m10251,9l10447,9m10450,9l10647,9e" filled="false" stroked="true" strokeweight=".904pt" strokecolor="#000000">
                  <v:path arrowok="t"/>
                  <v:stroke dashstyle="solid"/>
                </v:shape>
                <v:rect style="position:absolute;left:0;top:4;width:10649;height:12" id="docshape18" filled="true" fillcolor="#000000" stroked="false">
                  <v:fill type="solid"/>
                </v:rect>
              </v:group>
            </w:pict>
          </mc:Fallback>
        </mc:AlternateContent>
      </w:r>
    </w:p>
    <w:p w:rsidR="00441F81" w:rsidRPr="00441F81" w:rsidRDefault="00441F81" w:rsidP="00441F81">
      <w:pPr>
        <w:tabs>
          <w:tab w:val="left" w:pos="9906"/>
        </w:tabs>
        <w:spacing w:before="31"/>
        <w:ind w:left="246"/>
        <w:jc w:val="both"/>
        <w:rPr>
          <w:b/>
          <w:sz w:val="20"/>
          <w:lang w:val="es-ES"/>
        </w:rPr>
      </w:pPr>
      <w:r w:rsidRPr="00441F81">
        <w:rPr>
          <w:b/>
          <w:spacing w:val="-6"/>
          <w:sz w:val="20"/>
          <w:lang w:val="es-ES"/>
        </w:rPr>
        <w:t>FIRMA DEL CLIENTE</w:t>
      </w:r>
      <w:r w:rsidRPr="00441F81">
        <w:rPr>
          <w:b/>
          <w:sz w:val="20"/>
          <w:lang w:val="es-ES"/>
        </w:rPr>
        <w:tab/>
      </w:r>
      <w:r w:rsidRPr="00441F81">
        <w:rPr>
          <w:b/>
          <w:spacing w:val="-4"/>
          <w:sz w:val="20"/>
          <w:lang w:val="es-ES"/>
        </w:rPr>
        <w:t>FECHA</w:t>
      </w:r>
    </w:p>
    <w:p w:rsidR="00441F81" w:rsidRPr="00441F81" w:rsidRDefault="00441F81" w:rsidP="00441F81">
      <w:pPr>
        <w:pStyle w:val="BodyText"/>
        <w:spacing w:before="59"/>
        <w:ind w:left="251" w:right="330" w:hanging="1"/>
        <w:jc w:val="both"/>
        <w:rPr>
          <w:lang w:val="es-ES"/>
        </w:rPr>
      </w:pPr>
      <w:r w:rsidRPr="00441F81">
        <w:rPr>
          <w:noProof/>
          <w:sz w:val="18"/>
          <w:szCs w:val="18"/>
          <w:lang w:val="es-ES"/>
        </w:rPr>
        <w:drawing>
          <wp:anchor distT="0" distB="0" distL="0" distR="0" simplePos="0" relativeHeight="487603712" behindDoc="1" locked="0" layoutInCell="1" allowOverlap="1" wp14:anchorId="0ECA96F7" wp14:editId="0D0E2C38">
            <wp:simplePos x="0" y="0"/>
            <wp:positionH relativeFrom="page">
              <wp:posOffset>1544955</wp:posOffset>
            </wp:positionH>
            <wp:positionV relativeFrom="paragraph">
              <wp:posOffset>1814828</wp:posOffset>
            </wp:positionV>
            <wp:extent cx="4680572" cy="453897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4680572" cy="4538977"/>
                    </a:xfrm>
                    <a:prstGeom prst="rect">
                      <a:avLst/>
                    </a:prstGeom>
                  </pic:spPr>
                </pic:pic>
              </a:graphicData>
            </a:graphic>
          </wp:anchor>
        </w:drawing>
      </w:r>
      <w:r w:rsidRPr="00441F81">
        <w:rPr>
          <w:b/>
          <w:sz w:val="18"/>
          <w:szCs w:val="18"/>
          <w:u w:val="single"/>
          <w:lang w:val="es-ES"/>
        </w:rPr>
        <w:t>Utah:</w:t>
      </w:r>
      <w:r w:rsidRPr="00441F81">
        <w:rPr>
          <w:lang w:val="es-ES"/>
        </w:rPr>
        <w:t xml:space="preserve"> La sección </w:t>
      </w:r>
      <w:r w:rsidRPr="00441F81">
        <w:rPr>
          <w:b/>
          <w:lang w:val="es-ES"/>
        </w:rPr>
        <w:t>CANCELACIÓN</w:t>
      </w:r>
      <w:r w:rsidRPr="00441F81">
        <w:rPr>
          <w:b/>
          <w:spacing w:val="-5"/>
          <w:lang w:val="es-ES"/>
        </w:rPr>
        <w:t xml:space="preserve"> </w:t>
      </w:r>
      <w:r w:rsidRPr="00441F81">
        <w:rPr>
          <w:b/>
          <w:lang w:val="es-ES"/>
        </w:rPr>
        <w:t>DEL CONTRATO</w:t>
      </w:r>
      <w:r w:rsidRPr="00441F81">
        <w:rPr>
          <w:lang w:val="es-ES"/>
        </w:rPr>
        <w:t xml:space="preserve"> </w:t>
      </w:r>
      <w:r w:rsidRPr="00441F81">
        <w:rPr>
          <w:sz w:val="18"/>
          <w:szCs w:val="18"/>
          <w:lang w:val="es-ES"/>
        </w:rPr>
        <w:t xml:space="preserve">se modifica como sigue: </w:t>
      </w:r>
      <w:r w:rsidRPr="00441F81">
        <w:rPr>
          <w:b/>
          <w:bCs/>
          <w:sz w:val="18"/>
          <w:szCs w:val="18"/>
          <w:lang w:val="es-ES"/>
        </w:rPr>
        <w:t>Nosotros</w:t>
      </w:r>
      <w:r w:rsidRPr="00441F81">
        <w:rPr>
          <w:sz w:val="18"/>
          <w:szCs w:val="18"/>
          <w:lang w:val="es-ES"/>
        </w:rPr>
        <w:t xml:space="preserve"> podemos cancelar este </w:t>
      </w:r>
      <w:r w:rsidRPr="00441F81">
        <w:rPr>
          <w:b/>
          <w:bCs/>
          <w:sz w:val="18"/>
          <w:szCs w:val="18"/>
          <w:lang w:val="es-ES"/>
        </w:rPr>
        <w:t>Contrato</w:t>
      </w:r>
      <w:r w:rsidRPr="00441F81">
        <w:rPr>
          <w:sz w:val="18"/>
          <w:szCs w:val="18"/>
          <w:lang w:val="es-ES"/>
        </w:rPr>
        <w:t xml:space="preserve"> durante los primeros sesenta (60) días del plazo anual inicial </w:t>
      </w:r>
      <w:r w:rsidRPr="00441F81">
        <w:rPr>
          <w:b/>
          <w:bCs/>
          <w:sz w:val="18"/>
          <w:szCs w:val="18"/>
          <w:lang w:val="es-ES"/>
        </w:rPr>
        <w:t>enviándole</w:t>
      </w:r>
      <w:r w:rsidRPr="00441F81">
        <w:rPr>
          <w:sz w:val="18"/>
          <w:szCs w:val="18"/>
          <w:lang w:val="es-ES"/>
        </w:rPr>
        <w:t xml:space="preserve"> por correo una notificación de cancelación al menos treinta (30) días antes de la fecha efectiva de cancelación, excepto que también </w:t>
      </w:r>
      <w:r w:rsidRPr="00441F81">
        <w:rPr>
          <w:b/>
          <w:bCs/>
          <w:sz w:val="18"/>
          <w:szCs w:val="18"/>
          <w:lang w:val="es-ES"/>
        </w:rPr>
        <w:t>Nosotros</w:t>
      </w:r>
      <w:r w:rsidRPr="00441F81">
        <w:rPr>
          <w:sz w:val="18"/>
          <w:szCs w:val="18"/>
          <w:lang w:val="es-ES"/>
        </w:rPr>
        <w:t xml:space="preserve"> podemos cancelar este </w:t>
      </w:r>
      <w:r w:rsidRPr="00441F81">
        <w:rPr>
          <w:b/>
          <w:bCs/>
          <w:sz w:val="18"/>
          <w:szCs w:val="18"/>
          <w:lang w:val="es-ES"/>
        </w:rPr>
        <w:t>Contrato</w:t>
      </w:r>
      <w:r w:rsidRPr="00441F81">
        <w:rPr>
          <w:sz w:val="18"/>
          <w:szCs w:val="18"/>
          <w:lang w:val="es-ES"/>
        </w:rPr>
        <w:t xml:space="preserve"> durante dicho período por falta de pago del </w:t>
      </w:r>
      <w:r w:rsidRPr="00441F81">
        <w:rPr>
          <w:b/>
          <w:bCs/>
          <w:sz w:val="18"/>
          <w:szCs w:val="18"/>
          <w:lang w:val="es-ES"/>
        </w:rPr>
        <w:t xml:space="preserve">Precio de Adquisición del Contrato </w:t>
      </w:r>
      <w:r w:rsidRPr="00441F81">
        <w:rPr>
          <w:sz w:val="18"/>
          <w:szCs w:val="18"/>
          <w:lang w:val="es-ES"/>
        </w:rPr>
        <w:t xml:space="preserve">enviándole por correo una notificación de cancelación al menos diez (10) días antes de la fecha efectiva de cancelación. Transcurridos sesenta (60) días, </w:t>
      </w:r>
      <w:r w:rsidRPr="00441F81">
        <w:rPr>
          <w:b/>
          <w:bCs/>
          <w:sz w:val="18"/>
          <w:szCs w:val="18"/>
          <w:lang w:val="es-ES"/>
        </w:rPr>
        <w:t xml:space="preserve">Nosotros </w:t>
      </w:r>
      <w:r w:rsidRPr="00441F81">
        <w:rPr>
          <w:sz w:val="18"/>
          <w:szCs w:val="18"/>
          <w:lang w:val="es-ES"/>
        </w:rPr>
        <w:t xml:space="preserve">podremos cancelar el presente </w:t>
      </w:r>
      <w:r w:rsidRPr="00441F81">
        <w:rPr>
          <w:b/>
          <w:bCs/>
          <w:sz w:val="18"/>
          <w:szCs w:val="18"/>
          <w:lang w:val="es-ES"/>
        </w:rPr>
        <w:t>Contrato</w:t>
      </w:r>
      <w:r w:rsidRPr="00441F81">
        <w:rPr>
          <w:sz w:val="18"/>
          <w:szCs w:val="18"/>
          <w:lang w:val="es-ES"/>
        </w:rPr>
        <w:t xml:space="preserve"> enviándole por correo una notificación de cancelación al menos diez (10) días antes de la fecha de cancelación por impago del Precio de compra del Contrato y treinta (30) días antes de la fecha de cancelación por cualquiera de los siguientes motivos: (a) tergiversación sustancial, (b) cambio sustancial en el riesgo asumido, a menos que </w:t>
      </w:r>
      <w:r w:rsidRPr="00441F81">
        <w:rPr>
          <w:b/>
          <w:bCs/>
          <w:sz w:val="18"/>
          <w:szCs w:val="18"/>
          <w:lang w:val="es-ES"/>
        </w:rPr>
        <w:t>Nosotros</w:t>
      </w:r>
      <w:r w:rsidRPr="00441F81">
        <w:rPr>
          <w:sz w:val="18"/>
          <w:szCs w:val="18"/>
          <w:lang w:val="es-ES"/>
        </w:rPr>
        <w:t xml:space="preserve"> hubiéramos debido prever razonablemente el cambio o contemplar el riesgo al celebrar el </w:t>
      </w:r>
      <w:r w:rsidRPr="00441F81">
        <w:rPr>
          <w:b/>
          <w:bCs/>
          <w:sz w:val="18"/>
          <w:szCs w:val="18"/>
          <w:lang w:val="es-ES"/>
        </w:rPr>
        <w:t>Contrato</w:t>
      </w:r>
      <w:r w:rsidRPr="00441F81">
        <w:rPr>
          <w:sz w:val="18"/>
          <w:szCs w:val="18"/>
          <w:lang w:val="es-ES"/>
        </w:rPr>
        <w:t xml:space="preserve"> o (c) incumplimientos sustanciales de las obligaciones, condiciones o garantías contractuales. La notificación de cancelación debe enviarse por escrito a </w:t>
      </w:r>
      <w:r w:rsidRPr="00441F81">
        <w:rPr>
          <w:b/>
          <w:bCs/>
          <w:sz w:val="18"/>
          <w:szCs w:val="18"/>
          <w:lang w:val="es-ES"/>
        </w:rPr>
        <w:t>Su</w:t>
      </w:r>
      <w:r w:rsidRPr="00441F81">
        <w:rPr>
          <w:sz w:val="18"/>
          <w:szCs w:val="18"/>
          <w:lang w:val="es-ES"/>
        </w:rPr>
        <w:t xml:space="preserve"> última dirección conocida y contener todo lo siguiente: (1) el número de </w:t>
      </w:r>
      <w:r w:rsidRPr="00441F81">
        <w:rPr>
          <w:b/>
          <w:bCs/>
          <w:sz w:val="18"/>
          <w:szCs w:val="18"/>
          <w:lang w:val="es-ES"/>
        </w:rPr>
        <w:t>Contrato</w:t>
      </w:r>
      <w:r w:rsidRPr="00441F81">
        <w:rPr>
          <w:sz w:val="18"/>
          <w:szCs w:val="18"/>
          <w:lang w:val="es-ES"/>
        </w:rPr>
        <w:t xml:space="preserve">, (2) la fecha de notificación, (3) la fecha efectiva de la cancelación y (4) una explicación detallada del motivo de la cancelación. La cobertura ofrecida en virtud del presente </w:t>
      </w:r>
      <w:r w:rsidRPr="00441F81">
        <w:rPr>
          <w:b/>
          <w:bCs/>
          <w:sz w:val="18"/>
          <w:szCs w:val="18"/>
          <w:lang w:val="es-ES"/>
        </w:rPr>
        <w:t>Contrato</w:t>
      </w:r>
      <w:r w:rsidRPr="00441F81">
        <w:rPr>
          <w:sz w:val="18"/>
          <w:szCs w:val="18"/>
          <w:lang w:val="es-ES"/>
        </w:rPr>
        <w:t xml:space="preserve"> no está garantizada por la Asociación de Garantía de Bienes y Siniestros</w:t>
      </w:r>
      <w:r w:rsidRPr="00441F81">
        <w:rPr>
          <w:lang w:val="es-ES"/>
        </w:rPr>
        <w:t>.</w:t>
      </w:r>
      <w:r w:rsidRPr="00441F81">
        <w:rPr>
          <w:spacing w:val="40"/>
          <w:lang w:val="es-ES"/>
        </w:rPr>
        <w:t xml:space="preserve"> </w:t>
      </w:r>
      <w:r w:rsidRPr="00441F81">
        <w:rPr>
          <w:b/>
          <w:sz w:val="18"/>
          <w:szCs w:val="18"/>
          <w:lang w:val="es-ES"/>
        </w:rPr>
        <w:t xml:space="preserve">SI EL OBLIGADO NO PRESTA EL SERVICIO O NO PAGA UNA RECLAMACIÓN EN EL PLAZO DE SESENTA (60) DÍAS, USTED PUEDE PRESENTAR SU RECLAMACIÓN DIRECTAMENTE AL ASEGURADOR EN LA DIRECCIÓN ARRIBA INDICADA. SERVICIO DE EMERGENCIA: </w:t>
      </w:r>
      <w:r w:rsidRPr="00441F81">
        <w:rPr>
          <w:bCs/>
          <w:sz w:val="18"/>
          <w:szCs w:val="18"/>
          <w:lang w:val="es-ES"/>
        </w:rPr>
        <w:t xml:space="preserve">Si se produce una emergencia fuera del horario de atención, </w:t>
      </w:r>
      <w:r w:rsidRPr="00441F81">
        <w:rPr>
          <w:b/>
          <w:sz w:val="18"/>
          <w:szCs w:val="18"/>
          <w:lang w:val="es-ES"/>
        </w:rPr>
        <w:t xml:space="preserve">Usted </w:t>
      </w:r>
      <w:r w:rsidRPr="00441F81">
        <w:rPr>
          <w:bCs/>
          <w:sz w:val="18"/>
          <w:szCs w:val="18"/>
          <w:lang w:val="es-ES"/>
        </w:rPr>
        <w:t xml:space="preserve">puede llamar a </w:t>
      </w:r>
      <w:r w:rsidRPr="00441F81">
        <w:rPr>
          <w:b/>
          <w:sz w:val="18"/>
          <w:szCs w:val="18"/>
          <w:lang w:val="es-ES"/>
        </w:rPr>
        <w:t>Nuestro</w:t>
      </w:r>
      <w:r w:rsidRPr="00441F81">
        <w:rPr>
          <w:bCs/>
          <w:sz w:val="18"/>
          <w:szCs w:val="18"/>
          <w:lang w:val="es-ES"/>
        </w:rPr>
        <w:t xml:space="preserve"> número gratuito 24 horas al [(833) 877-2250] o enviar un correo electrónico a</w:t>
      </w:r>
      <w:r w:rsidRPr="00441F81">
        <w:rPr>
          <w:b/>
          <w:sz w:val="18"/>
          <w:szCs w:val="18"/>
          <w:lang w:val="es-ES"/>
        </w:rPr>
        <w:t xml:space="preserve"> </w:t>
      </w:r>
      <w:r w:rsidRPr="00441F81">
        <w:rPr>
          <w:sz w:val="18"/>
          <w:szCs w:val="18"/>
          <w:lang w:val="es-ES"/>
        </w:rPr>
        <w:t>[</w:t>
      </w:r>
      <w:hyperlink r:id="rId18">
        <w:r w:rsidRPr="00441F81">
          <w:rPr>
            <w:color w:val="0000FF"/>
            <w:sz w:val="18"/>
            <w:szCs w:val="18"/>
            <w:u w:val="single" w:color="0000FF"/>
            <w:lang w:val="es-ES"/>
          </w:rPr>
          <w:t>support@homeassureadmin.com</w:t>
        </w:r>
        <w:r w:rsidRPr="00441F81">
          <w:rPr>
            <w:sz w:val="18"/>
            <w:szCs w:val="18"/>
            <w:lang w:val="es-ES"/>
          </w:rPr>
          <w:t>]</w:t>
        </w:r>
      </w:hyperlink>
      <w:r w:rsidRPr="00441F81">
        <w:rPr>
          <w:spacing w:val="-3"/>
          <w:lang w:val="es-ES"/>
        </w:rPr>
        <w:t xml:space="preserve"> </w:t>
      </w:r>
      <w:r w:rsidRPr="00441F81">
        <w:rPr>
          <w:sz w:val="18"/>
          <w:szCs w:val="18"/>
          <w:lang w:val="es-ES"/>
        </w:rPr>
        <w:t xml:space="preserve">indicando los detalles del problema. Si </w:t>
      </w:r>
      <w:r w:rsidRPr="00441F81">
        <w:rPr>
          <w:b/>
          <w:bCs/>
          <w:sz w:val="18"/>
          <w:szCs w:val="18"/>
          <w:lang w:val="es-ES"/>
        </w:rPr>
        <w:t xml:space="preserve">Usted </w:t>
      </w:r>
      <w:r w:rsidRPr="00441F81">
        <w:rPr>
          <w:sz w:val="18"/>
          <w:szCs w:val="18"/>
          <w:lang w:val="es-ES"/>
        </w:rPr>
        <w:t xml:space="preserve">no puede ponerse en contacto con el </w:t>
      </w:r>
      <w:r w:rsidRPr="00441F81">
        <w:rPr>
          <w:b/>
          <w:bCs/>
          <w:sz w:val="18"/>
          <w:szCs w:val="18"/>
          <w:lang w:val="es-ES"/>
        </w:rPr>
        <w:t>Administrador</w:t>
      </w:r>
      <w:r w:rsidRPr="00441F81">
        <w:rPr>
          <w:sz w:val="18"/>
          <w:szCs w:val="18"/>
          <w:lang w:val="es-ES"/>
        </w:rPr>
        <w:t xml:space="preserve"> y </w:t>
      </w:r>
      <w:r w:rsidRPr="00441F81">
        <w:rPr>
          <w:b/>
          <w:bCs/>
          <w:sz w:val="18"/>
          <w:szCs w:val="18"/>
          <w:lang w:val="es-ES"/>
        </w:rPr>
        <w:t xml:space="preserve">Usted </w:t>
      </w:r>
      <w:r w:rsidRPr="00441F81">
        <w:rPr>
          <w:sz w:val="18"/>
          <w:szCs w:val="18"/>
          <w:lang w:val="es-ES"/>
        </w:rPr>
        <w:t xml:space="preserve">necesita una reparación urgente, </w:t>
      </w:r>
      <w:r w:rsidRPr="00441F81">
        <w:rPr>
          <w:b/>
          <w:bCs/>
          <w:sz w:val="18"/>
          <w:szCs w:val="18"/>
          <w:lang w:val="es-ES"/>
        </w:rPr>
        <w:t>Usted</w:t>
      </w:r>
      <w:r w:rsidRPr="00441F81">
        <w:rPr>
          <w:sz w:val="18"/>
          <w:szCs w:val="18"/>
          <w:lang w:val="es-ES"/>
        </w:rPr>
        <w:t xml:space="preserve"> puede ponerse en contacto con cualquier servicio técnico autorizado por el fabricante que aparezca en su guía telefónica o en Internet. Envíe la factura original de la reparación junto con el informe del técnico y una copia del </w:t>
      </w:r>
      <w:r w:rsidRPr="00441F81">
        <w:rPr>
          <w:b/>
          <w:bCs/>
          <w:sz w:val="18"/>
          <w:szCs w:val="18"/>
          <w:lang w:val="es-ES"/>
        </w:rPr>
        <w:t>Contrato</w:t>
      </w:r>
      <w:r w:rsidRPr="00441F81">
        <w:rPr>
          <w:sz w:val="18"/>
          <w:szCs w:val="18"/>
          <w:lang w:val="es-ES"/>
        </w:rPr>
        <w:t xml:space="preserve"> al </w:t>
      </w:r>
      <w:r w:rsidRPr="00441F81">
        <w:rPr>
          <w:b/>
          <w:bCs/>
          <w:sz w:val="18"/>
          <w:szCs w:val="18"/>
          <w:lang w:val="es-ES"/>
        </w:rPr>
        <w:t>Administrador</w:t>
      </w:r>
      <w:r w:rsidRPr="00441F81">
        <w:rPr>
          <w:sz w:val="18"/>
          <w:szCs w:val="18"/>
          <w:lang w:val="es-ES"/>
        </w:rPr>
        <w:t xml:space="preserve"> para su reembolso. Se aplicarán todas las coberturas y exclusiones de este </w:t>
      </w:r>
      <w:r w:rsidRPr="00441F81">
        <w:rPr>
          <w:b/>
          <w:bCs/>
          <w:sz w:val="18"/>
          <w:szCs w:val="18"/>
          <w:lang w:val="es-ES"/>
        </w:rPr>
        <w:t>Contrato</w:t>
      </w:r>
      <w:r w:rsidRPr="00441F81">
        <w:rPr>
          <w:lang w:val="es-ES"/>
        </w:rPr>
        <w:t>.</w:t>
      </w:r>
    </w:p>
    <w:p w:rsidR="00441F81" w:rsidRPr="00441F81" w:rsidRDefault="00441F81" w:rsidP="00441F81">
      <w:pPr>
        <w:spacing w:before="61"/>
        <w:ind w:left="251" w:right="330"/>
        <w:jc w:val="both"/>
        <w:rPr>
          <w:sz w:val="18"/>
          <w:szCs w:val="18"/>
          <w:lang w:val="es-ES"/>
        </w:rPr>
      </w:pPr>
      <w:r w:rsidRPr="00441F81">
        <w:rPr>
          <w:b/>
          <w:sz w:val="18"/>
          <w:szCs w:val="18"/>
          <w:u w:val="single"/>
          <w:lang w:val="es-ES"/>
        </w:rPr>
        <w:t>Vermont</w:t>
      </w:r>
      <w:r w:rsidRPr="00441F81">
        <w:rPr>
          <w:sz w:val="18"/>
          <w:szCs w:val="18"/>
          <w:lang w:val="es-ES"/>
        </w:rPr>
        <w:t>:</w:t>
      </w:r>
      <w:r w:rsidRPr="00441F81">
        <w:rPr>
          <w:spacing w:val="36"/>
          <w:sz w:val="18"/>
          <w:szCs w:val="18"/>
          <w:lang w:val="es-ES"/>
        </w:rPr>
        <w:t xml:space="preserve"> </w:t>
      </w:r>
      <w:r w:rsidRPr="00441F81">
        <w:rPr>
          <w:sz w:val="18"/>
          <w:szCs w:val="18"/>
          <w:lang w:val="es-ES"/>
        </w:rPr>
        <w:t xml:space="preserve">La sección </w:t>
      </w:r>
      <w:r w:rsidRPr="00441F81">
        <w:rPr>
          <w:b/>
          <w:sz w:val="18"/>
          <w:szCs w:val="18"/>
          <w:lang w:val="es-ES"/>
        </w:rPr>
        <w:t>CANCELACIÓN</w:t>
      </w:r>
      <w:r w:rsidRPr="00441F81">
        <w:rPr>
          <w:b/>
          <w:spacing w:val="-5"/>
          <w:sz w:val="18"/>
          <w:szCs w:val="18"/>
          <w:lang w:val="es-ES"/>
        </w:rPr>
        <w:t xml:space="preserve"> </w:t>
      </w:r>
      <w:r w:rsidRPr="00441F81">
        <w:rPr>
          <w:b/>
          <w:sz w:val="18"/>
          <w:szCs w:val="18"/>
          <w:lang w:val="es-ES"/>
        </w:rPr>
        <w:t>DEL CONTRATO</w:t>
      </w:r>
      <w:r w:rsidRPr="00441F81">
        <w:rPr>
          <w:sz w:val="18"/>
          <w:szCs w:val="18"/>
          <w:lang w:val="es-ES"/>
        </w:rPr>
        <w:t xml:space="preserve"> se modifica como sigue: </w:t>
      </w:r>
      <w:r w:rsidRPr="00441F81">
        <w:rPr>
          <w:b/>
          <w:bCs/>
          <w:sz w:val="18"/>
          <w:szCs w:val="18"/>
          <w:lang w:val="es-ES"/>
        </w:rPr>
        <w:t>Usted</w:t>
      </w:r>
      <w:r w:rsidRPr="00441F81">
        <w:rPr>
          <w:sz w:val="18"/>
          <w:szCs w:val="18"/>
          <w:lang w:val="es-ES"/>
        </w:rPr>
        <w:t xml:space="preserve"> puede cancelar este </w:t>
      </w:r>
      <w:r w:rsidRPr="00441F81">
        <w:rPr>
          <w:b/>
          <w:bCs/>
          <w:sz w:val="18"/>
          <w:szCs w:val="18"/>
          <w:lang w:val="es-ES"/>
        </w:rPr>
        <w:t>Contrato</w:t>
      </w:r>
      <w:r w:rsidRPr="00441F81">
        <w:rPr>
          <w:sz w:val="18"/>
          <w:szCs w:val="18"/>
          <w:lang w:val="es-ES"/>
        </w:rPr>
        <w:t xml:space="preserve"> dentro de los treinta (30) días siguientes a la recepción de este </w:t>
      </w:r>
      <w:r w:rsidRPr="00441F81">
        <w:rPr>
          <w:b/>
          <w:bCs/>
          <w:sz w:val="18"/>
          <w:szCs w:val="18"/>
          <w:lang w:val="es-ES"/>
        </w:rPr>
        <w:t>Contrato</w:t>
      </w:r>
      <w:r w:rsidRPr="00441F81">
        <w:rPr>
          <w:sz w:val="18"/>
          <w:szCs w:val="18"/>
          <w:lang w:val="es-ES"/>
        </w:rPr>
        <w:t xml:space="preserve"> si </w:t>
      </w:r>
      <w:r w:rsidRPr="00441F81">
        <w:rPr>
          <w:b/>
          <w:bCs/>
          <w:sz w:val="18"/>
          <w:szCs w:val="18"/>
          <w:lang w:val="es-ES"/>
        </w:rPr>
        <w:t xml:space="preserve">Usted </w:t>
      </w:r>
      <w:r w:rsidRPr="00441F81">
        <w:rPr>
          <w:sz w:val="18"/>
          <w:szCs w:val="18"/>
          <w:lang w:val="es-ES"/>
        </w:rPr>
        <w:t xml:space="preserve">no ha recibido ningún Servicio para el reembolso completo de la cantidad pagada por </w:t>
      </w:r>
      <w:r w:rsidRPr="00441F81">
        <w:rPr>
          <w:b/>
          <w:bCs/>
          <w:sz w:val="18"/>
          <w:szCs w:val="18"/>
          <w:lang w:val="es-ES"/>
        </w:rPr>
        <w:t>Usted</w:t>
      </w:r>
      <w:r w:rsidRPr="00441F81">
        <w:rPr>
          <w:sz w:val="18"/>
          <w:szCs w:val="18"/>
          <w:lang w:val="es-ES"/>
        </w:rPr>
        <w:t xml:space="preserve"> en virtud del presente </w:t>
      </w:r>
      <w:r w:rsidRPr="00441F81">
        <w:rPr>
          <w:b/>
          <w:bCs/>
          <w:sz w:val="18"/>
          <w:szCs w:val="18"/>
          <w:lang w:val="es-ES"/>
        </w:rPr>
        <w:t>Contrato</w:t>
      </w:r>
      <w:r w:rsidRPr="00441F81">
        <w:rPr>
          <w:sz w:val="18"/>
          <w:szCs w:val="18"/>
          <w:lang w:val="es-ES"/>
        </w:rPr>
        <w:t>.</w:t>
      </w:r>
    </w:p>
    <w:p w:rsidR="00441F81" w:rsidRPr="00441F81" w:rsidRDefault="00441F81" w:rsidP="00441F81">
      <w:pPr>
        <w:pStyle w:val="BodyText"/>
        <w:spacing w:before="59"/>
        <w:ind w:left="251" w:right="334"/>
        <w:jc w:val="both"/>
        <w:rPr>
          <w:lang w:val="es-ES"/>
        </w:rPr>
      </w:pPr>
      <w:r w:rsidRPr="00441F81">
        <w:rPr>
          <w:b/>
          <w:u w:val="single"/>
          <w:lang w:val="es-ES"/>
        </w:rPr>
        <w:t>Virginia</w:t>
      </w:r>
      <w:r w:rsidRPr="00441F81">
        <w:rPr>
          <w:lang w:val="es-ES"/>
        </w:rPr>
        <w:t xml:space="preserve">: </w:t>
      </w:r>
      <w:r w:rsidRPr="00441F81">
        <w:rPr>
          <w:sz w:val="18"/>
          <w:szCs w:val="18"/>
          <w:lang w:val="es-ES"/>
        </w:rPr>
        <w:t xml:space="preserve">Si cualquier promesa realizada en el </w:t>
      </w:r>
      <w:r w:rsidRPr="00441F81">
        <w:rPr>
          <w:b/>
          <w:bCs/>
          <w:sz w:val="18"/>
          <w:szCs w:val="18"/>
          <w:lang w:val="es-ES"/>
        </w:rPr>
        <w:t>Contrato</w:t>
      </w:r>
      <w:r w:rsidRPr="00441F81">
        <w:rPr>
          <w:sz w:val="18"/>
          <w:szCs w:val="18"/>
          <w:lang w:val="es-ES"/>
        </w:rPr>
        <w:t xml:space="preserve"> ha sido denegada o no ha sido cumplida en un plazo de sesenta (60) días tras </w:t>
      </w:r>
      <w:r w:rsidRPr="00441F81">
        <w:rPr>
          <w:b/>
          <w:bCs/>
          <w:sz w:val="18"/>
          <w:szCs w:val="18"/>
          <w:lang w:val="es-ES"/>
        </w:rPr>
        <w:t>Su</w:t>
      </w:r>
      <w:r w:rsidRPr="00441F81">
        <w:rPr>
          <w:sz w:val="18"/>
          <w:szCs w:val="18"/>
          <w:lang w:val="es-ES"/>
        </w:rPr>
        <w:t xml:space="preserve"> solicitud, </w:t>
      </w:r>
      <w:r w:rsidRPr="00441F81">
        <w:rPr>
          <w:b/>
          <w:bCs/>
          <w:sz w:val="18"/>
          <w:szCs w:val="18"/>
          <w:lang w:val="es-ES"/>
        </w:rPr>
        <w:t xml:space="preserve">Usted </w:t>
      </w:r>
      <w:r w:rsidRPr="00441F81">
        <w:rPr>
          <w:sz w:val="18"/>
          <w:szCs w:val="18"/>
          <w:lang w:val="es-ES"/>
        </w:rPr>
        <w:t>puede ponerse en contacto con la Oficina de Programas Benéficos y Normativos del Departamento de Agricultura y Servicios al Consumidor de Virginia en www.vdacs.virginia.gov/food-extended-service-Contract-providers.shtml para presentar una reclamación</w:t>
      </w:r>
      <w:r w:rsidRPr="00441F81">
        <w:rPr>
          <w:lang w:val="es-ES"/>
        </w:rPr>
        <w:t>.</w:t>
      </w:r>
    </w:p>
    <w:p w:rsidR="00272059" w:rsidRPr="00441F81" w:rsidRDefault="00441F81" w:rsidP="00441F81">
      <w:pPr>
        <w:pStyle w:val="BodyText"/>
        <w:ind w:left="251" w:right="430"/>
        <w:jc w:val="both"/>
        <w:rPr>
          <w:lang w:val="es-ES"/>
        </w:rPr>
      </w:pPr>
      <w:r w:rsidRPr="00441F81">
        <w:rPr>
          <w:b/>
          <w:u w:val="single"/>
          <w:lang w:val="es-ES"/>
        </w:rPr>
        <w:t>Wyoming</w:t>
      </w:r>
      <w:r w:rsidRPr="00441F81">
        <w:rPr>
          <w:lang w:val="es-ES"/>
        </w:rPr>
        <w:t>:</w:t>
      </w:r>
      <w:r w:rsidRPr="00441F81">
        <w:rPr>
          <w:spacing w:val="-8"/>
          <w:lang w:val="es-ES"/>
        </w:rPr>
        <w:t xml:space="preserve"> </w:t>
      </w:r>
      <w:r w:rsidRPr="00441F81">
        <w:rPr>
          <w:sz w:val="18"/>
          <w:szCs w:val="18"/>
          <w:lang w:val="es-ES"/>
        </w:rPr>
        <w:t>La sección</w:t>
      </w:r>
      <w:r w:rsidRPr="00441F81">
        <w:rPr>
          <w:lang w:val="es-ES"/>
        </w:rPr>
        <w:t xml:space="preserve"> </w:t>
      </w:r>
      <w:r w:rsidRPr="00441F81">
        <w:rPr>
          <w:b/>
          <w:lang w:val="es-ES"/>
        </w:rPr>
        <w:t>CANCELACIÓN</w:t>
      </w:r>
      <w:r w:rsidRPr="00441F81">
        <w:rPr>
          <w:b/>
          <w:spacing w:val="-5"/>
          <w:lang w:val="es-ES"/>
        </w:rPr>
        <w:t xml:space="preserve"> </w:t>
      </w:r>
      <w:r w:rsidRPr="00441F81">
        <w:rPr>
          <w:b/>
          <w:lang w:val="es-ES"/>
        </w:rPr>
        <w:t>DEL CONTRATO</w:t>
      </w:r>
      <w:r w:rsidRPr="00441F81">
        <w:rPr>
          <w:lang w:val="es-ES"/>
        </w:rPr>
        <w:t xml:space="preserve"> </w:t>
      </w:r>
      <w:r w:rsidRPr="00441F81">
        <w:rPr>
          <w:sz w:val="18"/>
          <w:szCs w:val="18"/>
          <w:lang w:val="es-ES"/>
        </w:rPr>
        <w:t xml:space="preserve">se modifica como sigue: De conformidad con la Sección 26-49-103 del Código de Seguros de Wyoming, </w:t>
      </w:r>
      <w:r w:rsidRPr="00441F81">
        <w:rPr>
          <w:b/>
          <w:bCs/>
          <w:sz w:val="18"/>
          <w:szCs w:val="18"/>
          <w:lang w:val="es-ES"/>
        </w:rPr>
        <w:t>Usted</w:t>
      </w:r>
      <w:r w:rsidRPr="00441F81">
        <w:rPr>
          <w:sz w:val="18"/>
          <w:szCs w:val="18"/>
          <w:lang w:val="es-ES"/>
        </w:rPr>
        <w:t xml:space="preserve"> puede cancelar este </w:t>
      </w:r>
      <w:r w:rsidRPr="00441F81">
        <w:rPr>
          <w:b/>
          <w:bCs/>
          <w:sz w:val="18"/>
          <w:szCs w:val="18"/>
          <w:lang w:val="es-ES"/>
        </w:rPr>
        <w:t>Contrato</w:t>
      </w:r>
      <w:r w:rsidRPr="00441F81">
        <w:rPr>
          <w:sz w:val="18"/>
          <w:szCs w:val="18"/>
          <w:lang w:val="es-ES"/>
        </w:rPr>
        <w:t xml:space="preserve"> dentro de los treinta (30) días de la fecha en que este </w:t>
      </w:r>
      <w:r w:rsidRPr="00441F81">
        <w:rPr>
          <w:b/>
          <w:bCs/>
          <w:sz w:val="18"/>
          <w:szCs w:val="18"/>
          <w:lang w:val="es-ES"/>
        </w:rPr>
        <w:t>Contrato</w:t>
      </w:r>
      <w:r w:rsidRPr="00441F81">
        <w:rPr>
          <w:sz w:val="18"/>
          <w:szCs w:val="18"/>
          <w:lang w:val="es-ES"/>
        </w:rPr>
        <w:t xml:space="preserve"> le fue enviado a </w:t>
      </w:r>
      <w:r w:rsidRPr="00441F81">
        <w:rPr>
          <w:b/>
          <w:bCs/>
          <w:sz w:val="18"/>
          <w:szCs w:val="18"/>
          <w:lang w:val="es-ES"/>
        </w:rPr>
        <w:t>Usted</w:t>
      </w:r>
      <w:r w:rsidRPr="00441F81">
        <w:rPr>
          <w:sz w:val="18"/>
          <w:szCs w:val="18"/>
          <w:lang w:val="es-ES"/>
        </w:rPr>
        <w:t xml:space="preserve"> por correo o dentro de los diez (10) días a partir de la entrega si este </w:t>
      </w:r>
      <w:r w:rsidRPr="00441F81">
        <w:rPr>
          <w:b/>
          <w:bCs/>
          <w:sz w:val="18"/>
          <w:szCs w:val="18"/>
          <w:lang w:val="es-ES"/>
        </w:rPr>
        <w:t>Contrato</w:t>
      </w:r>
      <w:r w:rsidRPr="00441F81">
        <w:rPr>
          <w:sz w:val="18"/>
          <w:szCs w:val="18"/>
          <w:lang w:val="es-ES"/>
        </w:rPr>
        <w:t xml:space="preserve"> se le entrega en el momento de la venta o en un plazo más largo permitido por este Contrato y si </w:t>
      </w:r>
      <w:r w:rsidRPr="00441F81">
        <w:rPr>
          <w:b/>
          <w:bCs/>
          <w:sz w:val="18"/>
          <w:szCs w:val="18"/>
          <w:lang w:val="es-ES"/>
        </w:rPr>
        <w:t xml:space="preserve">Usted </w:t>
      </w:r>
      <w:r w:rsidRPr="00441F81">
        <w:rPr>
          <w:sz w:val="18"/>
          <w:szCs w:val="18"/>
          <w:lang w:val="es-ES"/>
        </w:rPr>
        <w:t xml:space="preserve">no ha recibido ningún Servicio, </w:t>
      </w:r>
      <w:r w:rsidRPr="00441F81">
        <w:rPr>
          <w:b/>
          <w:bCs/>
          <w:sz w:val="18"/>
          <w:szCs w:val="18"/>
          <w:lang w:val="es-ES"/>
        </w:rPr>
        <w:t xml:space="preserve">Usted </w:t>
      </w:r>
      <w:r w:rsidRPr="00441F81">
        <w:rPr>
          <w:sz w:val="18"/>
          <w:szCs w:val="18"/>
          <w:lang w:val="es-ES"/>
        </w:rPr>
        <w:t xml:space="preserve">tendrá derecho a la devolución íntegra del importe pagado por </w:t>
      </w:r>
      <w:r w:rsidRPr="00441F81">
        <w:rPr>
          <w:b/>
          <w:bCs/>
          <w:sz w:val="18"/>
          <w:szCs w:val="18"/>
          <w:lang w:val="es-ES"/>
        </w:rPr>
        <w:t>Usted</w:t>
      </w:r>
      <w:r w:rsidRPr="00441F81">
        <w:rPr>
          <w:sz w:val="18"/>
          <w:szCs w:val="18"/>
          <w:lang w:val="es-ES"/>
        </w:rPr>
        <w:t xml:space="preserve"> en virtud de este </w:t>
      </w:r>
      <w:r w:rsidRPr="00441F81">
        <w:rPr>
          <w:b/>
          <w:bCs/>
          <w:sz w:val="18"/>
          <w:szCs w:val="18"/>
          <w:lang w:val="es-ES"/>
        </w:rPr>
        <w:t>Contrato</w:t>
      </w:r>
      <w:r w:rsidRPr="00441F81">
        <w:rPr>
          <w:sz w:val="18"/>
          <w:szCs w:val="18"/>
          <w:lang w:val="es-ES"/>
        </w:rPr>
        <w:t xml:space="preserve">. Se añadirá una penalización del 10% mensual al reembolso que no se le abone o abone en los cuarenta y cinco (45) días siguientes a la cancelación del presente </w:t>
      </w:r>
      <w:r w:rsidRPr="00441F81">
        <w:rPr>
          <w:b/>
          <w:bCs/>
          <w:sz w:val="18"/>
          <w:szCs w:val="18"/>
          <w:lang w:val="es-ES"/>
        </w:rPr>
        <w:t>Contrato</w:t>
      </w:r>
      <w:r w:rsidRPr="00441F81">
        <w:rPr>
          <w:sz w:val="18"/>
          <w:szCs w:val="18"/>
          <w:lang w:val="es-ES"/>
        </w:rPr>
        <w:t xml:space="preserve">. Si dicha </w:t>
      </w:r>
      <w:r w:rsidRPr="00441F81">
        <w:rPr>
          <w:b/>
          <w:bCs/>
          <w:sz w:val="18"/>
          <w:szCs w:val="18"/>
          <w:lang w:val="es-ES"/>
        </w:rPr>
        <w:t>Contrato</w:t>
      </w:r>
      <w:r w:rsidRPr="00441F81">
        <w:rPr>
          <w:sz w:val="18"/>
          <w:szCs w:val="18"/>
          <w:lang w:val="es-ES"/>
        </w:rPr>
        <w:t xml:space="preserve"> es cancelado por el </w:t>
      </w:r>
      <w:r w:rsidRPr="00441F81">
        <w:rPr>
          <w:b/>
          <w:bCs/>
          <w:sz w:val="18"/>
          <w:szCs w:val="18"/>
          <w:lang w:val="es-ES"/>
        </w:rPr>
        <w:t>Obligado</w:t>
      </w:r>
      <w:r w:rsidRPr="00441F81">
        <w:rPr>
          <w:sz w:val="18"/>
          <w:szCs w:val="18"/>
          <w:lang w:val="es-ES"/>
        </w:rPr>
        <w:t>, éste le enviará una notificación por escrito a su última dirección conocida en la siguiente dirección al menos diez (10) días antes de la cancelación por parte del</w:t>
      </w:r>
      <w:r w:rsidRPr="00441F81">
        <w:rPr>
          <w:b/>
          <w:bCs/>
          <w:sz w:val="18"/>
          <w:szCs w:val="18"/>
          <w:lang w:val="es-ES"/>
        </w:rPr>
        <w:t xml:space="preserve"> Obligado</w:t>
      </w:r>
      <w:r w:rsidRPr="00441F81">
        <w:rPr>
          <w:sz w:val="18"/>
          <w:szCs w:val="18"/>
          <w:lang w:val="es-ES"/>
        </w:rPr>
        <w:t xml:space="preserve">. La notificación previa no será necesaria si el motivo de la cancelación es el impago de la cuota del proveedor, una declaración falsa o un incumplimiento sustancial de las obligaciones por </w:t>
      </w:r>
      <w:r w:rsidRPr="00441F81">
        <w:rPr>
          <w:b/>
          <w:bCs/>
          <w:sz w:val="18"/>
          <w:szCs w:val="18"/>
          <w:lang w:val="es-ES"/>
        </w:rPr>
        <w:t>Usted</w:t>
      </w:r>
      <w:r w:rsidRPr="00441F81">
        <w:rPr>
          <w:b/>
          <w:bCs/>
          <w:sz w:val="18"/>
          <w:szCs w:val="18"/>
          <w:lang w:val="es-ES"/>
        </w:rPr>
        <w:t>.</w:t>
      </w:r>
    </w:p>
    <w:sectPr w:rsidR="00272059" w:rsidRPr="00441F81">
      <w:pgSz w:w="12240" w:h="15840"/>
      <w:pgMar w:top="760" w:right="280" w:bottom="620" w:left="380" w:header="287"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109" w:rsidRDefault="003F7109">
      <w:r>
        <w:separator/>
      </w:r>
    </w:p>
  </w:endnote>
  <w:endnote w:type="continuationSeparator" w:id="0">
    <w:p w:rsidR="003F7109" w:rsidRDefault="003F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059" w:rsidRDefault="00441F81">
    <w:pPr>
      <w:pStyle w:val="BodyText"/>
      <w:spacing w:line="14" w:lineRule="auto"/>
    </w:pPr>
    <w:r>
      <w:rPr>
        <w:noProof/>
      </w:rPr>
      <mc:AlternateContent>
        <mc:Choice Requires="wps">
          <w:drawing>
            <wp:anchor distT="0" distB="0" distL="0" distR="0" simplePos="0" relativeHeight="487296512" behindDoc="1" locked="0" layoutInCell="1" allowOverlap="1">
              <wp:simplePos x="0" y="0"/>
              <wp:positionH relativeFrom="page">
                <wp:posOffset>3409950</wp:posOffset>
              </wp:positionH>
              <wp:positionV relativeFrom="page">
                <wp:posOffset>9772651</wp:posOffset>
              </wp:positionV>
              <wp:extent cx="685800" cy="2133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13360"/>
                      </a:xfrm>
                      <a:prstGeom prst="rect">
                        <a:avLst/>
                      </a:prstGeom>
                    </wps:spPr>
                    <wps:txbx>
                      <w:txbxContent>
                        <w:p w:rsidR="00272059" w:rsidRDefault="00000000">
                          <w:pPr>
                            <w:spacing w:line="184" w:lineRule="exact"/>
                            <w:ind w:left="20"/>
                            <w:rPr>
                              <w:sz w:val="16"/>
                            </w:rPr>
                          </w:pPr>
                          <w:r w:rsidRPr="00515660">
                            <w:rPr>
                              <w:sz w:val="16"/>
                              <w:lang w:val="es-ES"/>
                            </w:rPr>
                            <w:t>P</w:t>
                          </w:r>
                          <w:r w:rsidR="00441F81" w:rsidRPr="00515660">
                            <w:rPr>
                              <w:sz w:val="16"/>
                              <w:lang w:val="es-ES"/>
                            </w:rPr>
                            <w:t>ágina</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sidR="00441F81">
                            <w:rPr>
                              <w:sz w:val="16"/>
                            </w:rPr>
                            <w:t>de</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68.5pt;margin-top:769.5pt;width:54pt;height:16.8pt;z-index:-16019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gQykwEAABoDAAAOAAAAZHJzL2Uyb0RvYy54bWysUsGO0zAQvSPxD5bv1GlXVFXUdAWsQEgr&#13;&#10;QNrlA1zHbiJij5lxm/TvGXvTFsENcbHHnvGb9954ez/5QZwsUg+hkctFJYUNBto+HBr5/fnjm40U&#13;&#10;lHRo9QDBNvJsSd7vXr/ajrG2K+hgaC0KBglUj7GRXUqxVopMZ72mBUQbOOkAvU58xINqUY+M7ge1&#13;&#10;qqq1GgHbiGAsEd8+vCTlruA7Z0366hzZJIZGMrdUVizrPq9qt9X1AXXsejPT0P/Awus+cNMr1INO&#13;&#10;Whyx/wvK9waBwKWFAa/Aud7YooHVLKs/1Dx1Otqihc2heLWJ/h+s+XJ6it9QpOk9TDzAIoLiI5gf&#13;&#10;xN6oMVI912RPqSauzkInhz7vLEHwQ/b2fPXTTkkYvlxv3m4qzhhOrZZ3d+vit7o9jkjpkwUvctBI&#13;&#10;5HEVAvr0SCm31/WlZOby0j4TSdN+4pIc7qE9s4aRx9hI+nnUaKUYPgf2Kc/8EuAl2F8CTMMHKD8j&#13;&#10;Swnw7pjA9aXzDXfuzAMohObPkif8+7lU3b707hcAAAD//wMAUEsDBBQABgAIAAAAIQCElwci5QAA&#13;&#10;ABIBAAAPAAAAZHJzL2Rvd25yZXYueG1sTE9NT8MwDL0j8R8iI3FjKRvtWNd0mvg4ISG6cuCYtl4b&#13;&#10;rXFKk23l3+Od4GI9+9nP72WbyfbihKM3jhTczyIQSLVrDLUKPsvXu0cQPmhqdO8IFfygh01+fZXp&#13;&#10;tHFnKvC0C61gEfKpVtCFMKRS+rpDq/3MDUjM7d1odeB2bGUz6jOL217OoyiRVhviD50e8KnD+rA7&#13;&#10;WgXbLypezPd79VHsC1OWq4jekoNStzfT85rLdg0i4BT+LuCSgf1DzsYqd6TGi15BvFhyoMBEvFgx&#13;&#10;4pXkIWZQXUbLeQIyz+T/KPkvAAAA//8DAFBLAQItABQABgAIAAAAIQC2gziS/gAAAOEBAAATAAAA&#13;&#10;AAAAAAAAAAAAAAAAAABbQ29udGVudF9UeXBlc10ueG1sUEsBAi0AFAAGAAgAAAAhADj9If/WAAAA&#13;&#10;lAEAAAsAAAAAAAAAAAAAAAAALwEAAF9yZWxzLy5yZWxzUEsBAi0AFAAGAAgAAAAhAAquBDKTAQAA&#13;&#10;GgMAAA4AAAAAAAAAAAAAAAAALgIAAGRycy9lMm9Eb2MueG1sUEsBAi0AFAAGAAgAAAAhAISXByLl&#13;&#10;AAAAEgEAAA8AAAAAAAAAAAAAAAAA7QMAAGRycy9kb3ducmV2LnhtbFBLBQYAAAAABAAEAPMAAAD/&#13;&#10;BAAAAAA=&#13;&#10;" filled="f" stroked="f">
              <v:textbox inset="0,0,0,0">
                <w:txbxContent>
                  <w:p w:rsidR="00272059" w:rsidRDefault="00000000">
                    <w:pPr>
                      <w:spacing w:line="184" w:lineRule="exact"/>
                      <w:ind w:left="20"/>
                      <w:rPr>
                        <w:sz w:val="16"/>
                      </w:rPr>
                    </w:pPr>
                    <w:r w:rsidRPr="00515660">
                      <w:rPr>
                        <w:sz w:val="16"/>
                        <w:lang w:val="es-ES"/>
                      </w:rPr>
                      <w:t>P</w:t>
                    </w:r>
                    <w:r w:rsidR="00441F81" w:rsidRPr="00515660">
                      <w:rPr>
                        <w:sz w:val="16"/>
                        <w:lang w:val="es-ES"/>
                      </w:rPr>
                      <w:t>ágina</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sidR="00441F81">
                      <w:rPr>
                        <w:sz w:val="16"/>
                      </w:rPr>
                      <w:t>de</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r w:rsidR="00000000">
      <w:rPr>
        <w:noProof/>
      </w:rPr>
      <mc:AlternateContent>
        <mc:Choice Requires="wps">
          <w:drawing>
            <wp:anchor distT="0" distB="0" distL="0" distR="0" simplePos="0" relativeHeight="487295488" behindDoc="1" locked="0" layoutInCell="1" allowOverlap="1">
              <wp:simplePos x="0" y="0"/>
              <wp:positionH relativeFrom="page">
                <wp:posOffset>435355</wp:posOffset>
              </wp:positionH>
              <wp:positionV relativeFrom="page">
                <wp:posOffset>9651745</wp:posOffset>
              </wp:positionV>
              <wp:extent cx="1350645" cy="2209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0645" cy="220979"/>
                      </a:xfrm>
                      <a:prstGeom prst="rect">
                        <a:avLst/>
                      </a:prstGeom>
                    </wps:spPr>
                    <wps:txbx>
                      <w:txbxContent>
                        <w:p w:rsidR="00272059" w:rsidRDefault="00000000">
                          <w:pPr>
                            <w:spacing w:line="235" w:lineRule="auto"/>
                            <w:ind w:left="20" w:right="12"/>
                            <w:rPr>
                              <w:sz w:val="14"/>
                            </w:rPr>
                          </w:pPr>
                          <w:r>
                            <w:rPr>
                              <w:sz w:val="14"/>
                            </w:rPr>
                            <w:t>HA-HOMEPROTECTION TIC BF US</w:t>
                          </w:r>
                          <w:r>
                            <w:rPr>
                              <w:spacing w:val="40"/>
                              <w:sz w:val="14"/>
                            </w:rPr>
                            <w:t xml:space="preserve"> </w:t>
                          </w:r>
                          <w:r>
                            <w:rPr>
                              <w:sz w:val="14"/>
                            </w:rPr>
                            <w:t>FORM</w:t>
                          </w:r>
                          <w:r>
                            <w:rPr>
                              <w:spacing w:val="-8"/>
                              <w:sz w:val="14"/>
                            </w:rPr>
                            <w:t xml:space="preserve"> </w:t>
                          </w:r>
                          <w:r>
                            <w:rPr>
                              <w:sz w:val="14"/>
                            </w:rPr>
                            <w:t>NUMBER</w:t>
                          </w:r>
                          <w:r>
                            <w:rPr>
                              <w:spacing w:val="-8"/>
                              <w:sz w:val="14"/>
                            </w:rPr>
                            <w:t xml:space="preserve"> </w:t>
                          </w:r>
                          <w:r>
                            <w:rPr>
                              <w:sz w:val="14"/>
                            </w:rPr>
                            <w:t>24-202001</w:t>
                          </w:r>
                          <w:r>
                            <w:rPr>
                              <w:spacing w:val="-8"/>
                              <w:sz w:val="14"/>
                            </w:rPr>
                            <w:t xml:space="preserve"> </w:t>
                          </w:r>
                          <w:r>
                            <w:rPr>
                              <w:sz w:val="14"/>
                            </w:rPr>
                            <w:t>TIC</w:t>
                          </w:r>
                          <w:r>
                            <w:rPr>
                              <w:spacing w:val="-8"/>
                              <w:sz w:val="14"/>
                            </w:rPr>
                            <w:t xml:space="preserve"> </w:t>
                          </w:r>
                          <w:r>
                            <w:rPr>
                              <w:sz w:val="14"/>
                            </w:rPr>
                            <w:t>BF</w:t>
                          </w:r>
                          <w:r>
                            <w:rPr>
                              <w:spacing w:val="-8"/>
                              <w:sz w:val="14"/>
                            </w:rPr>
                            <w:t xml:space="preserve"> </w:t>
                          </w:r>
                          <w:r>
                            <w:rPr>
                              <w:sz w:val="14"/>
                            </w:rPr>
                            <w:t>US</w:t>
                          </w:r>
                        </w:p>
                      </w:txbxContent>
                    </wps:txbx>
                    <wps:bodyPr wrap="square" lIns="0" tIns="0" rIns="0" bIns="0" rtlCol="0">
                      <a:noAutofit/>
                    </wps:bodyPr>
                  </wps:wsp>
                </a:graphicData>
              </a:graphic>
            </wp:anchor>
          </w:drawing>
        </mc:Choice>
        <mc:Fallback>
          <w:pict>
            <v:shape id="Textbox 2" o:spid="_x0000_s1028" type="#_x0000_t202" style="position:absolute;margin-left:34.3pt;margin-top:760pt;width:106.35pt;height:17.4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voNmAEAACIDAAAOAAAAZHJzL2Uyb0RvYy54bWysUsGO0zAQvSPxD5bvNNnCLmzUdAWsQEgr&#13;&#10;QFr4ANexG4vYY2bcJv17xm7aIva24jIee8bP773x6m7yg9gbJAehlVeLWgoTNHQubFv588enV++k&#13;&#10;oKRCpwYIppUHQ/Ju/fLFaoyNWUIPQ2dQMEigZoyt7FOKTVWR7o1XtIBoAhctoFeJt7itOlQjo/uh&#13;&#10;Wtb1TTUCdhFBGyI+vT8W5brgW2t0+mYtmSSGVjK3VCKWuMmxWq9Us0UVe6dnGuoZLLxygR89Q92r&#13;&#10;pMQO3RMo7zQCgU0LDb4Ca502RQOruar/UfPYq2iKFjaH4tkm+n+w+uv+MX5HkaYPMPEAiwiKD6B/&#13;&#10;EXtTjZGauSd7Sg1xdxY6WfR5ZQmCL7K3h7OfZkpCZ7TX1/XNm2spNNeWy/r27W02vLrcjkjpswEv&#13;&#10;ctJK5HkVBmr/QOnYemqZyRzfz0zStJmE6zJp7swnG+gOrGXkcbaSfu8UGimGL4H9yrM/JXhKNqcE&#13;&#10;0/ARyg/JkgK83yWwrhC44M4EeBBFwvxp8qT/3peuy9de/wEAAP//AwBQSwMEFAAGAAgAAAAhAL2i&#13;&#10;xcPjAAAAEQEAAA8AAABkcnMvZG93bnJldi54bWxMT01PwzAMvSPxHyIjcWPpBqtK13Sa+DhNQnTl&#13;&#10;wDFtvLZa45Qm27p/j3eCiyU/P7+PbD3ZXpxw9J0jBfNZBAKpdqajRsFX+f6QgPBBk9G9I1RwQQ/r&#13;&#10;/PYm06lxZyrwtAuNYBHyqVbQhjCkUvq6Rav9zA1IfNu70erA69hIM+ozi9teLqIollZ3xA6tHvCl&#13;&#10;xfqwO1oFm28q3rqfj+qz2BddWT5HtI0PSt3fTa8rHpsViIBT+PuAawfODzkHq9yRjBe9gjiJmcn4&#13;&#10;ks1AMGORzB9BVFdo+ZSAzDP5v0n+CwAA//8DAFBLAQItABQABgAIAAAAIQC2gziS/gAAAOEBAAAT&#13;&#10;AAAAAAAAAAAAAAAAAAAAAABbQ29udGVudF9UeXBlc10ueG1sUEsBAi0AFAAGAAgAAAAhADj9If/W&#13;&#10;AAAAlAEAAAsAAAAAAAAAAAAAAAAALwEAAF9yZWxzLy5yZWxzUEsBAi0AFAAGAAgAAAAhAKtS+g2Y&#13;&#10;AQAAIgMAAA4AAAAAAAAAAAAAAAAALgIAAGRycy9lMm9Eb2MueG1sUEsBAi0AFAAGAAgAAAAhAL2i&#13;&#10;xcPjAAAAEQEAAA8AAAAAAAAAAAAAAAAA8gMAAGRycy9kb3ducmV2LnhtbFBLBQYAAAAABAAEAPMA&#13;&#10;AAACBQAAAAA=&#13;&#10;" filled="f" stroked="f">
              <v:textbox inset="0,0,0,0">
                <w:txbxContent>
                  <w:p w:rsidR="00272059" w:rsidRDefault="00000000">
                    <w:pPr>
                      <w:spacing w:line="235" w:lineRule="auto"/>
                      <w:ind w:left="20" w:right="12"/>
                      <w:rPr>
                        <w:sz w:val="14"/>
                      </w:rPr>
                    </w:pPr>
                    <w:r>
                      <w:rPr>
                        <w:sz w:val="14"/>
                      </w:rPr>
                      <w:t>HA-HOMEPROTECTION TIC BF US</w:t>
                    </w:r>
                    <w:r>
                      <w:rPr>
                        <w:spacing w:val="40"/>
                        <w:sz w:val="14"/>
                      </w:rPr>
                      <w:t xml:space="preserve"> </w:t>
                    </w:r>
                    <w:r>
                      <w:rPr>
                        <w:sz w:val="14"/>
                      </w:rPr>
                      <w:t>FORM</w:t>
                    </w:r>
                    <w:r>
                      <w:rPr>
                        <w:spacing w:val="-8"/>
                        <w:sz w:val="14"/>
                      </w:rPr>
                      <w:t xml:space="preserve"> </w:t>
                    </w:r>
                    <w:r>
                      <w:rPr>
                        <w:sz w:val="14"/>
                      </w:rPr>
                      <w:t>NUMBER</w:t>
                    </w:r>
                    <w:r>
                      <w:rPr>
                        <w:spacing w:val="-8"/>
                        <w:sz w:val="14"/>
                      </w:rPr>
                      <w:t xml:space="preserve"> </w:t>
                    </w:r>
                    <w:r>
                      <w:rPr>
                        <w:sz w:val="14"/>
                      </w:rPr>
                      <w:t>24-202001</w:t>
                    </w:r>
                    <w:r>
                      <w:rPr>
                        <w:spacing w:val="-8"/>
                        <w:sz w:val="14"/>
                      </w:rPr>
                      <w:t xml:space="preserve"> </w:t>
                    </w:r>
                    <w:r>
                      <w:rPr>
                        <w:sz w:val="14"/>
                      </w:rPr>
                      <w:t>TIC</w:t>
                    </w:r>
                    <w:r>
                      <w:rPr>
                        <w:spacing w:val="-8"/>
                        <w:sz w:val="14"/>
                      </w:rPr>
                      <w:t xml:space="preserve"> </w:t>
                    </w:r>
                    <w:r>
                      <w:rPr>
                        <w:sz w:val="14"/>
                      </w:rPr>
                      <w:t>BF</w:t>
                    </w:r>
                    <w:r>
                      <w:rPr>
                        <w:spacing w:val="-8"/>
                        <w:sz w:val="14"/>
                      </w:rPr>
                      <w:t xml:space="preserve"> </w:t>
                    </w:r>
                    <w:r>
                      <w:rPr>
                        <w:sz w:val="14"/>
                      </w:rPr>
                      <w:t>US</w:t>
                    </w:r>
                  </w:p>
                </w:txbxContent>
              </v:textbox>
              <w10:wrap anchorx="page" anchory="page"/>
            </v:shape>
          </w:pict>
        </mc:Fallback>
      </mc:AlternateContent>
    </w:r>
    <w:r w:rsidR="00000000">
      <w:rPr>
        <w:noProof/>
      </w:rPr>
      <mc:AlternateContent>
        <mc:Choice Requires="wps">
          <w:drawing>
            <wp:anchor distT="0" distB="0" distL="0" distR="0" simplePos="0" relativeHeight="487296000"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272059"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3" o:spid="_x0000_s1029" type="#_x0000_t202" style="position:absolute;margin-left:539.95pt;margin-top:769.8pt;width:36.35pt;height:9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WumAEAACEDAAAOAAAAZHJzL2Uyb0RvYy54bWysUt1u2yAUvp/Ud0DcL9hZFk1WnGpttWlS&#13;&#10;tU1q9wAEQ4xmOJRDYuftd6BOMm13027gAIeP74fN7eQGdtQRLfiW14uKM+0VdNbvW/7j+dPbD5xh&#13;&#10;kr6TA3jd8pNGfru9ebMZQ6OX0MPQ6cgIxGMzhpb3KYVGCFS9dhIXELSnQwPRyUTLuBddlCOhu0Es&#13;&#10;q2otRohdiKA0Iu0+vB7ybcE3Rqv0zRjUiQ0tJ26pjLGMuzyK7UY2+yhDb9VMQ/4DCyetp0cvUA8y&#13;&#10;SXaI9i8oZ1UEBJMWCpwAY6zSRQOpqas/1Dz1MuiihczBcLEJ/x+s+np8Ct8jS9MdTBRgEYHhEdRP&#13;&#10;JG/EGLCZe7Kn2CB1Z6GTiS7PJIHRRfL2dPFTT4kp2lyt6/XqPWeKjup69a4qfovr5RAxfdbgWC5a&#13;&#10;HimuQkAeHzHl52Vzbpm5vD6fiaRpNzHbtXyZQ8w7O+hOJGWkNFuOLwcZNWfDF0925ejPRTwXu3MR&#13;&#10;03AP5YNkRR4+HhIYWwhccWcClEPhNf+ZHPTv69J1/dnbXwA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KQP1&#13;&#10;rpgBAAAhAwAADgAAAAAAAAAAAAAAAAAuAgAAZHJzL2Uyb0RvYy54bWxQSwECLQAUAAYACAAAACEA&#13;&#10;KsrhO+UAAAAUAQAADwAAAAAAAAAAAAAAAADyAwAAZHJzL2Rvd25yZXYueG1sUEsFBgAAAAAEAAQA&#13;&#10;8wAAAAQFAAAAAA==&#13;&#10;" filled="f" stroked="f">
              <v:textbox inset="0,0,0,0">
                <w:txbxContent>
                  <w:p w:rsidR="00272059"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059" w:rsidRDefault="00000000">
    <w:pPr>
      <w:pStyle w:val="BodyText"/>
      <w:spacing w:line="14" w:lineRule="auto"/>
    </w:pPr>
    <w:r>
      <w:rPr>
        <w:noProof/>
      </w:rPr>
      <mc:AlternateContent>
        <mc:Choice Requires="wps">
          <w:drawing>
            <wp:anchor distT="0" distB="0" distL="0" distR="0" simplePos="0" relativeHeight="487297536" behindDoc="1" locked="0" layoutInCell="1" allowOverlap="1">
              <wp:simplePos x="0" y="0"/>
              <wp:positionH relativeFrom="page">
                <wp:posOffset>435355</wp:posOffset>
              </wp:positionH>
              <wp:positionV relativeFrom="page">
                <wp:posOffset>9651745</wp:posOffset>
              </wp:positionV>
              <wp:extent cx="1350645" cy="2209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0645" cy="220979"/>
                      </a:xfrm>
                      <a:prstGeom prst="rect">
                        <a:avLst/>
                      </a:prstGeom>
                    </wps:spPr>
                    <wps:txbx>
                      <w:txbxContent>
                        <w:p w:rsidR="00272059" w:rsidRDefault="00000000">
                          <w:pPr>
                            <w:spacing w:line="235" w:lineRule="auto"/>
                            <w:ind w:left="20" w:right="12"/>
                            <w:rPr>
                              <w:sz w:val="14"/>
                            </w:rPr>
                          </w:pPr>
                          <w:r>
                            <w:rPr>
                              <w:sz w:val="14"/>
                            </w:rPr>
                            <w:t>HA-HOMEPROTECTION TIC BF US</w:t>
                          </w:r>
                          <w:r>
                            <w:rPr>
                              <w:spacing w:val="40"/>
                              <w:sz w:val="14"/>
                            </w:rPr>
                            <w:t xml:space="preserve"> </w:t>
                          </w:r>
                          <w:r>
                            <w:rPr>
                              <w:sz w:val="14"/>
                            </w:rPr>
                            <w:t>FORM</w:t>
                          </w:r>
                          <w:r>
                            <w:rPr>
                              <w:spacing w:val="-8"/>
                              <w:sz w:val="14"/>
                            </w:rPr>
                            <w:t xml:space="preserve"> </w:t>
                          </w:r>
                          <w:r>
                            <w:rPr>
                              <w:sz w:val="14"/>
                            </w:rPr>
                            <w:t>NUMBER</w:t>
                          </w:r>
                          <w:r>
                            <w:rPr>
                              <w:spacing w:val="-8"/>
                              <w:sz w:val="14"/>
                            </w:rPr>
                            <w:t xml:space="preserve"> </w:t>
                          </w:r>
                          <w:r>
                            <w:rPr>
                              <w:sz w:val="14"/>
                            </w:rPr>
                            <w:t>24-202001</w:t>
                          </w:r>
                          <w:r>
                            <w:rPr>
                              <w:spacing w:val="-8"/>
                              <w:sz w:val="14"/>
                            </w:rPr>
                            <w:t xml:space="preserve"> </w:t>
                          </w:r>
                          <w:r>
                            <w:rPr>
                              <w:sz w:val="14"/>
                            </w:rPr>
                            <w:t>TIC</w:t>
                          </w:r>
                          <w:r>
                            <w:rPr>
                              <w:spacing w:val="-8"/>
                              <w:sz w:val="14"/>
                            </w:rPr>
                            <w:t xml:space="preserve"> </w:t>
                          </w:r>
                          <w:r>
                            <w:rPr>
                              <w:sz w:val="14"/>
                            </w:rPr>
                            <w:t>BF</w:t>
                          </w:r>
                          <w:r>
                            <w:rPr>
                              <w:spacing w:val="-8"/>
                              <w:sz w:val="14"/>
                            </w:rPr>
                            <w:t xml:space="preserve"> </w:t>
                          </w:r>
                          <w:r>
                            <w:rPr>
                              <w:sz w:val="14"/>
                            </w:rPr>
                            <w:t>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34.3pt;margin-top:760pt;width:106.35pt;height:17.4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qPumQEAACIDAAAOAAAAZHJzL2Uyb0RvYy54bWysUsGO0zAQvSPxD5bvNNkuu7BR0xWwAiGt&#13;&#10;WKSFD3Adu7GIPWbGbdK/Z+ymLYIb4jIee8bP773x6n7yg9gbJAehlVeLWgoTNHQubFv5/dvHV2+l&#13;&#10;oKRCpwYIppUHQ/J+/fLFaoyNWUIPQ2dQMEigZoyt7FOKTVWR7o1XtIBoAhctoFeJt7itOlQjo/uh&#13;&#10;Wtb1bTUCdhFBGyI+fTgW5brgW2t0erKWTBJDK5lbKhFL3ORYrVeq2aKKvdMzDfUPLLxygR89Qz2o&#13;&#10;pMQO3V9Q3mkEApsWGnwF1jptigZWc1X/oea5V9EULWwOxbNN9P9g9Zf9c/yKIk3vYeIBFhEUH0H/&#13;&#10;IPamGiM1c0/2lBri7ix0sujzyhIEX2RvD2c/zZSEzmjXN/Xt6xspNNeWy/ruzV02vLrcjkjpkwEv&#13;&#10;ctJK5HkVBmr/SOnYemqZyRzfz0zStJmE61p5nUHzyQa6A2sZeZytpJ87hUaK4XNgv/LsTwmeks0p&#13;&#10;wTR8gPJDsqQA73YJrCsELrgzAR5EkTB/mjzp3/el6/K1178AAAD//wMAUEsDBBQABgAIAAAAIQC9&#13;&#10;osXD4wAAABEBAAAPAAAAZHJzL2Rvd25yZXYueG1sTE9NT8MwDL0j8R8iI3Fj6QarStd0mvg4TUJ0&#13;&#10;5cAxbby2WuOUJtu6f493goslPz+/j2w92V6ccPSdIwXzWQQCqXamo0bBV/n+kIDwQZPRvSNUcEEP&#13;&#10;6/z2JtOpcWcq8LQLjWAR8qlW0IYwpFL6ukWr/cwNSHzbu9HqwOvYSDPqM4vbXi6iKJZWd8QOrR7w&#13;&#10;pcX6sDtaBZtvKt66n4/qs9gXXVk+R7SND0rd302vKx6bFYiAU/j7gGsHzg85B6vckYwXvYI4iZnJ&#13;&#10;+JLNQDBjkcwfQVRXaPmUgMwz+b9J/gsAAP//AwBQSwECLQAUAAYACAAAACEAtoM4kv4AAADhAQAA&#13;&#10;EwAAAAAAAAAAAAAAAAAAAAAAW0NvbnRlbnRfVHlwZXNdLnhtbFBLAQItABQABgAIAAAAIQA4/SH/&#13;&#10;1gAAAJQBAAALAAAAAAAAAAAAAAAAAC8BAABfcmVscy8ucmVsc1BLAQItABQABgAIAAAAIQAl4qPu&#13;&#10;mQEAACIDAAAOAAAAAAAAAAAAAAAAAC4CAABkcnMvZTJvRG9jLnhtbFBLAQItABQABgAIAAAAIQC9&#13;&#10;osXD4wAAABEBAAAPAAAAAAAAAAAAAAAAAPMDAABkcnMvZG93bnJldi54bWxQSwUGAAAAAAQABADz&#13;&#10;AAAAAwUAAAAA&#13;&#10;" filled="f" stroked="f">
              <v:textbox inset="0,0,0,0">
                <w:txbxContent>
                  <w:p w:rsidR="00272059" w:rsidRDefault="00000000">
                    <w:pPr>
                      <w:spacing w:line="235" w:lineRule="auto"/>
                      <w:ind w:left="20" w:right="12"/>
                      <w:rPr>
                        <w:sz w:val="14"/>
                      </w:rPr>
                    </w:pPr>
                    <w:r>
                      <w:rPr>
                        <w:sz w:val="14"/>
                      </w:rPr>
                      <w:t>HA-HOMEPROTECTION TIC BF US</w:t>
                    </w:r>
                    <w:r>
                      <w:rPr>
                        <w:spacing w:val="40"/>
                        <w:sz w:val="14"/>
                      </w:rPr>
                      <w:t xml:space="preserve"> </w:t>
                    </w:r>
                    <w:r>
                      <w:rPr>
                        <w:sz w:val="14"/>
                      </w:rPr>
                      <w:t>FORM</w:t>
                    </w:r>
                    <w:r>
                      <w:rPr>
                        <w:spacing w:val="-8"/>
                        <w:sz w:val="14"/>
                      </w:rPr>
                      <w:t xml:space="preserve"> </w:t>
                    </w:r>
                    <w:r>
                      <w:rPr>
                        <w:sz w:val="14"/>
                      </w:rPr>
                      <w:t>NUMBER</w:t>
                    </w:r>
                    <w:r>
                      <w:rPr>
                        <w:spacing w:val="-8"/>
                        <w:sz w:val="14"/>
                      </w:rPr>
                      <w:t xml:space="preserve"> </w:t>
                    </w:r>
                    <w:r>
                      <w:rPr>
                        <w:sz w:val="14"/>
                      </w:rPr>
                      <w:t>24-202001</w:t>
                    </w:r>
                    <w:r>
                      <w:rPr>
                        <w:spacing w:val="-8"/>
                        <w:sz w:val="14"/>
                      </w:rPr>
                      <w:t xml:space="preserve"> </w:t>
                    </w:r>
                    <w:r>
                      <w:rPr>
                        <w:sz w:val="14"/>
                      </w:rPr>
                      <w:t>TIC</w:t>
                    </w:r>
                    <w:r>
                      <w:rPr>
                        <w:spacing w:val="-8"/>
                        <w:sz w:val="14"/>
                      </w:rPr>
                      <w:t xml:space="preserve"> </w:t>
                    </w:r>
                    <w:r>
                      <w:rPr>
                        <w:sz w:val="14"/>
                      </w:rPr>
                      <w:t>BF</w:t>
                    </w:r>
                    <w:r>
                      <w:rPr>
                        <w:spacing w:val="-8"/>
                        <w:sz w:val="14"/>
                      </w:rPr>
                      <w:t xml:space="preserve"> </w:t>
                    </w:r>
                    <w:r>
                      <w:rPr>
                        <w:sz w:val="14"/>
                      </w:rPr>
                      <w:t>US</w:t>
                    </w:r>
                  </w:p>
                </w:txbxContent>
              </v:textbox>
              <w10:wrap anchorx="page" anchory="page"/>
            </v:shape>
          </w:pict>
        </mc:Fallback>
      </mc:AlternateContent>
    </w:r>
    <w:r>
      <w:rPr>
        <w:noProof/>
      </w:rPr>
      <mc:AlternateContent>
        <mc:Choice Requires="wps">
          <w:drawing>
            <wp:anchor distT="0" distB="0" distL="0" distR="0" simplePos="0" relativeHeight="487298048"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272059"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12" o:spid="_x0000_s1031" type="#_x0000_t202" style="position:absolute;margin-left:539.95pt;margin-top:769.8pt;width:36.35pt;height:9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G5QmAEAACEDAAAOAAAAZHJzL2Uyb0RvYy54bWysUt1u2yAUvp/Ud0DcL9hdFk1WnGpbtWlS&#13;&#10;tU1q+wAEQ4xmOJRDYuftd6BOMq13VW/wMRy+8/2wvpncwA46ogXf8npRcaa9gs76XcsfH769/8QZ&#13;&#10;Juk7OYDXLT9q5Debq3frMTT6GnoYOh0ZgXhsxtDyPqXQCIGq107iAoL2dGggOpnoN+5EF+VI6G4Q&#13;&#10;11W1EiPELkRQGpF2b58P+abgG6NV+mUM6sSGlhO3VNZY1m1exWYtm12UobdqpiFfwcJJ62noGepW&#13;&#10;Jsn20b6AclZFQDBpocAJMMYqXTSQmrr6T819L4MuWsgcDGeb8O1g1c/DffgdWZq+wEQBFhEY7kD9&#13;&#10;QfJGjAGbuSd7ig1SdxY6mejylyQwukjeHs9+6ikxRZvLVb1afuRM0VFdLz9UxW9xuRwipu8aHMtF&#13;&#10;yyPFVQjIwx2mPF42p5aZy/P4TCRN24nZjqbkEPPOFrojSRkpzZbj015Gzdnww5NdOfpTEU/F9lTE&#13;&#10;NHyF8kCyIg+f9wmMLQQuuDMByqHwmt9MDvrf/9J1edmbvwA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tRu&#13;&#10;UJgBAAAhAwAADgAAAAAAAAAAAAAAAAAuAgAAZHJzL2Uyb0RvYy54bWxQSwECLQAUAAYACAAAACEA&#13;&#10;KsrhO+UAAAAUAQAADwAAAAAAAAAAAAAAAADyAwAAZHJzL2Rvd25yZXYueG1sUEsFBgAAAAAEAAQA&#13;&#10;8wAAAAQFAAAAAA==&#13;&#10;" filled="f" stroked="f">
              <v:textbox inset="0,0,0,0">
                <w:txbxContent>
                  <w:p w:rsidR="00272059"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r>
      <w:rPr>
        <w:noProof/>
      </w:rPr>
      <mc:AlternateContent>
        <mc:Choice Requires="wps">
          <w:drawing>
            <wp:anchor distT="0" distB="0" distL="0" distR="0" simplePos="0" relativeHeight="487298560" behindDoc="1" locked="0" layoutInCell="1" allowOverlap="1">
              <wp:simplePos x="0" y="0"/>
              <wp:positionH relativeFrom="page">
                <wp:posOffset>3414776</wp:posOffset>
              </wp:positionH>
              <wp:positionV relativeFrom="page">
                <wp:posOffset>9857867</wp:posOffset>
              </wp:positionV>
              <wp:extent cx="525780" cy="127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27635"/>
                      </a:xfrm>
                      <a:prstGeom prst="rect">
                        <a:avLst/>
                      </a:prstGeom>
                    </wps:spPr>
                    <wps:txbx>
                      <w:txbxContent>
                        <w:p w:rsidR="00272059"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id="Textbox 13" o:spid="_x0000_s1032" type="#_x0000_t202" style="position:absolute;margin-left:268.9pt;margin-top:776.2pt;width:41.4pt;height:10.0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BBplwEAACEDAAAOAAAAZHJzL2Uyb0RvYy54bWysUsFuEzEQvSPxD5bvxElQ2mqVTQVUIKQK&#13;&#10;kFo+wPHa2RVrj5lxspu/Z+xsEgS3qpfx2DN+fu+N1/ej78XBInUQarmYzaWwwUDThV0tfz5/fncn&#13;&#10;BSUdGt1DsLU8WpL3m7dv1kOs7BJa6BuLgkECVUOsZZtSrJQi01qvaQbRBi46QK8Tb3GnGtQDo/te&#13;&#10;LefzGzUANhHBWCI+fTgV5abgO2dN+u4c2ST6WjK3VCKWuM1Rbda62qGObWcmGvoFLLzuAj96gXrQ&#13;&#10;SYs9dv9B+c4gELg0M+AVONcZWzSwmsX8HzVPrY62aGFzKF5soteDNd8OT/EHijR+hJEHWERQfATz&#13;&#10;i9gbNUSqpp7sKVXE3Vno6NDnlSUIvsjeHi9+2jEJw4er5er2jiuGS4vl7c37VfZbXS9HpPTFghc5&#13;&#10;qSXyuAoBfXikdGo9t0xcTs9nImncjqJr+JUMmk+20BxZysDTrCX93mu0UvRfA9uVR39O8Jxszwmm&#13;&#10;/hOUD5IVBfiwT+C6QuCKOxHgORQJ05/Jg/57X7quP3vzBwAA//8DAFBLAwQUAAYACAAAACEA8Gv0&#13;&#10;CeYAAAASAQAADwAAAGRycy9kb3ducmV2LnhtbEyPT0/DMAzF70h8h8hI3FhCoR10TaeJPyckRFcO&#13;&#10;HNMma6M1TmmyrXx7vBNcLNnPfv69Yj27gR3NFKxHCbcLAcxg67XFTsJn/XrzACxEhVoNHo2EHxNg&#13;&#10;XV5eFCrX/oSVOW5jx8gEQ64k9DGOOeeh7Y1TYeFHg6Tt/ORUpHbquJ7UiczdwBMhMu6URfrQq9E8&#13;&#10;9abdbw9OwuYLqxf7/d58VLvK1vWjwLdsL+X11fy8orJZAYtmjn8XcM5A/FASWOMPqAMbJKR3S+KP&#13;&#10;JKRpcg+MVrJEZMCa82iZpMDLgv+PUv4CAAD//wMAUEsBAi0AFAAGAAgAAAAhALaDOJL+AAAA4QEA&#13;&#10;ABMAAAAAAAAAAAAAAAAAAAAAAFtDb250ZW50X1R5cGVzXS54bWxQSwECLQAUAAYACAAAACEAOP0h&#13;&#10;/9YAAACUAQAACwAAAAAAAAAAAAAAAAAvAQAAX3JlbHMvLnJlbHNQSwECLQAUAAYACAAAACEA+PAQ&#13;&#10;aZcBAAAhAwAADgAAAAAAAAAAAAAAAAAuAgAAZHJzL2Uyb0RvYy54bWxQSwECLQAUAAYACAAAACEA&#13;&#10;8Gv0CeYAAAASAQAADwAAAAAAAAAAAAAAAADxAwAAZHJzL2Rvd25yZXYueG1sUEsFBgAAAAAEAAQA&#13;&#10;8wAAAAQFAAAAAA==&#13;&#10;" filled="f" stroked="f">
              <v:textbox inset="0,0,0,0">
                <w:txbxContent>
                  <w:p w:rsidR="00272059"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059" w:rsidRDefault="00000000">
    <w:pPr>
      <w:pStyle w:val="BodyText"/>
      <w:spacing w:line="14" w:lineRule="auto"/>
    </w:pPr>
    <w:r>
      <w:rPr>
        <w:noProof/>
      </w:rPr>
      <mc:AlternateContent>
        <mc:Choice Requires="wps">
          <w:drawing>
            <wp:anchor distT="0" distB="0" distL="0" distR="0" simplePos="0" relativeHeight="487299584" behindDoc="1" locked="0" layoutInCell="1" allowOverlap="1">
              <wp:simplePos x="0" y="0"/>
              <wp:positionH relativeFrom="page">
                <wp:posOffset>435355</wp:posOffset>
              </wp:positionH>
              <wp:positionV relativeFrom="page">
                <wp:posOffset>9651745</wp:posOffset>
              </wp:positionV>
              <wp:extent cx="1351280" cy="22097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220979"/>
                      </a:xfrm>
                      <a:prstGeom prst="rect">
                        <a:avLst/>
                      </a:prstGeom>
                    </wps:spPr>
                    <wps:txbx>
                      <w:txbxContent>
                        <w:p w:rsidR="00272059" w:rsidRDefault="00000000">
                          <w:pPr>
                            <w:spacing w:line="235" w:lineRule="auto"/>
                            <w:ind w:left="20" w:right="18"/>
                            <w:rPr>
                              <w:sz w:val="14"/>
                            </w:rPr>
                          </w:pPr>
                          <w:r>
                            <w:rPr>
                              <w:sz w:val="14"/>
                            </w:rPr>
                            <w:t>HA-HOMEPROTECTION TIC BF US</w:t>
                          </w:r>
                          <w:r>
                            <w:rPr>
                              <w:spacing w:val="40"/>
                              <w:sz w:val="14"/>
                            </w:rPr>
                            <w:t xml:space="preserve"> </w:t>
                          </w:r>
                          <w:r>
                            <w:rPr>
                              <w:sz w:val="14"/>
                            </w:rPr>
                            <w:t>FORM</w:t>
                          </w:r>
                          <w:r>
                            <w:rPr>
                              <w:spacing w:val="-8"/>
                              <w:sz w:val="14"/>
                            </w:rPr>
                            <w:t xml:space="preserve"> </w:t>
                          </w:r>
                          <w:r>
                            <w:rPr>
                              <w:sz w:val="14"/>
                            </w:rPr>
                            <w:t>NUMBER</w:t>
                          </w:r>
                          <w:r>
                            <w:rPr>
                              <w:spacing w:val="-8"/>
                              <w:sz w:val="14"/>
                            </w:rPr>
                            <w:t xml:space="preserve"> </w:t>
                          </w:r>
                          <w:r>
                            <w:rPr>
                              <w:sz w:val="14"/>
                            </w:rPr>
                            <w:t>24-202001</w:t>
                          </w:r>
                          <w:r>
                            <w:rPr>
                              <w:spacing w:val="-8"/>
                              <w:sz w:val="14"/>
                            </w:rPr>
                            <w:t xml:space="preserve"> </w:t>
                          </w:r>
                          <w:r>
                            <w:rPr>
                              <w:sz w:val="14"/>
                            </w:rPr>
                            <w:t>TIC</w:t>
                          </w:r>
                          <w:r>
                            <w:rPr>
                              <w:spacing w:val="-8"/>
                              <w:sz w:val="14"/>
                            </w:rPr>
                            <w:t xml:space="preserve"> </w:t>
                          </w:r>
                          <w:r>
                            <w:rPr>
                              <w:sz w:val="14"/>
                            </w:rPr>
                            <w:t>BF</w:t>
                          </w:r>
                          <w:r>
                            <w:rPr>
                              <w:spacing w:val="-8"/>
                              <w:sz w:val="14"/>
                            </w:rPr>
                            <w:t xml:space="preserve"> </w:t>
                          </w:r>
                          <w:r>
                            <w:rPr>
                              <w:sz w:val="14"/>
                            </w:rPr>
                            <w:t>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3" type="#_x0000_t202" style="position:absolute;margin-left:34.3pt;margin-top:760pt;width:106.4pt;height:17.4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wrVmAEAACIDAAAOAAAAZHJzL2Uyb0RvYy54bWysUsFuGyEQvVfKPyDuMeutmiYrr6M2UatK&#13;&#10;URsp7QdgFryoC0MY7F3/fQe8tqv2VvUyDMzweO8Nq/vJDWyvI1rwLV8uKs60V9BZv235j++frm85&#13;&#10;wyR9JwfwuuUHjfx+ffVmNYZG19DD0OnICMRjM4aW9ymFRghUvXYSFxC0p6KB6GSibdyKLsqR0N0g&#13;&#10;6qq6ESPELkRQGpFOH49Fvi74xmiVvhmDOrGh5cQtlRhL3OQo1ivZbKMMvVUzDfkPLJy0nh49Qz3K&#13;&#10;JNku2r+gnFUREExaKHACjLFKFw2kZln9oeall0EXLWQOhrNN+P9g1df9S3iOLE0fYaIBFhEYnkD9&#13;&#10;RPJGjAGbuSd7ig1SdxY6mejyShIYXSRvD2c/9ZSYymhv3y3rWyopqtV1dff+LhsuLrdDxPRZg2M5&#13;&#10;aXmkeRUGcv+E6dh6apnJHN/PTNK0mZjtWn6TQfPJBroDaRlpnC3H152MmrPhiye/8uxPSTwlm1MS&#13;&#10;0/AA5YdkSR4+7BIYWwhccGcCNIgiYf40edK/70vX5WuvfwEAAP//AwBQSwMEFAAGAAgAAAAhAACr&#13;&#10;ozHjAAAAEQEAAA8AAABkcnMvZG93bnJldi54bWxMT01vgzAMvU/af4hcabc1tGoRo4Sq2sdp0jTK&#13;&#10;Dj0GcCEqcRhJW/bv5562iyU/P7+PbDvZXlxw9MaRgsU8AoFUu8ZQq+CrfHtMQPigqdG9I1Twgx62&#13;&#10;+f1dptPGXanAyz60gkXIp1pBF8KQSunrDq32czcg8e3oRqsDr2Mrm1FfWdz2chlFsbTaEDt0esDn&#13;&#10;DuvT/mwV7A5UvJrvj+qzOBamLJ8ieo9PSj3MppcNj90GRMAp/H3ArQPnh5yDVe5MjRe9gjiJmcn4&#13;&#10;ms1AMGOZLFYgqhu0XiUg80z+b5L/AgAA//8DAFBLAQItABQABgAIAAAAIQC2gziS/gAAAOEBAAAT&#13;&#10;AAAAAAAAAAAAAAAAAAAAAABbQ29udGVudF9UeXBlc10ueG1sUEsBAi0AFAAGAAgAAAAhADj9If/W&#13;&#10;AAAAlAEAAAsAAAAAAAAAAAAAAAAALwEAAF9yZWxzLy5yZWxzUEsBAi0AFAAGAAgAAAAhAMMLCtWY&#13;&#10;AQAAIgMAAA4AAAAAAAAAAAAAAAAALgIAAGRycy9lMm9Eb2MueG1sUEsBAi0AFAAGAAgAAAAhAACr&#13;&#10;ozHjAAAAEQEAAA8AAAAAAAAAAAAAAAAA8gMAAGRycy9kb3ducmV2LnhtbFBLBQYAAAAABAAEAPMA&#13;&#10;AAACBQAAAAA=&#13;&#10;" filled="f" stroked="f">
              <v:textbox inset="0,0,0,0">
                <w:txbxContent>
                  <w:p w:rsidR="00272059" w:rsidRDefault="00000000">
                    <w:pPr>
                      <w:spacing w:line="235" w:lineRule="auto"/>
                      <w:ind w:left="20" w:right="18"/>
                      <w:rPr>
                        <w:sz w:val="14"/>
                      </w:rPr>
                    </w:pPr>
                    <w:r>
                      <w:rPr>
                        <w:sz w:val="14"/>
                      </w:rPr>
                      <w:t>HA-HOMEPROTECTION TIC BF US</w:t>
                    </w:r>
                    <w:r>
                      <w:rPr>
                        <w:spacing w:val="40"/>
                        <w:sz w:val="14"/>
                      </w:rPr>
                      <w:t xml:space="preserve"> </w:t>
                    </w:r>
                    <w:r>
                      <w:rPr>
                        <w:sz w:val="14"/>
                      </w:rPr>
                      <w:t>FORM</w:t>
                    </w:r>
                    <w:r>
                      <w:rPr>
                        <w:spacing w:val="-8"/>
                        <w:sz w:val="14"/>
                      </w:rPr>
                      <w:t xml:space="preserve"> </w:t>
                    </w:r>
                    <w:r>
                      <w:rPr>
                        <w:sz w:val="14"/>
                      </w:rPr>
                      <w:t>NUMBER</w:t>
                    </w:r>
                    <w:r>
                      <w:rPr>
                        <w:spacing w:val="-8"/>
                        <w:sz w:val="14"/>
                      </w:rPr>
                      <w:t xml:space="preserve"> </w:t>
                    </w:r>
                    <w:r>
                      <w:rPr>
                        <w:sz w:val="14"/>
                      </w:rPr>
                      <w:t>24-202001</w:t>
                    </w:r>
                    <w:r>
                      <w:rPr>
                        <w:spacing w:val="-8"/>
                        <w:sz w:val="14"/>
                      </w:rPr>
                      <w:t xml:space="preserve"> </w:t>
                    </w:r>
                    <w:r>
                      <w:rPr>
                        <w:sz w:val="14"/>
                      </w:rPr>
                      <w:t>TIC</w:t>
                    </w:r>
                    <w:r>
                      <w:rPr>
                        <w:spacing w:val="-8"/>
                        <w:sz w:val="14"/>
                      </w:rPr>
                      <w:t xml:space="preserve"> </w:t>
                    </w:r>
                    <w:r>
                      <w:rPr>
                        <w:sz w:val="14"/>
                      </w:rPr>
                      <w:t>BF</w:t>
                    </w:r>
                    <w:r>
                      <w:rPr>
                        <w:spacing w:val="-8"/>
                        <w:sz w:val="14"/>
                      </w:rPr>
                      <w:t xml:space="preserve"> </w:t>
                    </w:r>
                    <w:r>
                      <w:rPr>
                        <w:sz w:val="14"/>
                      </w:rPr>
                      <w:t>US</w:t>
                    </w:r>
                  </w:p>
                </w:txbxContent>
              </v:textbox>
              <w10:wrap anchorx="page" anchory="page"/>
            </v:shape>
          </w:pict>
        </mc:Fallback>
      </mc:AlternateContent>
    </w:r>
    <w:r>
      <w:rPr>
        <w:noProof/>
      </w:rPr>
      <mc:AlternateContent>
        <mc:Choice Requires="wps">
          <w:drawing>
            <wp:anchor distT="0" distB="0" distL="0" distR="0" simplePos="0" relativeHeight="487300096"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272059"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21" o:spid="_x0000_s1034" type="#_x0000_t202" style="position:absolute;margin-left:539.95pt;margin-top:769.8pt;width:36.35pt;height:9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JvCmAEAACEDAAAOAAAAZHJzL2Uyb0RvYy54bWysUt1u2yAUvp/Ud0DcN9hdlk1WnGprtWlS&#13;&#10;tU3q+gAEQ4xmOJRDYuftd6BOMq13027gAIeP74f17eQGdtARLfiW14uKM+0VdNbvWv708/P1B84w&#13;&#10;Sd/JAbxu+VEjv91cvVmPodE30MPQ6cgIxGMzhpb3KYVGCFS9dhIXELSnQwPRyUTLuBNdlCOhu0Hc&#13;&#10;VNVKjBC7EEFpRNq9fznkm4JvjFbpuzGoExtaTtxSGWMZt3kUm7VsdlGG3qqZhvwHFk5aT4+eoe5l&#13;&#10;kmwf7SsoZ1UEBJMWCpwAY6zSRQOpqau/1Dz2MuiihczBcLYJ/x+s+nZ4DD8iS9MnmCjAIgLDA6hf&#13;&#10;SN6IMWAz92RPsUHqzkInE12eSQKji+Tt8eynnhJTtLlc1avlO84UHdX18m1V/BaXyyFi+qLBsVy0&#13;&#10;PFJchYA8PGDKz8vm1DJzeXk+E0nTdmK2a/n7HGLe2UJ3JCkjpdlyfN7LqDkbvnqyK0d/KuKp2J6K&#13;&#10;mIY7KB8kK/LwcZ/A2ELggjsToBwKr/nP5KD/XJeuy8/e/AY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M7yb&#13;&#10;wpgBAAAhAwAADgAAAAAAAAAAAAAAAAAuAgAAZHJzL2Uyb0RvYy54bWxQSwECLQAUAAYACAAAACEA&#13;&#10;KsrhO+UAAAAUAQAADwAAAAAAAAAAAAAAAADyAwAAZHJzL2Rvd25yZXYueG1sUEsFBgAAAAAEAAQA&#13;&#10;8wAAAAQFAAAAAA==&#13;&#10;" filled="f" stroked="f">
              <v:textbox inset="0,0,0,0">
                <w:txbxContent>
                  <w:p w:rsidR="00272059"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simplePos x="0" y="0"/>
              <wp:positionH relativeFrom="page">
                <wp:posOffset>3414776</wp:posOffset>
              </wp:positionH>
              <wp:positionV relativeFrom="page">
                <wp:posOffset>9857867</wp:posOffset>
              </wp:positionV>
              <wp:extent cx="577215" cy="1276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rsidR="00272059"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id="Textbox 22" o:spid="_x0000_s1035" type="#_x0000_t202" style="position:absolute;margin-left:268.9pt;margin-top:776.2pt;width:45.45pt;height:10.0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AlDmAEAACEDAAAOAAAAZHJzL2Uyb0RvYy54bWysUsGO0zAQvSPxD5bvNG1Rt6uo6QpYgZBW&#13;&#10;gLTLB7iO3VjEHjPjNunfM3bTFsENcRmPx+Pn99548zD6XhwNkoPQyMVsLoUJGloX9o38/vLxzb0U&#13;&#10;lFRoVQ/BNPJkSD5sX7/aDLE2S+igbw0KBglUD7GRXUqxrirSnfGKZhBN4EML6FXiLe6rFtXA6L6v&#13;&#10;lvP5XTUAthFBGyKuPp4P5bbgW2t0+motmST6RjK3VCKWuMux2m5UvUcVO6cnGuofWHjlAj96hXpU&#13;&#10;SYkDur+gvNMIBDbNNPgKrHXaFA2sZjH/Q81zp6IpWtgcileb6P/B6i/H5/gNRRrfw8gDLCIoPoH+&#13;&#10;QexNNUSqp57sKdXE3VnoaNHnlSUIvsjenq5+mjEJzcXVer1crKTQfLRYru/errLf1e1yREqfDHiR&#13;&#10;k0Yij6sQUMcnSufWS8vE5fx8JpLG3Shc28j7DJorO2hPLGXgaTaSfh4UGin6z4HtyqO/JHhJdpcE&#13;&#10;U/8BygfJigK8OySwrhC44U4EeA5FwvRn8qB/35eu28/e/gIAAP//AwBQSwMEFAAGAAgAAAAhANWs&#13;&#10;hVLnAAAAEgEAAA8AAABkcnMvZG93bnJldi54bWxMj09PwzAMxe9IfIfISNxYSqHt6JpOE39OSBNd&#13;&#10;OXBMm6yN1jilybby7fFOcLFkP/v594r1bAd20pM3DgXcLyJgGlunDHYCPuu3uyUwHyQqOTjUAn60&#13;&#10;h3V5fVXIXLkzVvq0Cx0jE/S5FNCHMOac+7bXVvqFGzWStneTlYHaqeNqkmcytwOPoyjlVhqkD70c&#13;&#10;9XOv28PuaAVsvrB6Nd/b5qPaV6aunyJ8Tw9C3N7MLysqmxWwoOfwdwGXDMQPJYE17ojKs0FA8pAR&#13;&#10;fyAhSeJHYLSSxssMWHMZZXECvCz4/yjlLwAAAP//AwBQSwECLQAUAAYACAAAACEAtoM4kv4AAADh&#13;&#10;AQAAEwAAAAAAAAAAAAAAAAAAAAAAW0NvbnRlbnRfVHlwZXNdLnhtbFBLAQItABQABgAIAAAAIQA4&#13;&#10;/SH/1gAAAJQBAAALAAAAAAAAAAAAAAAAAC8BAABfcmVscy8ucmVsc1BLAQItABQABgAIAAAAIQAy&#13;&#10;WAlDmAEAACEDAAAOAAAAAAAAAAAAAAAAAC4CAABkcnMvZTJvRG9jLnhtbFBLAQItABQABgAIAAAA&#13;&#10;IQDVrIVS5wAAABIBAAAPAAAAAAAAAAAAAAAAAPIDAABkcnMvZG93bnJldi54bWxQSwUGAAAAAAQA&#13;&#10;BADzAAAABgUAAAAA&#13;&#10;" filled="f" stroked="f">
              <v:textbox inset="0,0,0,0">
                <w:txbxContent>
                  <w:p w:rsidR="00272059"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109" w:rsidRDefault="003F7109">
      <w:r>
        <w:separator/>
      </w:r>
    </w:p>
  </w:footnote>
  <w:footnote w:type="continuationSeparator" w:id="0">
    <w:p w:rsidR="003F7109" w:rsidRDefault="003F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059" w:rsidRDefault="00000000">
    <w:pPr>
      <w:pStyle w:val="BodyText"/>
      <w:spacing w:line="14" w:lineRule="auto"/>
    </w:pPr>
    <w:r>
      <w:rPr>
        <w:noProof/>
      </w:rPr>
      <w:drawing>
        <wp:anchor distT="0" distB="0" distL="0" distR="0" simplePos="0" relativeHeight="487294976" behindDoc="1" locked="0" layoutInCell="1" allowOverlap="1">
          <wp:simplePos x="0" y="0"/>
          <wp:positionH relativeFrom="page">
            <wp:posOffset>457200</wp:posOffset>
          </wp:positionH>
          <wp:positionV relativeFrom="page">
            <wp:posOffset>182257</wp:posOffset>
          </wp:positionV>
          <wp:extent cx="6844053" cy="3111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44053" cy="3111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059" w:rsidRDefault="00000000">
    <w:pPr>
      <w:pStyle w:val="BodyText"/>
      <w:spacing w:line="14" w:lineRule="auto"/>
    </w:pPr>
    <w:r>
      <w:rPr>
        <w:noProof/>
      </w:rPr>
      <w:drawing>
        <wp:anchor distT="0" distB="0" distL="0" distR="0" simplePos="0" relativeHeight="487297024" behindDoc="1" locked="0" layoutInCell="1" allowOverlap="1">
          <wp:simplePos x="0" y="0"/>
          <wp:positionH relativeFrom="page">
            <wp:posOffset>457200</wp:posOffset>
          </wp:positionH>
          <wp:positionV relativeFrom="page">
            <wp:posOffset>182257</wp:posOffset>
          </wp:positionV>
          <wp:extent cx="6844053" cy="31113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844053" cy="31113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059" w:rsidRDefault="00000000">
    <w:pPr>
      <w:pStyle w:val="BodyText"/>
      <w:spacing w:line="14" w:lineRule="auto"/>
    </w:pPr>
    <w:r>
      <w:rPr>
        <w:noProof/>
      </w:rPr>
      <w:drawing>
        <wp:anchor distT="0" distB="0" distL="0" distR="0" simplePos="0" relativeHeight="487299072" behindDoc="1" locked="0" layoutInCell="1" allowOverlap="1">
          <wp:simplePos x="0" y="0"/>
          <wp:positionH relativeFrom="page">
            <wp:posOffset>457200</wp:posOffset>
          </wp:positionH>
          <wp:positionV relativeFrom="page">
            <wp:posOffset>182257</wp:posOffset>
          </wp:positionV>
          <wp:extent cx="6844053" cy="31113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6844053" cy="3111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5A36"/>
    <w:multiLevelType w:val="hybridMultilevel"/>
    <w:tmpl w:val="2908760A"/>
    <w:lvl w:ilvl="0" w:tplc="F34AFAA4">
      <w:numFmt w:val="bullet"/>
      <w:lvlText w:val=""/>
      <w:lvlJc w:val="left"/>
      <w:pPr>
        <w:ind w:left="1420" w:hanging="140"/>
      </w:pPr>
      <w:rPr>
        <w:rFonts w:ascii="Symbol" w:eastAsia="Symbol" w:hAnsi="Symbol" w:cs="Symbol" w:hint="default"/>
        <w:b w:val="0"/>
        <w:bCs w:val="0"/>
        <w:i w:val="0"/>
        <w:iCs w:val="0"/>
        <w:spacing w:val="0"/>
        <w:w w:val="97"/>
        <w:sz w:val="20"/>
        <w:szCs w:val="20"/>
        <w:lang w:val="en-US" w:eastAsia="en-US" w:bidi="ar-SA"/>
      </w:rPr>
    </w:lvl>
    <w:lvl w:ilvl="1" w:tplc="1AA0DFEC">
      <w:numFmt w:val="bullet"/>
      <w:lvlText w:val="•"/>
      <w:lvlJc w:val="left"/>
      <w:pPr>
        <w:ind w:left="2436" w:hanging="140"/>
      </w:pPr>
      <w:rPr>
        <w:rFonts w:hint="default"/>
        <w:lang w:val="en-US" w:eastAsia="en-US" w:bidi="ar-SA"/>
      </w:rPr>
    </w:lvl>
    <w:lvl w:ilvl="2" w:tplc="E5A479A4">
      <w:numFmt w:val="bullet"/>
      <w:lvlText w:val="•"/>
      <w:lvlJc w:val="left"/>
      <w:pPr>
        <w:ind w:left="3452" w:hanging="140"/>
      </w:pPr>
      <w:rPr>
        <w:rFonts w:hint="default"/>
        <w:lang w:val="en-US" w:eastAsia="en-US" w:bidi="ar-SA"/>
      </w:rPr>
    </w:lvl>
    <w:lvl w:ilvl="3" w:tplc="1FEC1258">
      <w:numFmt w:val="bullet"/>
      <w:lvlText w:val="•"/>
      <w:lvlJc w:val="left"/>
      <w:pPr>
        <w:ind w:left="4468" w:hanging="140"/>
      </w:pPr>
      <w:rPr>
        <w:rFonts w:hint="default"/>
        <w:lang w:val="en-US" w:eastAsia="en-US" w:bidi="ar-SA"/>
      </w:rPr>
    </w:lvl>
    <w:lvl w:ilvl="4" w:tplc="2E3E7E30">
      <w:numFmt w:val="bullet"/>
      <w:lvlText w:val="•"/>
      <w:lvlJc w:val="left"/>
      <w:pPr>
        <w:ind w:left="5484" w:hanging="140"/>
      </w:pPr>
      <w:rPr>
        <w:rFonts w:hint="default"/>
        <w:lang w:val="en-US" w:eastAsia="en-US" w:bidi="ar-SA"/>
      </w:rPr>
    </w:lvl>
    <w:lvl w:ilvl="5" w:tplc="8FE81FDA">
      <w:numFmt w:val="bullet"/>
      <w:lvlText w:val="•"/>
      <w:lvlJc w:val="left"/>
      <w:pPr>
        <w:ind w:left="6500" w:hanging="140"/>
      </w:pPr>
      <w:rPr>
        <w:rFonts w:hint="default"/>
        <w:lang w:val="en-US" w:eastAsia="en-US" w:bidi="ar-SA"/>
      </w:rPr>
    </w:lvl>
    <w:lvl w:ilvl="6" w:tplc="6EBEFC10">
      <w:numFmt w:val="bullet"/>
      <w:lvlText w:val="•"/>
      <w:lvlJc w:val="left"/>
      <w:pPr>
        <w:ind w:left="7516" w:hanging="140"/>
      </w:pPr>
      <w:rPr>
        <w:rFonts w:hint="default"/>
        <w:lang w:val="en-US" w:eastAsia="en-US" w:bidi="ar-SA"/>
      </w:rPr>
    </w:lvl>
    <w:lvl w:ilvl="7" w:tplc="B97EB372">
      <w:numFmt w:val="bullet"/>
      <w:lvlText w:val="•"/>
      <w:lvlJc w:val="left"/>
      <w:pPr>
        <w:ind w:left="8532" w:hanging="140"/>
      </w:pPr>
      <w:rPr>
        <w:rFonts w:hint="default"/>
        <w:lang w:val="en-US" w:eastAsia="en-US" w:bidi="ar-SA"/>
      </w:rPr>
    </w:lvl>
    <w:lvl w:ilvl="8" w:tplc="A796D6D6">
      <w:numFmt w:val="bullet"/>
      <w:lvlText w:val="•"/>
      <w:lvlJc w:val="left"/>
      <w:pPr>
        <w:ind w:left="9548" w:hanging="140"/>
      </w:pPr>
      <w:rPr>
        <w:rFonts w:hint="default"/>
        <w:lang w:val="en-US" w:eastAsia="en-US" w:bidi="ar-SA"/>
      </w:rPr>
    </w:lvl>
  </w:abstractNum>
  <w:abstractNum w:abstractNumId="1" w15:restartNumberingAfterBreak="0">
    <w:nsid w:val="10497565"/>
    <w:multiLevelType w:val="hybridMultilevel"/>
    <w:tmpl w:val="CF0EE994"/>
    <w:lvl w:ilvl="0" w:tplc="75D03648">
      <w:start w:val="1"/>
      <w:numFmt w:val="upperRoman"/>
      <w:lvlText w:val="%1."/>
      <w:lvlJc w:val="left"/>
      <w:pPr>
        <w:ind w:left="580" w:hanging="197"/>
        <w:jc w:val="right"/>
      </w:pPr>
      <w:rPr>
        <w:rFonts w:ascii="Calibri" w:eastAsia="Calibri" w:hAnsi="Calibri" w:cs="Calibri" w:hint="default"/>
        <w:b/>
        <w:bCs/>
        <w:i w:val="0"/>
        <w:iCs w:val="0"/>
        <w:spacing w:val="0"/>
        <w:w w:val="98"/>
        <w:sz w:val="20"/>
        <w:szCs w:val="20"/>
        <w:lang w:val="en-US" w:eastAsia="en-US" w:bidi="ar-SA"/>
      </w:rPr>
    </w:lvl>
    <w:lvl w:ilvl="1" w:tplc="F2CC42AE">
      <w:start w:val="1"/>
      <w:numFmt w:val="decimal"/>
      <w:lvlText w:val="%2."/>
      <w:lvlJc w:val="left"/>
      <w:pPr>
        <w:ind w:left="697" w:hanging="360"/>
      </w:pPr>
      <w:rPr>
        <w:rFonts w:ascii="Calibri" w:eastAsia="Calibri" w:hAnsi="Calibri" w:cs="Calibri" w:hint="default"/>
        <w:b/>
        <w:bCs/>
        <w:i w:val="0"/>
        <w:iCs w:val="0"/>
        <w:spacing w:val="-2"/>
        <w:w w:val="98"/>
        <w:sz w:val="20"/>
        <w:szCs w:val="20"/>
        <w:lang w:val="en-US" w:eastAsia="en-US" w:bidi="ar-SA"/>
      </w:rPr>
    </w:lvl>
    <w:lvl w:ilvl="2" w:tplc="691A862C">
      <w:numFmt w:val="bullet"/>
      <w:lvlText w:val="•"/>
      <w:lvlJc w:val="left"/>
      <w:pPr>
        <w:ind w:left="1420" w:hanging="360"/>
      </w:pPr>
      <w:rPr>
        <w:rFonts w:hint="default"/>
        <w:lang w:val="en-US" w:eastAsia="en-US" w:bidi="ar-SA"/>
      </w:rPr>
    </w:lvl>
    <w:lvl w:ilvl="3" w:tplc="D4DC78A4">
      <w:numFmt w:val="bullet"/>
      <w:lvlText w:val="•"/>
      <w:lvlJc w:val="left"/>
      <w:pPr>
        <w:ind w:left="2690" w:hanging="360"/>
      </w:pPr>
      <w:rPr>
        <w:rFonts w:hint="default"/>
        <w:lang w:val="en-US" w:eastAsia="en-US" w:bidi="ar-SA"/>
      </w:rPr>
    </w:lvl>
    <w:lvl w:ilvl="4" w:tplc="B16AE5E8">
      <w:numFmt w:val="bullet"/>
      <w:lvlText w:val="•"/>
      <w:lvlJc w:val="left"/>
      <w:pPr>
        <w:ind w:left="3960" w:hanging="360"/>
      </w:pPr>
      <w:rPr>
        <w:rFonts w:hint="default"/>
        <w:lang w:val="en-US" w:eastAsia="en-US" w:bidi="ar-SA"/>
      </w:rPr>
    </w:lvl>
    <w:lvl w:ilvl="5" w:tplc="9C0A9440">
      <w:numFmt w:val="bullet"/>
      <w:lvlText w:val="•"/>
      <w:lvlJc w:val="left"/>
      <w:pPr>
        <w:ind w:left="5230" w:hanging="360"/>
      </w:pPr>
      <w:rPr>
        <w:rFonts w:hint="default"/>
        <w:lang w:val="en-US" w:eastAsia="en-US" w:bidi="ar-SA"/>
      </w:rPr>
    </w:lvl>
    <w:lvl w:ilvl="6" w:tplc="C13CD724">
      <w:numFmt w:val="bullet"/>
      <w:lvlText w:val="•"/>
      <w:lvlJc w:val="left"/>
      <w:pPr>
        <w:ind w:left="6500" w:hanging="360"/>
      </w:pPr>
      <w:rPr>
        <w:rFonts w:hint="default"/>
        <w:lang w:val="en-US" w:eastAsia="en-US" w:bidi="ar-SA"/>
      </w:rPr>
    </w:lvl>
    <w:lvl w:ilvl="7" w:tplc="0A023424">
      <w:numFmt w:val="bullet"/>
      <w:lvlText w:val="•"/>
      <w:lvlJc w:val="left"/>
      <w:pPr>
        <w:ind w:left="7770" w:hanging="360"/>
      </w:pPr>
      <w:rPr>
        <w:rFonts w:hint="default"/>
        <w:lang w:val="en-US" w:eastAsia="en-US" w:bidi="ar-SA"/>
      </w:rPr>
    </w:lvl>
    <w:lvl w:ilvl="8" w:tplc="8F9020A4">
      <w:numFmt w:val="bullet"/>
      <w:lvlText w:val="•"/>
      <w:lvlJc w:val="left"/>
      <w:pPr>
        <w:ind w:left="9040" w:hanging="360"/>
      </w:pPr>
      <w:rPr>
        <w:rFonts w:hint="default"/>
        <w:lang w:val="en-US" w:eastAsia="en-US" w:bidi="ar-SA"/>
      </w:rPr>
    </w:lvl>
  </w:abstractNum>
  <w:abstractNum w:abstractNumId="2" w15:restartNumberingAfterBreak="0">
    <w:nsid w:val="167F398D"/>
    <w:multiLevelType w:val="hybridMultilevel"/>
    <w:tmpl w:val="1E4831EC"/>
    <w:lvl w:ilvl="0" w:tplc="79CE6CA0">
      <w:start w:val="9"/>
      <w:numFmt w:val="upperRoman"/>
      <w:lvlText w:val="%1."/>
      <w:lvlJc w:val="left"/>
      <w:pPr>
        <w:ind w:left="647" w:hanging="310"/>
      </w:pPr>
      <w:rPr>
        <w:rFonts w:ascii="Calibri" w:eastAsia="Calibri" w:hAnsi="Calibri" w:cs="Calibri" w:hint="default"/>
        <w:b/>
        <w:bCs/>
        <w:i w:val="0"/>
        <w:iCs w:val="0"/>
        <w:spacing w:val="-1"/>
        <w:w w:val="98"/>
        <w:sz w:val="20"/>
        <w:szCs w:val="20"/>
        <w:lang w:val="en-US" w:eastAsia="en-US" w:bidi="ar-SA"/>
      </w:rPr>
    </w:lvl>
    <w:lvl w:ilvl="1" w:tplc="CB1A23DE">
      <w:start w:val="1"/>
      <w:numFmt w:val="decimal"/>
      <w:lvlText w:val="%2."/>
      <w:lvlJc w:val="left"/>
      <w:pPr>
        <w:ind w:left="1420" w:hanging="360"/>
      </w:pPr>
      <w:rPr>
        <w:rFonts w:ascii="Calibri" w:eastAsia="Calibri" w:hAnsi="Calibri" w:cs="Calibri" w:hint="default"/>
        <w:b w:val="0"/>
        <w:bCs w:val="0"/>
        <w:i w:val="0"/>
        <w:iCs w:val="0"/>
        <w:spacing w:val="-2"/>
        <w:w w:val="98"/>
        <w:sz w:val="20"/>
        <w:szCs w:val="20"/>
        <w:lang w:val="en-US" w:eastAsia="en-US" w:bidi="ar-SA"/>
      </w:rPr>
    </w:lvl>
    <w:lvl w:ilvl="2" w:tplc="4CB4F4F2">
      <w:numFmt w:val="bullet"/>
      <w:lvlText w:val="•"/>
      <w:lvlJc w:val="left"/>
      <w:pPr>
        <w:ind w:left="2548" w:hanging="360"/>
      </w:pPr>
      <w:rPr>
        <w:rFonts w:hint="default"/>
        <w:lang w:val="en-US" w:eastAsia="en-US" w:bidi="ar-SA"/>
      </w:rPr>
    </w:lvl>
    <w:lvl w:ilvl="3" w:tplc="9A66DF22">
      <w:numFmt w:val="bullet"/>
      <w:lvlText w:val="•"/>
      <w:lvlJc w:val="left"/>
      <w:pPr>
        <w:ind w:left="3677" w:hanging="360"/>
      </w:pPr>
      <w:rPr>
        <w:rFonts w:hint="default"/>
        <w:lang w:val="en-US" w:eastAsia="en-US" w:bidi="ar-SA"/>
      </w:rPr>
    </w:lvl>
    <w:lvl w:ilvl="4" w:tplc="99C0C2BE">
      <w:numFmt w:val="bullet"/>
      <w:lvlText w:val="•"/>
      <w:lvlJc w:val="left"/>
      <w:pPr>
        <w:ind w:left="4806" w:hanging="360"/>
      </w:pPr>
      <w:rPr>
        <w:rFonts w:hint="default"/>
        <w:lang w:val="en-US" w:eastAsia="en-US" w:bidi="ar-SA"/>
      </w:rPr>
    </w:lvl>
    <w:lvl w:ilvl="5" w:tplc="896ED634">
      <w:numFmt w:val="bullet"/>
      <w:lvlText w:val="•"/>
      <w:lvlJc w:val="left"/>
      <w:pPr>
        <w:ind w:left="5935" w:hanging="360"/>
      </w:pPr>
      <w:rPr>
        <w:rFonts w:hint="default"/>
        <w:lang w:val="en-US" w:eastAsia="en-US" w:bidi="ar-SA"/>
      </w:rPr>
    </w:lvl>
    <w:lvl w:ilvl="6" w:tplc="457E8256">
      <w:numFmt w:val="bullet"/>
      <w:lvlText w:val="•"/>
      <w:lvlJc w:val="left"/>
      <w:pPr>
        <w:ind w:left="7064" w:hanging="360"/>
      </w:pPr>
      <w:rPr>
        <w:rFonts w:hint="default"/>
        <w:lang w:val="en-US" w:eastAsia="en-US" w:bidi="ar-SA"/>
      </w:rPr>
    </w:lvl>
    <w:lvl w:ilvl="7" w:tplc="B27609C4">
      <w:numFmt w:val="bullet"/>
      <w:lvlText w:val="•"/>
      <w:lvlJc w:val="left"/>
      <w:pPr>
        <w:ind w:left="8193" w:hanging="360"/>
      </w:pPr>
      <w:rPr>
        <w:rFonts w:hint="default"/>
        <w:lang w:val="en-US" w:eastAsia="en-US" w:bidi="ar-SA"/>
      </w:rPr>
    </w:lvl>
    <w:lvl w:ilvl="8" w:tplc="25ACB83A">
      <w:numFmt w:val="bullet"/>
      <w:lvlText w:val="•"/>
      <w:lvlJc w:val="left"/>
      <w:pPr>
        <w:ind w:left="9322" w:hanging="360"/>
      </w:pPr>
      <w:rPr>
        <w:rFonts w:hint="default"/>
        <w:lang w:val="en-US" w:eastAsia="en-US" w:bidi="ar-SA"/>
      </w:rPr>
    </w:lvl>
  </w:abstractNum>
  <w:abstractNum w:abstractNumId="3" w15:restartNumberingAfterBreak="0">
    <w:nsid w:val="31C92D11"/>
    <w:multiLevelType w:val="hybridMultilevel"/>
    <w:tmpl w:val="50E4A478"/>
    <w:lvl w:ilvl="0" w:tplc="2DB24F7E">
      <w:numFmt w:val="bullet"/>
      <w:lvlText w:val=""/>
      <w:lvlJc w:val="left"/>
      <w:pPr>
        <w:ind w:left="976" w:hanging="276"/>
      </w:pPr>
      <w:rPr>
        <w:rFonts w:ascii="Wingdings" w:eastAsia="Wingdings" w:hAnsi="Wingdings" w:cs="Wingdings" w:hint="default"/>
        <w:b w:val="0"/>
        <w:bCs w:val="0"/>
        <w:i w:val="0"/>
        <w:iCs w:val="0"/>
        <w:spacing w:val="0"/>
        <w:w w:val="100"/>
        <w:position w:val="-3"/>
        <w:sz w:val="18"/>
        <w:szCs w:val="18"/>
        <w:lang w:val="en-US" w:eastAsia="en-US" w:bidi="ar-SA"/>
      </w:rPr>
    </w:lvl>
    <w:lvl w:ilvl="1" w:tplc="286C1354">
      <w:numFmt w:val="bullet"/>
      <w:lvlText w:val="•"/>
      <w:lvlJc w:val="left"/>
      <w:pPr>
        <w:ind w:left="1960" w:hanging="276"/>
      </w:pPr>
      <w:rPr>
        <w:rFonts w:hint="default"/>
        <w:lang w:val="en-US" w:eastAsia="en-US" w:bidi="ar-SA"/>
      </w:rPr>
    </w:lvl>
    <w:lvl w:ilvl="2" w:tplc="FBBE45B2">
      <w:numFmt w:val="bullet"/>
      <w:lvlText w:val="•"/>
      <w:lvlJc w:val="left"/>
      <w:pPr>
        <w:ind w:left="2940" w:hanging="276"/>
      </w:pPr>
      <w:rPr>
        <w:rFonts w:hint="default"/>
        <w:lang w:val="en-US" w:eastAsia="en-US" w:bidi="ar-SA"/>
      </w:rPr>
    </w:lvl>
    <w:lvl w:ilvl="3" w:tplc="385CB1B2">
      <w:numFmt w:val="bullet"/>
      <w:lvlText w:val="•"/>
      <w:lvlJc w:val="left"/>
      <w:pPr>
        <w:ind w:left="3920" w:hanging="276"/>
      </w:pPr>
      <w:rPr>
        <w:rFonts w:hint="default"/>
        <w:lang w:val="en-US" w:eastAsia="en-US" w:bidi="ar-SA"/>
      </w:rPr>
    </w:lvl>
    <w:lvl w:ilvl="4" w:tplc="70A020BC">
      <w:numFmt w:val="bullet"/>
      <w:lvlText w:val="•"/>
      <w:lvlJc w:val="left"/>
      <w:pPr>
        <w:ind w:left="4900" w:hanging="276"/>
      </w:pPr>
      <w:rPr>
        <w:rFonts w:hint="default"/>
        <w:lang w:val="en-US" w:eastAsia="en-US" w:bidi="ar-SA"/>
      </w:rPr>
    </w:lvl>
    <w:lvl w:ilvl="5" w:tplc="11A2D81E">
      <w:numFmt w:val="bullet"/>
      <w:lvlText w:val="•"/>
      <w:lvlJc w:val="left"/>
      <w:pPr>
        <w:ind w:left="5880" w:hanging="276"/>
      </w:pPr>
      <w:rPr>
        <w:rFonts w:hint="default"/>
        <w:lang w:val="en-US" w:eastAsia="en-US" w:bidi="ar-SA"/>
      </w:rPr>
    </w:lvl>
    <w:lvl w:ilvl="6" w:tplc="70C6CFEE">
      <w:numFmt w:val="bullet"/>
      <w:lvlText w:val="•"/>
      <w:lvlJc w:val="left"/>
      <w:pPr>
        <w:ind w:left="6860" w:hanging="276"/>
      </w:pPr>
      <w:rPr>
        <w:rFonts w:hint="default"/>
        <w:lang w:val="en-US" w:eastAsia="en-US" w:bidi="ar-SA"/>
      </w:rPr>
    </w:lvl>
    <w:lvl w:ilvl="7" w:tplc="5D4E0720">
      <w:numFmt w:val="bullet"/>
      <w:lvlText w:val="•"/>
      <w:lvlJc w:val="left"/>
      <w:pPr>
        <w:ind w:left="7840" w:hanging="276"/>
      </w:pPr>
      <w:rPr>
        <w:rFonts w:hint="default"/>
        <w:lang w:val="en-US" w:eastAsia="en-US" w:bidi="ar-SA"/>
      </w:rPr>
    </w:lvl>
    <w:lvl w:ilvl="8" w:tplc="CD945644">
      <w:numFmt w:val="bullet"/>
      <w:lvlText w:val="•"/>
      <w:lvlJc w:val="left"/>
      <w:pPr>
        <w:ind w:left="8820" w:hanging="276"/>
      </w:pPr>
      <w:rPr>
        <w:rFonts w:hint="default"/>
        <w:lang w:val="en-US" w:eastAsia="en-US" w:bidi="ar-SA"/>
      </w:rPr>
    </w:lvl>
  </w:abstractNum>
  <w:abstractNum w:abstractNumId="4" w15:restartNumberingAfterBreak="0">
    <w:nsid w:val="3A1A30BC"/>
    <w:multiLevelType w:val="hybridMultilevel"/>
    <w:tmpl w:val="8F5EAE56"/>
    <w:lvl w:ilvl="0" w:tplc="A5C285A4">
      <w:start w:val="1"/>
      <w:numFmt w:val="lowerLetter"/>
      <w:lvlText w:val="%1)"/>
      <w:lvlJc w:val="left"/>
      <w:pPr>
        <w:ind w:left="959" w:hanging="363"/>
      </w:pPr>
      <w:rPr>
        <w:rFonts w:ascii="Calibri" w:eastAsia="Calibri" w:hAnsi="Calibri" w:cs="Calibri" w:hint="default"/>
        <w:b/>
        <w:bCs/>
        <w:i w:val="0"/>
        <w:iCs w:val="0"/>
        <w:spacing w:val="-2"/>
        <w:w w:val="98"/>
        <w:sz w:val="20"/>
        <w:szCs w:val="20"/>
        <w:lang w:val="en-US" w:eastAsia="en-US" w:bidi="ar-SA"/>
      </w:rPr>
    </w:lvl>
    <w:lvl w:ilvl="1" w:tplc="444EB80C">
      <w:numFmt w:val="bullet"/>
      <w:lvlText w:val="•"/>
      <w:lvlJc w:val="left"/>
      <w:pPr>
        <w:ind w:left="2012" w:hanging="363"/>
      </w:pPr>
      <w:rPr>
        <w:rFonts w:hint="default"/>
        <w:lang w:val="en-US" w:eastAsia="en-US" w:bidi="ar-SA"/>
      </w:rPr>
    </w:lvl>
    <w:lvl w:ilvl="2" w:tplc="4B22A4EC">
      <w:numFmt w:val="bullet"/>
      <w:lvlText w:val="•"/>
      <w:lvlJc w:val="left"/>
      <w:pPr>
        <w:ind w:left="3064" w:hanging="363"/>
      </w:pPr>
      <w:rPr>
        <w:rFonts w:hint="default"/>
        <w:lang w:val="en-US" w:eastAsia="en-US" w:bidi="ar-SA"/>
      </w:rPr>
    </w:lvl>
    <w:lvl w:ilvl="3" w:tplc="80780FFC">
      <w:numFmt w:val="bullet"/>
      <w:lvlText w:val="•"/>
      <w:lvlJc w:val="left"/>
      <w:pPr>
        <w:ind w:left="4116" w:hanging="363"/>
      </w:pPr>
      <w:rPr>
        <w:rFonts w:hint="default"/>
        <w:lang w:val="en-US" w:eastAsia="en-US" w:bidi="ar-SA"/>
      </w:rPr>
    </w:lvl>
    <w:lvl w:ilvl="4" w:tplc="7BFACD7E">
      <w:numFmt w:val="bullet"/>
      <w:lvlText w:val="•"/>
      <w:lvlJc w:val="left"/>
      <w:pPr>
        <w:ind w:left="5168" w:hanging="363"/>
      </w:pPr>
      <w:rPr>
        <w:rFonts w:hint="default"/>
        <w:lang w:val="en-US" w:eastAsia="en-US" w:bidi="ar-SA"/>
      </w:rPr>
    </w:lvl>
    <w:lvl w:ilvl="5" w:tplc="0644A278">
      <w:numFmt w:val="bullet"/>
      <w:lvlText w:val="•"/>
      <w:lvlJc w:val="left"/>
      <w:pPr>
        <w:ind w:left="6220" w:hanging="363"/>
      </w:pPr>
      <w:rPr>
        <w:rFonts w:hint="default"/>
        <w:lang w:val="en-US" w:eastAsia="en-US" w:bidi="ar-SA"/>
      </w:rPr>
    </w:lvl>
    <w:lvl w:ilvl="6" w:tplc="61FC68F6">
      <w:numFmt w:val="bullet"/>
      <w:lvlText w:val="•"/>
      <w:lvlJc w:val="left"/>
      <w:pPr>
        <w:ind w:left="7272" w:hanging="363"/>
      </w:pPr>
      <w:rPr>
        <w:rFonts w:hint="default"/>
        <w:lang w:val="en-US" w:eastAsia="en-US" w:bidi="ar-SA"/>
      </w:rPr>
    </w:lvl>
    <w:lvl w:ilvl="7" w:tplc="41501FB6">
      <w:numFmt w:val="bullet"/>
      <w:lvlText w:val="•"/>
      <w:lvlJc w:val="left"/>
      <w:pPr>
        <w:ind w:left="8324" w:hanging="363"/>
      </w:pPr>
      <w:rPr>
        <w:rFonts w:hint="default"/>
        <w:lang w:val="en-US" w:eastAsia="en-US" w:bidi="ar-SA"/>
      </w:rPr>
    </w:lvl>
    <w:lvl w:ilvl="8" w:tplc="0BD094DE">
      <w:numFmt w:val="bullet"/>
      <w:lvlText w:val="•"/>
      <w:lvlJc w:val="left"/>
      <w:pPr>
        <w:ind w:left="9376" w:hanging="363"/>
      </w:pPr>
      <w:rPr>
        <w:rFonts w:hint="default"/>
        <w:lang w:val="en-US" w:eastAsia="en-US" w:bidi="ar-SA"/>
      </w:rPr>
    </w:lvl>
  </w:abstractNum>
  <w:abstractNum w:abstractNumId="5" w15:restartNumberingAfterBreak="0">
    <w:nsid w:val="416F7F73"/>
    <w:multiLevelType w:val="hybridMultilevel"/>
    <w:tmpl w:val="87C41230"/>
    <w:lvl w:ilvl="0" w:tplc="0EDA13A8">
      <w:start w:val="1"/>
      <w:numFmt w:val="decimal"/>
      <w:lvlText w:val="%1)"/>
      <w:lvlJc w:val="left"/>
      <w:pPr>
        <w:ind w:left="1060" w:hanging="360"/>
      </w:pPr>
      <w:rPr>
        <w:rFonts w:ascii="Calibri" w:eastAsia="Calibri" w:hAnsi="Calibri" w:cs="Calibri" w:hint="default"/>
        <w:b/>
        <w:bCs/>
        <w:i w:val="0"/>
        <w:iCs w:val="0"/>
        <w:spacing w:val="-2"/>
        <w:w w:val="98"/>
        <w:sz w:val="20"/>
        <w:szCs w:val="20"/>
        <w:lang w:val="en-US" w:eastAsia="en-US" w:bidi="ar-SA"/>
      </w:rPr>
    </w:lvl>
    <w:lvl w:ilvl="1" w:tplc="905C82EC">
      <w:numFmt w:val="bullet"/>
      <w:lvlText w:val=""/>
      <w:lvlJc w:val="left"/>
      <w:pPr>
        <w:ind w:left="1511" w:hanging="408"/>
      </w:pPr>
      <w:rPr>
        <w:rFonts w:ascii="Symbol" w:eastAsia="Symbol" w:hAnsi="Symbol" w:cs="Symbol" w:hint="default"/>
        <w:b w:val="0"/>
        <w:bCs w:val="0"/>
        <w:i w:val="0"/>
        <w:iCs w:val="0"/>
        <w:spacing w:val="0"/>
        <w:w w:val="97"/>
        <w:sz w:val="20"/>
        <w:szCs w:val="20"/>
        <w:lang w:val="en-US" w:eastAsia="en-US" w:bidi="ar-SA"/>
      </w:rPr>
    </w:lvl>
    <w:lvl w:ilvl="2" w:tplc="22F6C3BE">
      <w:numFmt w:val="bullet"/>
      <w:lvlText w:val="•"/>
      <w:lvlJc w:val="left"/>
      <w:pPr>
        <w:ind w:left="1600" w:hanging="408"/>
      </w:pPr>
      <w:rPr>
        <w:rFonts w:hint="default"/>
        <w:lang w:val="en-US" w:eastAsia="en-US" w:bidi="ar-SA"/>
      </w:rPr>
    </w:lvl>
    <w:lvl w:ilvl="3" w:tplc="0108D3F2">
      <w:numFmt w:val="bullet"/>
      <w:lvlText w:val="•"/>
      <w:lvlJc w:val="left"/>
      <w:pPr>
        <w:ind w:left="1720" w:hanging="408"/>
      </w:pPr>
      <w:rPr>
        <w:rFonts w:hint="default"/>
        <w:lang w:val="en-US" w:eastAsia="en-US" w:bidi="ar-SA"/>
      </w:rPr>
    </w:lvl>
    <w:lvl w:ilvl="4" w:tplc="72CA2682">
      <w:numFmt w:val="bullet"/>
      <w:lvlText w:val="•"/>
      <w:lvlJc w:val="left"/>
      <w:pPr>
        <w:ind w:left="3128" w:hanging="408"/>
      </w:pPr>
      <w:rPr>
        <w:rFonts w:hint="default"/>
        <w:lang w:val="en-US" w:eastAsia="en-US" w:bidi="ar-SA"/>
      </w:rPr>
    </w:lvl>
    <w:lvl w:ilvl="5" w:tplc="D1F07414">
      <w:numFmt w:val="bullet"/>
      <w:lvlText w:val="•"/>
      <w:lvlJc w:val="left"/>
      <w:pPr>
        <w:ind w:left="4537" w:hanging="408"/>
      </w:pPr>
      <w:rPr>
        <w:rFonts w:hint="default"/>
        <w:lang w:val="en-US" w:eastAsia="en-US" w:bidi="ar-SA"/>
      </w:rPr>
    </w:lvl>
    <w:lvl w:ilvl="6" w:tplc="9FD4FA9C">
      <w:numFmt w:val="bullet"/>
      <w:lvlText w:val="•"/>
      <w:lvlJc w:val="left"/>
      <w:pPr>
        <w:ind w:left="5945" w:hanging="408"/>
      </w:pPr>
      <w:rPr>
        <w:rFonts w:hint="default"/>
        <w:lang w:val="en-US" w:eastAsia="en-US" w:bidi="ar-SA"/>
      </w:rPr>
    </w:lvl>
    <w:lvl w:ilvl="7" w:tplc="C8AE6070">
      <w:numFmt w:val="bullet"/>
      <w:lvlText w:val="•"/>
      <w:lvlJc w:val="left"/>
      <w:pPr>
        <w:ind w:left="7354" w:hanging="408"/>
      </w:pPr>
      <w:rPr>
        <w:rFonts w:hint="default"/>
        <w:lang w:val="en-US" w:eastAsia="en-US" w:bidi="ar-SA"/>
      </w:rPr>
    </w:lvl>
    <w:lvl w:ilvl="8" w:tplc="421EEDFA">
      <w:numFmt w:val="bullet"/>
      <w:lvlText w:val="•"/>
      <w:lvlJc w:val="left"/>
      <w:pPr>
        <w:ind w:left="8762" w:hanging="408"/>
      </w:pPr>
      <w:rPr>
        <w:rFonts w:hint="default"/>
        <w:lang w:val="en-US" w:eastAsia="en-US" w:bidi="ar-SA"/>
      </w:rPr>
    </w:lvl>
  </w:abstractNum>
  <w:abstractNum w:abstractNumId="6" w15:restartNumberingAfterBreak="0">
    <w:nsid w:val="477C31DC"/>
    <w:multiLevelType w:val="hybridMultilevel"/>
    <w:tmpl w:val="F536BCE4"/>
    <w:lvl w:ilvl="0" w:tplc="2D4E51CC">
      <w:start w:val="1"/>
      <w:numFmt w:val="upperLetter"/>
      <w:lvlText w:val="%1."/>
      <w:lvlJc w:val="left"/>
      <w:pPr>
        <w:ind w:left="1151" w:hanging="363"/>
      </w:pPr>
      <w:rPr>
        <w:rFonts w:ascii="Calibri" w:eastAsia="Calibri" w:hAnsi="Calibri" w:cs="Calibri" w:hint="default"/>
        <w:b/>
        <w:bCs/>
        <w:i w:val="0"/>
        <w:iCs w:val="0"/>
        <w:spacing w:val="-2"/>
        <w:w w:val="98"/>
        <w:sz w:val="20"/>
        <w:szCs w:val="20"/>
        <w:lang w:val="en-US" w:eastAsia="en-US" w:bidi="ar-SA"/>
      </w:rPr>
    </w:lvl>
    <w:lvl w:ilvl="1" w:tplc="66AC5A12">
      <w:numFmt w:val="bullet"/>
      <w:lvlText w:val="•"/>
      <w:lvlJc w:val="left"/>
      <w:pPr>
        <w:ind w:left="2202" w:hanging="363"/>
      </w:pPr>
      <w:rPr>
        <w:rFonts w:hint="default"/>
        <w:lang w:val="en-US" w:eastAsia="en-US" w:bidi="ar-SA"/>
      </w:rPr>
    </w:lvl>
    <w:lvl w:ilvl="2" w:tplc="FE3E3776">
      <w:numFmt w:val="bullet"/>
      <w:lvlText w:val="•"/>
      <w:lvlJc w:val="left"/>
      <w:pPr>
        <w:ind w:left="3244" w:hanging="363"/>
      </w:pPr>
      <w:rPr>
        <w:rFonts w:hint="default"/>
        <w:lang w:val="en-US" w:eastAsia="en-US" w:bidi="ar-SA"/>
      </w:rPr>
    </w:lvl>
    <w:lvl w:ilvl="3" w:tplc="21F64670">
      <w:numFmt w:val="bullet"/>
      <w:lvlText w:val="•"/>
      <w:lvlJc w:val="left"/>
      <w:pPr>
        <w:ind w:left="4286" w:hanging="363"/>
      </w:pPr>
      <w:rPr>
        <w:rFonts w:hint="default"/>
        <w:lang w:val="en-US" w:eastAsia="en-US" w:bidi="ar-SA"/>
      </w:rPr>
    </w:lvl>
    <w:lvl w:ilvl="4" w:tplc="B314ADFA">
      <w:numFmt w:val="bullet"/>
      <w:lvlText w:val="•"/>
      <w:lvlJc w:val="left"/>
      <w:pPr>
        <w:ind w:left="5328" w:hanging="363"/>
      </w:pPr>
      <w:rPr>
        <w:rFonts w:hint="default"/>
        <w:lang w:val="en-US" w:eastAsia="en-US" w:bidi="ar-SA"/>
      </w:rPr>
    </w:lvl>
    <w:lvl w:ilvl="5" w:tplc="D4B8565E">
      <w:numFmt w:val="bullet"/>
      <w:lvlText w:val="•"/>
      <w:lvlJc w:val="left"/>
      <w:pPr>
        <w:ind w:left="6370" w:hanging="363"/>
      </w:pPr>
      <w:rPr>
        <w:rFonts w:hint="default"/>
        <w:lang w:val="en-US" w:eastAsia="en-US" w:bidi="ar-SA"/>
      </w:rPr>
    </w:lvl>
    <w:lvl w:ilvl="6" w:tplc="BAC82B46">
      <w:numFmt w:val="bullet"/>
      <w:lvlText w:val="•"/>
      <w:lvlJc w:val="left"/>
      <w:pPr>
        <w:ind w:left="7412" w:hanging="363"/>
      </w:pPr>
      <w:rPr>
        <w:rFonts w:hint="default"/>
        <w:lang w:val="en-US" w:eastAsia="en-US" w:bidi="ar-SA"/>
      </w:rPr>
    </w:lvl>
    <w:lvl w:ilvl="7" w:tplc="7F50B6D8">
      <w:numFmt w:val="bullet"/>
      <w:lvlText w:val="•"/>
      <w:lvlJc w:val="left"/>
      <w:pPr>
        <w:ind w:left="8454" w:hanging="363"/>
      </w:pPr>
      <w:rPr>
        <w:rFonts w:hint="default"/>
        <w:lang w:val="en-US" w:eastAsia="en-US" w:bidi="ar-SA"/>
      </w:rPr>
    </w:lvl>
    <w:lvl w:ilvl="8" w:tplc="01CE8624">
      <w:numFmt w:val="bullet"/>
      <w:lvlText w:val="•"/>
      <w:lvlJc w:val="left"/>
      <w:pPr>
        <w:ind w:left="9496" w:hanging="363"/>
      </w:pPr>
      <w:rPr>
        <w:rFonts w:hint="default"/>
        <w:lang w:val="en-US" w:eastAsia="en-US" w:bidi="ar-SA"/>
      </w:rPr>
    </w:lvl>
  </w:abstractNum>
  <w:abstractNum w:abstractNumId="7" w15:restartNumberingAfterBreak="0">
    <w:nsid w:val="4B070B20"/>
    <w:multiLevelType w:val="hybridMultilevel"/>
    <w:tmpl w:val="1CB6ED36"/>
    <w:lvl w:ilvl="0" w:tplc="CA1AEFA8">
      <w:start w:val="1"/>
      <w:numFmt w:val="decimal"/>
      <w:lvlText w:val="%1.)"/>
      <w:lvlJc w:val="left"/>
      <w:pPr>
        <w:ind w:left="1040" w:hanging="341"/>
      </w:pPr>
      <w:rPr>
        <w:rFonts w:ascii="Calibri" w:eastAsia="Calibri" w:hAnsi="Calibri" w:cs="Calibri" w:hint="default"/>
        <w:b w:val="0"/>
        <w:bCs w:val="0"/>
        <w:i w:val="0"/>
        <w:iCs w:val="0"/>
        <w:spacing w:val="-1"/>
        <w:w w:val="99"/>
        <w:sz w:val="20"/>
        <w:szCs w:val="20"/>
        <w:lang w:val="en-US" w:eastAsia="en-US" w:bidi="ar-SA"/>
      </w:rPr>
    </w:lvl>
    <w:lvl w:ilvl="1" w:tplc="8F1A4614">
      <w:numFmt w:val="bullet"/>
      <w:lvlText w:val="•"/>
      <w:lvlJc w:val="left"/>
      <w:pPr>
        <w:ind w:left="2084" w:hanging="341"/>
      </w:pPr>
      <w:rPr>
        <w:rFonts w:hint="default"/>
        <w:lang w:val="en-US" w:eastAsia="en-US" w:bidi="ar-SA"/>
      </w:rPr>
    </w:lvl>
    <w:lvl w:ilvl="2" w:tplc="BE9026D2">
      <w:numFmt w:val="bullet"/>
      <w:lvlText w:val="•"/>
      <w:lvlJc w:val="left"/>
      <w:pPr>
        <w:ind w:left="3128" w:hanging="341"/>
      </w:pPr>
      <w:rPr>
        <w:rFonts w:hint="default"/>
        <w:lang w:val="en-US" w:eastAsia="en-US" w:bidi="ar-SA"/>
      </w:rPr>
    </w:lvl>
    <w:lvl w:ilvl="3" w:tplc="AAC0227C">
      <w:numFmt w:val="bullet"/>
      <w:lvlText w:val="•"/>
      <w:lvlJc w:val="left"/>
      <w:pPr>
        <w:ind w:left="4172" w:hanging="341"/>
      </w:pPr>
      <w:rPr>
        <w:rFonts w:hint="default"/>
        <w:lang w:val="en-US" w:eastAsia="en-US" w:bidi="ar-SA"/>
      </w:rPr>
    </w:lvl>
    <w:lvl w:ilvl="4" w:tplc="320681EC">
      <w:numFmt w:val="bullet"/>
      <w:lvlText w:val="•"/>
      <w:lvlJc w:val="left"/>
      <w:pPr>
        <w:ind w:left="5216" w:hanging="341"/>
      </w:pPr>
      <w:rPr>
        <w:rFonts w:hint="default"/>
        <w:lang w:val="en-US" w:eastAsia="en-US" w:bidi="ar-SA"/>
      </w:rPr>
    </w:lvl>
    <w:lvl w:ilvl="5" w:tplc="E084D8F8">
      <w:numFmt w:val="bullet"/>
      <w:lvlText w:val="•"/>
      <w:lvlJc w:val="left"/>
      <w:pPr>
        <w:ind w:left="6260" w:hanging="341"/>
      </w:pPr>
      <w:rPr>
        <w:rFonts w:hint="default"/>
        <w:lang w:val="en-US" w:eastAsia="en-US" w:bidi="ar-SA"/>
      </w:rPr>
    </w:lvl>
    <w:lvl w:ilvl="6" w:tplc="2E18D8EE">
      <w:numFmt w:val="bullet"/>
      <w:lvlText w:val="•"/>
      <w:lvlJc w:val="left"/>
      <w:pPr>
        <w:ind w:left="7304" w:hanging="341"/>
      </w:pPr>
      <w:rPr>
        <w:rFonts w:hint="default"/>
        <w:lang w:val="en-US" w:eastAsia="en-US" w:bidi="ar-SA"/>
      </w:rPr>
    </w:lvl>
    <w:lvl w:ilvl="7" w:tplc="C42698B8">
      <w:numFmt w:val="bullet"/>
      <w:lvlText w:val="•"/>
      <w:lvlJc w:val="left"/>
      <w:pPr>
        <w:ind w:left="8348" w:hanging="341"/>
      </w:pPr>
      <w:rPr>
        <w:rFonts w:hint="default"/>
        <w:lang w:val="en-US" w:eastAsia="en-US" w:bidi="ar-SA"/>
      </w:rPr>
    </w:lvl>
    <w:lvl w:ilvl="8" w:tplc="60C60B5E">
      <w:numFmt w:val="bullet"/>
      <w:lvlText w:val="•"/>
      <w:lvlJc w:val="left"/>
      <w:pPr>
        <w:ind w:left="9392" w:hanging="341"/>
      </w:pPr>
      <w:rPr>
        <w:rFonts w:hint="default"/>
        <w:lang w:val="en-US" w:eastAsia="en-US" w:bidi="ar-SA"/>
      </w:rPr>
    </w:lvl>
  </w:abstractNum>
  <w:abstractNum w:abstractNumId="8" w15:restartNumberingAfterBreak="0">
    <w:nsid w:val="4F9B398C"/>
    <w:multiLevelType w:val="hybridMultilevel"/>
    <w:tmpl w:val="FA4E34AA"/>
    <w:lvl w:ilvl="0" w:tplc="C8E8F82A">
      <w:start w:val="1"/>
      <w:numFmt w:val="decimal"/>
      <w:lvlText w:val="(%1)"/>
      <w:lvlJc w:val="left"/>
      <w:pPr>
        <w:ind w:left="1391" w:hanging="360"/>
      </w:pPr>
      <w:rPr>
        <w:rFonts w:ascii="Calibri" w:eastAsia="Calibri" w:hAnsi="Calibri" w:cs="Calibri" w:hint="default"/>
        <w:b w:val="0"/>
        <w:bCs w:val="0"/>
        <w:i w:val="0"/>
        <w:iCs w:val="0"/>
        <w:spacing w:val="-3"/>
        <w:w w:val="98"/>
        <w:sz w:val="20"/>
        <w:szCs w:val="20"/>
        <w:lang w:val="en-US" w:eastAsia="en-US" w:bidi="ar-SA"/>
      </w:rPr>
    </w:lvl>
    <w:lvl w:ilvl="1" w:tplc="06AC58A2">
      <w:numFmt w:val="bullet"/>
      <w:lvlText w:val="•"/>
      <w:lvlJc w:val="left"/>
      <w:pPr>
        <w:ind w:left="2418" w:hanging="360"/>
      </w:pPr>
      <w:rPr>
        <w:rFonts w:hint="default"/>
        <w:lang w:val="en-US" w:eastAsia="en-US" w:bidi="ar-SA"/>
      </w:rPr>
    </w:lvl>
    <w:lvl w:ilvl="2" w:tplc="9788D7A8">
      <w:numFmt w:val="bullet"/>
      <w:lvlText w:val="•"/>
      <w:lvlJc w:val="left"/>
      <w:pPr>
        <w:ind w:left="3436" w:hanging="360"/>
      </w:pPr>
      <w:rPr>
        <w:rFonts w:hint="default"/>
        <w:lang w:val="en-US" w:eastAsia="en-US" w:bidi="ar-SA"/>
      </w:rPr>
    </w:lvl>
    <w:lvl w:ilvl="3" w:tplc="DABCF988">
      <w:numFmt w:val="bullet"/>
      <w:lvlText w:val="•"/>
      <w:lvlJc w:val="left"/>
      <w:pPr>
        <w:ind w:left="4454" w:hanging="360"/>
      </w:pPr>
      <w:rPr>
        <w:rFonts w:hint="default"/>
        <w:lang w:val="en-US" w:eastAsia="en-US" w:bidi="ar-SA"/>
      </w:rPr>
    </w:lvl>
    <w:lvl w:ilvl="4" w:tplc="587ABB10">
      <w:numFmt w:val="bullet"/>
      <w:lvlText w:val="•"/>
      <w:lvlJc w:val="left"/>
      <w:pPr>
        <w:ind w:left="5472" w:hanging="360"/>
      </w:pPr>
      <w:rPr>
        <w:rFonts w:hint="default"/>
        <w:lang w:val="en-US" w:eastAsia="en-US" w:bidi="ar-SA"/>
      </w:rPr>
    </w:lvl>
    <w:lvl w:ilvl="5" w:tplc="D6E6D00C">
      <w:numFmt w:val="bullet"/>
      <w:lvlText w:val="•"/>
      <w:lvlJc w:val="left"/>
      <w:pPr>
        <w:ind w:left="6490" w:hanging="360"/>
      </w:pPr>
      <w:rPr>
        <w:rFonts w:hint="default"/>
        <w:lang w:val="en-US" w:eastAsia="en-US" w:bidi="ar-SA"/>
      </w:rPr>
    </w:lvl>
    <w:lvl w:ilvl="6" w:tplc="DB422A64">
      <w:numFmt w:val="bullet"/>
      <w:lvlText w:val="•"/>
      <w:lvlJc w:val="left"/>
      <w:pPr>
        <w:ind w:left="7508" w:hanging="360"/>
      </w:pPr>
      <w:rPr>
        <w:rFonts w:hint="default"/>
        <w:lang w:val="en-US" w:eastAsia="en-US" w:bidi="ar-SA"/>
      </w:rPr>
    </w:lvl>
    <w:lvl w:ilvl="7" w:tplc="CB1436A8">
      <w:numFmt w:val="bullet"/>
      <w:lvlText w:val="•"/>
      <w:lvlJc w:val="left"/>
      <w:pPr>
        <w:ind w:left="8526" w:hanging="360"/>
      </w:pPr>
      <w:rPr>
        <w:rFonts w:hint="default"/>
        <w:lang w:val="en-US" w:eastAsia="en-US" w:bidi="ar-SA"/>
      </w:rPr>
    </w:lvl>
    <w:lvl w:ilvl="8" w:tplc="56186D32">
      <w:numFmt w:val="bullet"/>
      <w:lvlText w:val="•"/>
      <w:lvlJc w:val="left"/>
      <w:pPr>
        <w:ind w:left="9544" w:hanging="360"/>
      </w:pPr>
      <w:rPr>
        <w:rFonts w:hint="default"/>
        <w:lang w:val="en-US" w:eastAsia="en-US" w:bidi="ar-SA"/>
      </w:rPr>
    </w:lvl>
  </w:abstractNum>
  <w:abstractNum w:abstractNumId="9" w15:restartNumberingAfterBreak="0">
    <w:nsid w:val="53900B6C"/>
    <w:multiLevelType w:val="hybridMultilevel"/>
    <w:tmpl w:val="D7488490"/>
    <w:lvl w:ilvl="0" w:tplc="1D8C0926">
      <w:numFmt w:val="bullet"/>
      <w:lvlText w:val=""/>
      <w:lvlJc w:val="left"/>
      <w:pPr>
        <w:ind w:left="1506" w:hanging="408"/>
      </w:pPr>
      <w:rPr>
        <w:rFonts w:ascii="Symbol" w:eastAsia="Symbol" w:hAnsi="Symbol" w:cs="Symbol" w:hint="default"/>
        <w:b w:val="0"/>
        <w:bCs w:val="0"/>
        <w:i w:val="0"/>
        <w:iCs w:val="0"/>
        <w:spacing w:val="0"/>
        <w:w w:val="97"/>
        <w:sz w:val="20"/>
        <w:szCs w:val="20"/>
        <w:lang w:val="en-US" w:eastAsia="en-US" w:bidi="ar-SA"/>
      </w:rPr>
    </w:lvl>
    <w:lvl w:ilvl="1" w:tplc="3760E594">
      <w:numFmt w:val="bullet"/>
      <w:lvlText w:val="•"/>
      <w:lvlJc w:val="left"/>
      <w:pPr>
        <w:ind w:left="2508" w:hanging="408"/>
      </w:pPr>
      <w:rPr>
        <w:rFonts w:hint="default"/>
        <w:lang w:val="en-US" w:eastAsia="en-US" w:bidi="ar-SA"/>
      </w:rPr>
    </w:lvl>
    <w:lvl w:ilvl="2" w:tplc="039A725C">
      <w:numFmt w:val="bullet"/>
      <w:lvlText w:val="•"/>
      <w:lvlJc w:val="left"/>
      <w:pPr>
        <w:ind w:left="3516" w:hanging="408"/>
      </w:pPr>
      <w:rPr>
        <w:rFonts w:hint="default"/>
        <w:lang w:val="en-US" w:eastAsia="en-US" w:bidi="ar-SA"/>
      </w:rPr>
    </w:lvl>
    <w:lvl w:ilvl="3" w:tplc="C6CE72D8">
      <w:numFmt w:val="bullet"/>
      <w:lvlText w:val="•"/>
      <w:lvlJc w:val="left"/>
      <w:pPr>
        <w:ind w:left="4524" w:hanging="408"/>
      </w:pPr>
      <w:rPr>
        <w:rFonts w:hint="default"/>
        <w:lang w:val="en-US" w:eastAsia="en-US" w:bidi="ar-SA"/>
      </w:rPr>
    </w:lvl>
    <w:lvl w:ilvl="4" w:tplc="58CE3736">
      <w:numFmt w:val="bullet"/>
      <w:lvlText w:val="•"/>
      <w:lvlJc w:val="left"/>
      <w:pPr>
        <w:ind w:left="5532" w:hanging="408"/>
      </w:pPr>
      <w:rPr>
        <w:rFonts w:hint="default"/>
        <w:lang w:val="en-US" w:eastAsia="en-US" w:bidi="ar-SA"/>
      </w:rPr>
    </w:lvl>
    <w:lvl w:ilvl="5" w:tplc="7BCE0EF6">
      <w:numFmt w:val="bullet"/>
      <w:lvlText w:val="•"/>
      <w:lvlJc w:val="left"/>
      <w:pPr>
        <w:ind w:left="6540" w:hanging="408"/>
      </w:pPr>
      <w:rPr>
        <w:rFonts w:hint="default"/>
        <w:lang w:val="en-US" w:eastAsia="en-US" w:bidi="ar-SA"/>
      </w:rPr>
    </w:lvl>
    <w:lvl w:ilvl="6" w:tplc="5AB4FFF6">
      <w:numFmt w:val="bullet"/>
      <w:lvlText w:val="•"/>
      <w:lvlJc w:val="left"/>
      <w:pPr>
        <w:ind w:left="7548" w:hanging="408"/>
      </w:pPr>
      <w:rPr>
        <w:rFonts w:hint="default"/>
        <w:lang w:val="en-US" w:eastAsia="en-US" w:bidi="ar-SA"/>
      </w:rPr>
    </w:lvl>
    <w:lvl w:ilvl="7" w:tplc="26145766">
      <w:numFmt w:val="bullet"/>
      <w:lvlText w:val="•"/>
      <w:lvlJc w:val="left"/>
      <w:pPr>
        <w:ind w:left="8556" w:hanging="408"/>
      </w:pPr>
      <w:rPr>
        <w:rFonts w:hint="default"/>
        <w:lang w:val="en-US" w:eastAsia="en-US" w:bidi="ar-SA"/>
      </w:rPr>
    </w:lvl>
    <w:lvl w:ilvl="8" w:tplc="4C4EB688">
      <w:numFmt w:val="bullet"/>
      <w:lvlText w:val="•"/>
      <w:lvlJc w:val="left"/>
      <w:pPr>
        <w:ind w:left="9564" w:hanging="408"/>
      </w:pPr>
      <w:rPr>
        <w:rFonts w:hint="default"/>
        <w:lang w:val="en-US" w:eastAsia="en-US" w:bidi="ar-SA"/>
      </w:rPr>
    </w:lvl>
  </w:abstractNum>
  <w:abstractNum w:abstractNumId="10" w15:restartNumberingAfterBreak="0">
    <w:nsid w:val="57202C72"/>
    <w:multiLevelType w:val="hybridMultilevel"/>
    <w:tmpl w:val="2AB850F8"/>
    <w:lvl w:ilvl="0" w:tplc="8A9E2F7E">
      <w:start w:val="1"/>
      <w:numFmt w:val="decimal"/>
      <w:lvlText w:val="(%1)"/>
      <w:lvlJc w:val="left"/>
      <w:pPr>
        <w:ind w:left="1391" w:hanging="360"/>
      </w:pPr>
      <w:rPr>
        <w:rFonts w:ascii="Calibri" w:eastAsia="Calibri" w:hAnsi="Calibri" w:cs="Calibri" w:hint="default"/>
        <w:b w:val="0"/>
        <w:bCs w:val="0"/>
        <w:i w:val="0"/>
        <w:iCs w:val="0"/>
        <w:color w:val="FF0000"/>
        <w:spacing w:val="-3"/>
        <w:w w:val="98"/>
        <w:sz w:val="20"/>
        <w:szCs w:val="20"/>
        <w:lang w:val="en-US" w:eastAsia="en-US" w:bidi="ar-SA"/>
      </w:rPr>
    </w:lvl>
    <w:lvl w:ilvl="1" w:tplc="23EC9F8A">
      <w:numFmt w:val="bullet"/>
      <w:lvlText w:val="•"/>
      <w:lvlJc w:val="left"/>
      <w:pPr>
        <w:ind w:left="2408" w:hanging="360"/>
      </w:pPr>
      <w:rPr>
        <w:rFonts w:hint="default"/>
        <w:lang w:val="en-US" w:eastAsia="en-US" w:bidi="ar-SA"/>
      </w:rPr>
    </w:lvl>
    <w:lvl w:ilvl="2" w:tplc="080E7F92">
      <w:numFmt w:val="bullet"/>
      <w:lvlText w:val="•"/>
      <w:lvlJc w:val="left"/>
      <w:pPr>
        <w:ind w:left="3416" w:hanging="360"/>
      </w:pPr>
      <w:rPr>
        <w:rFonts w:hint="default"/>
        <w:lang w:val="en-US" w:eastAsia="en-US" w:bidi="ar-SA"/>
      </w:rPr>
    </w:lvl>
    <w:lvl w:ilvl="3" w:tplc="8E7EF082">
      <w:numFmt w:val="bullet"/>
      <w:lvlText w:val="•"/>
      <w:lvlJc w:val="left"/>
      <w:pPr>
        <w:ind w:left="4424" w:hanging="360"/>
      </w:pPr>
      <w:rPr>
        <w:rFonts w:hint="default"/>
        <w:lang w:val="en-US" w:eastAsia="en-US" w:bidi="ar-SA"/>
      </w:rPr>
    </w:lvl>
    <w:lvl w:ilvl="4" w:tplc="613E0824">
      <w:numFmt w:val="bullet"/>
      <w:lvlText w:val="•"/>
      <w:lvlJc w:val="left"/>
      <w:pPr>
        <w:ind w:left="5432" w:hanging="360"/>
      </w:pPr>
      <w:rPr>
        <w:rFonts w:hint="default"/>
        <w:lang w:val="en-US" w:eastAsia="en-US" w:bidi="ar-SA"/>
      </w:rPr>
    </w:lvl>
    <w:lvl w:ilvl="5" w:tplc="8A1A83A4">
      <w:numFmt w:val="bullet"/>
      <w:lvlText w:val="•"/>
      <w:lvlJc w:val="left"/>
      <w:pPr>
        <w:ind w:left="6440" w:hanging="360"/>
      </w:pPr>
      <w:rPr>
        <w:rFonts w:hint="default"/>
        <w:lang w:val="en-US" w:eastAsia="en-US" w:bidi="ar-SA"/>
      </w:rPr>
    </w:lvl>
    <w:lvl w:ilvl="6" w:tplc="CE506A54">
      <w:numFmt w:val="bullet"/>
      <w:lvlText w:val="•"/>
      <w:lvlJc w:val="left"/>
      <w:pPr>
        <w:ind w:left="7448" w:hanging="360"/>
      </w:pPr>
      <w:rPr>
        <w:rFonts w:hint="default"/>
        <w:lang w:val="en-US" w:eastAsia="en-US" w:bidi="ar-SA"/>
      </w:rPr>
    </w:lvl>
    <w:lvl w:ilvl="7" w:tplc="9468F69C">
      <w:numFmt w:val="bullet"/>
      <w:lvlText w:val="•"/>
      <w:lvlJc w:val="left"/>
      <w:pPr>
        <w:ind w:left="8456" w:hanging="360"/>
      </w:pPr>
      <w:rPr>
        <w:rFonts w:hint="default"/>
        <w:lang w:val="en-US" w:eastAsia="en-US" w:bidi="ar-SA"/>
      </w:rPr>
    </w:lvl>
    <w:lvl w:ilvl="8" w:tplc="49FCBE96">
      <w:numFmt w:val="bullet"/>
      <w:lvlText w:val="•"/>
      <w:lvlJc w:val="left"/>
      <w:pPr>
        <w:ind w:left="9464" w:hanging="360"/>
      </w:pPr>
      <w:rPr>
        <w:rFonts w:hint="default"/>
        <w:lang w:val="en-US" w:eastAsia="en-US" w:bidi="ar-SA"/>
      </w:rPr>
    </w:lvl>
  </w:abstractNum>
  <w:abstractNum w:abstractNumId="11" w15:restartNumberingAfterBreak="0">
    <w:nsid w:val="5CB13C36"/>
    <w:multiLevelType w:val="hybridMultilevel"/>
    <w:tmpl w:val="5D6C6114"/>
    <w:lvl w:ilvl="0" w:tplc="D864F576">
      <w:start w:val="1"/>
      <w:numFmt w:val="upperLetter"/>
      <w:lvlText w:val="%1."/>
      <w:lvlJc w:val="left"/>
      <w:pPr>
        <w:ind w:left="1237" w:hanging="447"/>
      </w:pPr>
      <w:rPr>
        <w:rFonts w:ascii="Calibri" w:eastAsia="Calibri" w:hAnsi="Calibri" w:cs="Calibri" w:hint="default"/>
        <w:b w:val="0"/>
        <w:bCs w:val="0"/>
        <w:i w:val="0"/>
        <w:iCs w:val="0"/>
        <w:spacing w:val="-2"/>
        <w:w w:val="98"/>
        <w:sz w:val="20"/>
        <w:szCs w:val="20"/>
        <w:lang w:val="en-US" w:eastAsia="en-US" w:bidi="ar-SA"/>
      </w:rPr>
    </w:lvl>
    <w:lvl w:ilvl="1" w:tplc="6E4CCFF0">
      <w:numFmt w:val="bullet"/>
      <w:lvlText w:val="•"/>
      <w:lvlJc w:val="left"/>
      <w:pPr>
        <w:ind w:left="2274" w:hanging="447"/>
      </w:pPr>
      <w:rPr>
        <w:rFonts w:hint="default"/>
        <w:lang w:val="en-US" w:eastAsia="en-US" w:bidi="ar-SA"/>
      </w:rPr>
    </w:lvl>
    <w:lvl w:ilvl="2" w:tplc="EA5EDC1A">
      <w:numFmt w:val="bullet"/>
      <w:lvlText w:val="•"/>
      <w:lvlJc w:val="left"/>
      <w:pPr>
        <w:ind w:left="3308" w:hanging="447"/>
      </w:pPr>
      <w:rPr>
        <w:rFonts w:hint="default"/>
        <w:lang w:val="en-US" w:eastAsia="en-US" w:bidi="ar-SA"/>
      </w:rPr>
    </w:lvl>
    <w:lvl w:ilvl="3" w:tplc="7EE202FE">
      <w:numFmt w:val="bullet"/>
      <w:lvlText w:val="•"/>
      <w:lvlJc w:val="left"/>
      <w:pPr>
        <w:ind w:left="4342" w:hanging="447"/>
      </w:pPr>
      <w:rPr>
        <w:rFonts w:hint="default"/>
        <w:lang w:val="en-US" w:eastAsia="en-US" w:bidi="ar-SA"/>
      </w:rPr>
    </w:lvl>
    <w:lvl w:ilvl="4" w:tplc="095C6A0C">
      <w:numFmt w:val="bullet"/>
      <w:lvlText w:val="•"/>
      <w:lvlJc w:val="left"/>
      <w:pPr>
        <w:ind w:left="5376" w:hanging="447"/>
      </w:pPr>
      <w:rPr>
        <w:rFonts w:hint="default"/>
        <w:lang w:val="en-US" w:eastAsia="en-US" w:bidi="ar-SA"/>
      </w:rPr>
    </w:lvl>
    <w:lvl w:ilvl="5" w:tplc="D11A66C4">
      <w:numFmt w:val="bullet"/>
      <w:lvlText w:val="•"/>
      <w:lvlJc w:val="left"/>
      <w:pPr>
        <w:ind w:left="6410" w:hanging="447"/>
      </w:pPr>
      <w:rPr>
        <w:rFonts w:hint="default"/>
        <w:lang w:val="en-US" w:eastAsia="en-US" w:bidi="ar-SA"/>
      </w:rPr>
    </w:lvl>
    <w:lvl w:ilvl="6" w:tplc="C8AAAAD2">
      <w:numFmt w:val="bullet"/>
      <w:lvlText w:val="•"/>
      <w:lvlJc w:val="left"/>
      <w:pPr>
        <w:ind w:left="7444" w:hanging="447"/>
      </w:pPr>
      <w:rPr>
        <w:rFonts w:hint="default"/>
        <w:lang w:val="en-US" w:eastAsia="en-US" w:bidi="ar-SA"/>
      </w:rPr>
    </w:lvl>
    <w:lvl w:ilvl="7" w:tplc="EFE23F78">
      <w:numFmt w:val="bullet"/>
      <w:lvlText w:val="•"/>
      <w:lvlJc w:val="left"/>
      <w:pPr>
        <w:ind w:left="8478" w:hanging="447"/>
      </w:pPr>
      <w:rPr>
        <w:rFonts w:hint="default"/>
        <w:lang w:val="en-US" w:eastAsia="en-US" w:bidi="ar-SA"/>
      </w:rPr>
    </w:lvl>
    <w:lvl w:ilvl="8" w:tplc="39E0C7C8">
      <w:numFmt w:val="bullet"/>
      <w:lvlText w:val="•"/>
      <w:lvlJc w:val="left"/>
      <w:pPr>
        <w:ind w:left="9512" w:hanging="447"/>
      </w:pPr>
      <w:rPr>
        <w:rFonts w:hint="default"/>
        <w:lang w:val="en-US" w:eastAsia="en-US" w:bidi="ar-SA"/>
      </w:rPr>
    </w:lvl>
  </w:abstractNum>
  <w:abstractNum w:abstractNumId="12" w15:restartNumberingAfterBreak="0">
    <w:nsid w:val="65BC20F3"/>
    <w:multiLevelType w:val="hybridMultilevel"/>
    <w:tmpl w:val="885A6F8A"/>
    <w:lvl w:ilvl="0" w:tplc="5F3E276C">
      <w:start w:val="1"/>
      <w:numFmt w:val="lowerLetter"/>
      <w:lvlText w:val="%1)"/>
      <w:lvlJc w:val="left"/>
      <w:pPr>
        <w:ind w:left="841" w:hanging="360"/>
      </w:pPr>
      <w:rPr>
        <w:rFonts w:ascii="Calibri" w:eastAsia="Calibri" w:hAnsi="Calibri" w:cs="Calibri" w:hint="default"/>
        <w:b/>
        <w:bCs/>
        <w:i w:val="0"/>
        <w:iCs w:val="0"/>
        <w:spacing w:val="-2"/>
        <w:w w:val="98"/>
        <w:sz w:val="20"/>
        <w:szCs w:val="20"/>
        <w:lang w:val="en-US" w:eastAsia="en-US" w:bidi="ar-SA"/>
      </w:rPr>
    </w:lvl>
    <w:lvl w:ilvl="1" w:tplc="C8C24D40">
      <w:numFmt w:val="bullet"/>
      <w:lvlText w:val="•"/>
      <w:lvlJc w:val="left"/>
      <w:pPr>
        <w:ind w:left="1914" w:hanging="360"/>
      </w:pPr>
      <w:rPr>
        <w:rFonts w:hint="default"/>
        <w:lang w:val="en-US" w:eastAsia="en-US" w:bidi="ar-SA"/>
      </w:rPr>
    </w:lvl>
    <w:lvl w:ilvl="2" w:tplc="0AA0F466">
      <w:numFmt w:val="bullet"/>
      <w:lvlText w:val="•"/>
      <w:lvlJc w:val="left"/>
      <w:pPr>
        <w:ind w:left="2988" w:hanging="360"/>
      </w:pPr>
      <w:rPr>
        <w:rFonts w:hint="default"/>
        <w:lang w:val="en-US" w:eastAsia="en-US" w:bidi="ar-SA"/>
      </w:rPr>
    </w:lvl>
    <w:lvl w:ilvl="3" w:tplc="9F82CF62">
      <w:numFmt w:val="bullet"/>
      <w:lvlText w:val="•"/>
      <w:lvlJc w:val="left"/>
      <w:pPr>
        <w:ind w:left="4062" w:hanging="360"/>
      </w:pPr>
      <w:rPr>
        <w:rFonts w:hint="default"/>
        <w:lang w:val="en-US" w:eastAsia="en-US" w:bidi="ar-SA"/>
      </w:rPr>
    </w:lvl>
    <w:lvl w:ilvl="4" w:tplc="5D8A00C6">
      <w:numFmt w:val="bullet"/>
      <w:lvlText w:val="•"/>
      <w:lvlJc w:val="left"/>
      <w:pPr>
        <w:ind w:left="5136" w:hanging="360"/>
      </w:pPr>
      <w:rPr>
        <w:rFonts w:hint="default"/>
        <w:lang w:val="en-US" w:eastAsia="en-US" w:bidi="ar-SA"/>
      </w:rPr>
    </w:lvl>
    <w:lvl w:ilvl="5" w:tplc="EAC2C536">
      <w:numFmt w:val="bullet"/>
      <w:lvlText w:val="•"/>
      <w:lvlJc w:val="left"/>
      <w:pPr>
        <w:ind w:left="6210" w:hanging="360"/>
      </w:pPr>
      <w:rPr>
        <w:rFonts w:hint="default"/>
        <w:lang w:val="en-US" w:eastAsia="en-US" w:bidi="ar-SA"/>
      </w:rPr>
    </w:lvl>
    <w:lvl w:ilvl="6" w:tplc="1B829B6E">
      <w:numFmt w:val="bullet"/>
      <w:lvlText w:val="•"/>
      <w:lvlJc w:val="left"/>
      <w:pPr>
        <w:ind w:left="7284" w:hanging="360"/>
      </w:pPr>
      <w:rPr>
        <w:rFonts w:hint="default"/>
        <w:lang w:val="en-US" w:eastAsia="en-US" w:bidi="ar-SA"/>
      </w:rPr>
    </w:lvl>
    <w:lvl w:ilvl="7" w:tplc="76B68948">
      <w:numFmt w:val="bullet"/>
      <w:lvlText w:val="•"/>
      <w:lvlJc w:val="left"/>
      <w:pPr>
        <w:ind w:left="8358" w:hanging="360"/>
      </w:pPr>
      <w:rPr>
        <w:rFonts w:hint="default"/>
        <w:lang w:val="en-US" w:eastAsia="en-US" w:bidi="ar-SA"/>
      </w:rPr>
    </w:lvl>
    <w:lvl w:ilvl="8" w:tplc="15188688">
      <w:numFmt w:val="bullet"/>
      <w:lvlText w:val="•"/>
      <w:lvlJc w:val="left"/>
      <w:pPr>
        <w:ind w:left="9432" w:hanging="360"/>
      </w:pPr>
      <w:rPr>
        <w:rFonts w:hint="default"/>
        <w:lang w:val="en-US" w:eastAsia="en-US" w:bidi="ar-SA"/>
      </w:rPr>
    </w:lvl>
  </w:abstractNum>
  <w:abstractNum w:abstractNumId="13" w15:restartNumberingAfterBreak="0">
    <w:nsid w:val="676B3FC7"/>
    <w:multiLevelType w:val="hybridMultilevel"/>
    <w:tmpl w:val="F3C67378"/>
    <w:lvl w:ilvl="0" w:tplc="3A24EEF6">
      <w:numFmt w:val="bullet"/>
      <w:lvlText w:val=""/>
      <w:lvlJc w:val="left"/>
      <w:pPr>
        <w:ind w:left="631" w:hanging="363"/>
      </w:pPr>
      <w:rPr>
        <w:rFonts w:ascii="Wingdings" w:eastAsia="Wingdings" w:hAnsi="Wingdings" w:cs="Wingdings" w:hint="default"/>
        <w:spacing w:val="0"/>
        <w:w w:val="98"/>
        <w:lang w:val="en-US" w:eastAsia="en-US" w:bidi="ar-SA"/>
      </w:rPr>
    </w:lvl>
    <w:lvl w:ilvl="1" w:tplc="D3E6AF66">
      <w:numFmt w:val="bullet"/>
      <w:lvlText w:val=""/>
      <w:lvlJc w:val="left"/>
      <w:pPr>
        <w:ind w:left="741" w:hanging="363"/>
      </w:pPr>
      <w:rPr>
        <w:rFonts w:ascii="Wingdings" w:eastAsia="Wingdings" w:hAnsi="Wingdings" w:cs="Wingdings" w:hint="default"/>
        <w:b w:val="0"/>
        <w:bCs w:val="0"/>
        <w:i w:val="0"/>
        <w:iCs w:val="0"/>
        <w:spacing w:val="0"/>
        <w:w w:val="100"/>
        <w:sz w:val="18"/>
        <w:szCs w:val="18"/>
        <w:lang w:val="en-US" w:eastAsia="en-US" w:bidi="ar-SA"/>
      </w:rPr>
    </w:lvl>
    <w:lvl w:ilvl="2" w:tplc="732834CC">
      <w:numFmt w:val="bullet"/>
      <w:lvlText w:val="•"/>
      <w:lvlJc w:val="left"/>
      <w:pPr>
        <w:ind w:left="1891" w:hanging="363"/>
      </w:pPr>
      <w:rPr>
        <w:rFonts w:hint="default"/>
        <w:lang w:val="en-US" w:eastAsia="en-US" w:bidi="ar-SA"/>
      </w:rPr>
    </w:lvl>
    <w:lvl w:ilvl="3" w:tplc="E548B54C">
      <w:numFmt w:val="bullet"/>
      <w:lvlText w:val="•"/>
      <w:lvlJc w:val="left"/>
      <w:pPr>
        <w:ind w:left="3042" w:hanging="363"/>
      </w:pPr>
      <w:rPr>
        <w:rFonts w:hint="default"/>
        <w:lang w:val="en-US" w:eastAsia="en-US" w:bidi="ar-SA"/>
      </w:rPr>
    </w:lvl>
    <w:lvl w:ilvl="4" w:tplc="C3F07374">
      <w:numFmt w:val="bullet"/>
      <w:lvlText w:val="•"/>
      <w:lvlJc w:val="left"/>
      <w:pPr>
        <w:ind w:left="4194" w:hanging="363"/>
      </w:pPr>
      <w:rPr>
        <w:rFonts w:hint="default"/>
        <w:lang w:val="en-US" w:eastAsia="en-US" w:bidi="ar-SA"/>
      </w:rPr>
    </w:lvl>
    <w:lvl w:ilvl="5" w:tplc="CD084818">
      <w:numFmt w:val="bullet"/>
      <w:lvlText w:val="•"/>
      <w:lvlJc w:val="left"/>
      <w:pPr>
        <w:ind w:left="5345" w:hanging="363"/>
      </w:pPr>
      <w:rPr>
        <w:rFonts w:hint="default"/>
        <w:lang w:val="en-US" w:eastAsia="en-US" w:bidi="ar-SA"/>
      </w:rPr>
    </w:lvl>
    <w:lvl w:ilvl="6" w:tplc="15D4BF5C">
      <w:numFmt w:val="bullet"/>
      <w:lvlText w:val="•"/>
      <w:lvlJc w:val="left"/>
      <w:pPr>
        <w:ind w:left="6497" w:hanging="363"/>
      </w:pPr>
      <w:rPr>
        <w:rFonts w:hint="default"/>
        <w:lang w:val="en-US" w:eastAsia="en-US" w:bidi="ar-SA"/>
      </w:rPr>
    </w:lvl>
    <w:lvl w:ilvl="7" w:tplc="DCD80874">
      <w:numFmt w:val="bullet"/>
      <w:lvlText w:val="•"/>
      <w:lvlJc w:val="left"/>
      <w:pPr>
        <w:ind w:left="7648" w:hanging="363"/>
      </w:pPr>
      <w:rPr>
        <w:rFonts w:hint="default"/>
        <w:lang w:val="en-US" w:eastAsia="en-US" w:bidi="ar-SA"/>
      </w:rPr>
    </w:lvl>
    <w:lvl w:ilvl="8" w:tplc="B1E88B3E">
      <w:numFmt w:val="bullet"/>
      <w:lvlText w:val="•"/>
      <w:lvlJc w:val="left"/>
      <w:pPr>
        <w:ind w:left="8800" w:hanging="363"/>
      </w:pPr>
      <w:rPr>
        <w:rFonts w:hint="default"/>
        <w:lang w:val="en-US" w:eastAsia="en-US" w:bidi="ar-SA"/>
      </w:rPr>
    </w:lvl>
  </w:abstractNum>
  <w:abstractNum w:abstractNumId="14" w15:restartNumberingAfterBreak="0">
    <w:nsid w:val="6C716C04"/>
    <w:multiLevelType w:val="hybridMultilevel"/>
    <w:tmpl w:val="29F035BA"/>
    <w:lvl w:ilvl="0" w:tplc="AEDCD82E">
      <w:numFmt w:val="bullet"/>
      <w:lvlText w:val=""/>
      <w:lvlJc w:val="left"/>
      <w:pPr>
        <w:ind w:left="1420" w:hanging="140"/>
      </w:pPr>
      <w:rPr>
        <w:rFonts w:ascii="Symbol" w:eastAsia="Symbol" w:hAnsi="Symbol" w:cs="Symbol" w:hint="default"/>
        <w:b w:val="0"/>
        <w:bCs w:val="0"/>
        <w:i w:val="0"/>
        <w:iCs w:val="0"/>
        <w:spacing w:val="0"/>
        <w:w w:val="97"/>
        <w:sz w:val="20"/>
        <w:szCs w:val="20"/>
        <w:lang w:val="en-US" w:eastAsia="en-US" w:bidi="ar-SA"/>
      </w:rPr>
    </w:lvl>
    <w:lvl w:ilvl="1" w:tplc="0CC41948">
      <w:numFmt w:val="bullet"/>
      <w:lvlText w:val="•"/>
      <w:lvlJc w:val="left"/>
      <w:pPr>
        <w:ind w:left="2426" w:hanging="140"/>
      </w:pPr>
      <w:rPr>
        <w:rFonts w:hint="default"/>
        <w:lang w:val="en-US" w:eastAsia="en-US" w:bidi="ar-SA"/>
      </w:rPr>
    </w:lvl>
    <w:lvl w:ilvl="2" w:tplc="2C66AEE0">
      <w:numFmt w:val="bullet"/>
      <w:lvlText w:val="•"/>
      <w:lvlJc w:val="left"/>
      <w:pPr>
        <w:ind w:left="3432" w:hanging="140"/>
      </w:pPr>
      <w:rPr>
        <w:rFonts w:hint="default"/>
        <w:lang w:val="en-US" w:eastAsia="en-US" w:bidi="ar-SA"/>
      </w:rPr>
    </w:lvl>
    <w:lvl w:ilvl="3" w:tplc="57B6504A">
      <w:numFmt w:val="bullet"/>
      <w:lvlText w:val="•"/>
      <w:lvlJc w:val="left"/>
      <w:pPr>
        <w:ind w:left="4438" w:hanging="140"/>
      </w:pPr>
      <w:rPr>
        <w:rFonts w:hint="default"/>
        <w:lang w:val="en-US" w:eastAsia="en-US" w:bidi="ar-SA"/>
      </w:rPr>
    </w:lvl>
    <w:lvl w:ilvl="4" w:tplc="A67A4462">
      <w:numFmt w:val="bullet"/>
      <w:lvlText w:val="•"/>
      <w:lvlJc w:val="left"/>
      <w:pPr>
        <w:ind w:left="5444" w:hanging="140"/>
      </w:pPr>
      <w:rPr>
        <w:rFonts w:hint="default"/>
        <w:lang w:val="en-US" w:eastAsia="en-US" w:bidi="ar-SA"/>
      </w:rPr>
    </w:lvl>
    <w:lvl w:ilvl="5" w:tplc="EE2E1B3C">
      <w:numFmt w:val="bullet"/>
      <w:lvlText w:val="•"/>
      <w:lvlJc w:val="left"/>
      <w:pPr>
        <w:ind w:left="6450" w:hanging="140"/>
      </w:pPr>
      <w:rPr>
        <w:rFonts w:hint="default"/>
        <w:lang w:val="en-US" w:eastAsia="en-US" w:bidi="ar-SA"/>
      </w:rPr>
    </w:lvl>
    <w:lvl w:ilvl="6" w:tplc="37924B28">
      <w:numFmt w:val="bullet"/>
      <w:lvlText w:val="•"/>
      <w:lvlJc w:val="left"/>
      <w:pPr>
        <w:ind w:left="7456" w:hanging="140"/>
      </w:pPr>
      <w:rPr>
        <w:rFonts w:hint="default"/>
        <w:lang w:val="en-US" w:eastAsia="en-US" w:bidi="ar-SA"/>
      </w:rPr>
    </w:lvl>
    <w:lvl w:ilvl="7" w:tplc="A704B57A">
      <w:numFmt w:val="bullet"/>
      <w:lvlText w:val="•"/>
      <w:lvlJc w:val="left"/>
      <w:pPr>
        <w:ind w:left="8462" w:hanging="140"/>
      </w:pPr>
      <w:rPr>
        <w:rFonts w:hint="default"/>
        <w:lang w:val="en-US" w:eastAsia="en-US" w:bidi="ar-SA"/>
      </w:rPr>
    </w:lvl>
    <w:lvl w:ilvl="8" w:tplc="98E073FE">
      <w:numFmt w:val="bullet"/>
      <w:lvlText w:val="•"/>
      <w:lvlJc w:val="left"/>
      <w:pPr>
        <w:ind w:left="9468" w:hanging="140"/>
      </w:pPr>
      <w:rPr>
        <w:rFonts w:hint="default"/>
        <w:lang w:val="en-US" w:eastAsia="en-US" w:bidi="ar-SA"/>
      </w:rPr>
    </w:lvl>
  </w:abstractNum>
  <w:abstractNum w:abstractNumId="15" w15:restartNumberingAfterBreak="0">
    <w:nsid w:val="6E2A0A8B"/>
    <w:multiLevelType w:val="hybridMultilevel"/>
    <w:tmpl w:val="4B6CC6E6"/>
    <w:lvl w:ilvl="0" w:tplc="21B6BFB6">
      <w:start w:val="1"/>
      <w:numFmt w:val="upperLetter"/>
      <w:lvlText w:val="%1."/>
      <w:lvlJc w:val="left"/>
      <w:pPr>
        <w:ind w:left="1151" w:hanging="360"/>
      </w:pPr>
      <w:rPr>
        <w:rFonts w:ascii="Calibri" w:eastAsia="Calibri" w:hAnsi="Calibri" w:cs="Calibri" w:hint="default"/>
        <w:b/>
        <w:bCs/>
        <w:i w:val="0"/>
        <w:iCs w:val="0"/>
        <w:spacing w:val="-2"/>
        <w:w w:val="98"/>
        <w:sz w:val="20"/>
        <w:szCs w:val="20"/>
        <w:lang w:val="en-US" w:eastAsia="en-US" w:bidi="ar-SA"/>
      </w:rPr>
    </w:lvl>
    <w:lvl w:ilvl="1" w:tplc="26107C34">
      <w:numFmt w:val="bullet"/>
      <w:lvlText w:val="•"/>
      <w:lvlJc w:val="left"/>
      <w:pPr>
        <w:ind w:left="2192" w:hanging="360"/>
      </w:pPr>
      <w:rPr>
        <w:rFonts w:hint="default"/>
        <w:lang w:val="en-US" w:eastAsia="en-US" w:bidi="ar-SA"/>
      </w:rPr>
    </w:lvl>
    <w:lvl w:ilvl="2" w:tplc="502E84AC">
      <w:numFmt w:val="bullet"/>
      <w:lvlText w:val="•"/>
      <w:lvlJc w:val="left"/>
      <w:pPr>
        <w:ind w:left="3224" w:hanging="360"/>
      </w:pPr>
      <w:rPr>
        <w:rFonts w:hint="default"/>
        <w:lang w:val="en-US" w:eastAsia="en-US" w:bidi="ar-SA"/>
      </w:rPr>
    </w:lvl>
    <w:lvl w:ilvl="3" w:tplc="2C8E8C26">
      <w:numFmt w:val="bullet"/>
      <w:lvlText w:val="•"/>
      <w:lvlJc w:val="left"/>
      <w:pPr>
        <w:ind w:left="4256" w:hanging="360"/>
      </w:pPr>
      <w:rPr>
        <w:rFonts w:hint="default"/>
        <w:lang w:val="en-US" w:eastAsia="en-US" w:bidi="ar-SA"/>
      </w:rPr>
    </w:lvl>
    <w:lvl w:ilvl="4" w:tplc="0D5CE35E">
      <w:numFmt w:val="bullet"/>
      <w:lvlText w:val="•"/>
      <w:lvlJc w:val="left"/>
      <w:pPr>
        <w:ind w:left="5288" w:hanging="360"/>
      </w:pPr>
      <w:rPr>
        <w:rFonts w:hint="default"/>
        <w:lang w:val="en-US" w:eastAsia="en-US" w:bidi="ar-SA"/>
      </w:rPr>
    </w:lvl>
    <w:lvl w:ilvl="5" w:tplc="16F4D7A8">
      <w:numFmt w:val="bullet"/>
      <w:lvlText w:val="•"/>
      <w:lvlJc w:val="left"/>
      <w:pPr>
        <w:ind w:left="6320" w:hanging="360"/>
      </w:pPr>
      <w:rPr>
        <w:rFonts w:hint="default"/>
        <w:lang w:val="en-US" w:eastAsia="en-US" w:bidi="ar-SA"/>
      </w:rPr>
    </w:lvl>
    <w:lvl w:ilvl="6" w:tplc="C12AE8CA">
      <w:numFmt w:val="bullet"/>
      <w:lvlText w:val="•"/>
      <w:lvlJc w:val="left"/>
      <w:pPr>
        <w:ind w:left="7352" w:hanging="360"/>
      </w:pPr>
      <w:rPr>
        <w:rFonts w:hint="default"/>
        <w:lang w:val="en-US" w:eastAsia="en-US" w:bidi="ar-SA"/>
      </w:rPr>
    </w:lvl>
    <w:lvl w:ilvl="7" w:tplc="12103BFE">
      <w:numFmt w:val="bullet"/>
      <w:lvlText w:val="•"/>
      <w:lvlJc w:val="left"/>
      <w:pPr>
        <w:ind w:left="8384" w:hanging="360"/>
      </w:pPr>
      <w:rPr>
        <w:rFonts w:hint="default"/>
        <w:lang w:val="en-US" w:eastAsia="en-US" w:bidi="ar-SA"/>
      </w:rPr>
    </w:lvl>
    <w:lvl w:ilvl="8" w:tplc="E99A50DE">
      <w:numFmt w:val="bullet"/>
      <w:lvlText w:val="•"/>
      <w:lvlJc w:val="left"/>
      <w:pPr>
        <w:ind w:left="9416" w:hanging="360"/>
      </w:pPr>
      <w:rPr>
        <w:rFonts w:hint="default"/>
        <w:lang w:val="en-US" w:eastAsia="en-US" w:bidi="ar-SA"/>
      </w:rPr>
    </w:lvl>
  </w:abstractNum>
  <w:abstractNum w:abstractNumId="16" w15:restartNumberingAfterBreak="0">
    <w:nsid w:val="76F31692"/>
    <w:multiLevelType w:val="hybridMultilevel"/>
    <w:tmpl w:val="0928AC42"/>
    <w:lvl w:ilvl="0" w:tplc="F054837A">
      <w:start w:val="1"/>
      <w:numFmt w:val="upperRoman"/>
      <w:lvlText w:val="%1."/>
      <w:lvlJc w:val="left"/>
      <w:pPr>
        <w:ind w:left="580" w:hanging="197"/>
        <w:jc w:val="right"/>
      </w:pPr>
      <w:rPr>
        <w:rFonts w:ascii="Calibri" w:eastAsia="Calibri" w:hAnsi="Calibri" w:cs="Calibri" w:hint="default"/>
        <w:b/>
        <w:bCs/>
        <w:i w:val="0"/>
        <w:iCs w:val="0"/>
        <w:spacing w:val="0"/>
        <w:w w:val="98"/>
        <w:sz w:val="20"/>
        <w:szCs w:val="20"/>
        <w:lang w:val="en-US" w:eastAsia="en-US" w:bidi="ar-SA"/>
      </w:rPr>
    </w:lvl>
    <w:lvl w:ilvl="1" w:tplc="45D8E070">
      <w:start w:val="1"/>
      <w:numFmt w:val="decimal"/>
      <w:lvlText w:val="%2."/>
      <w:lvlJc w:val="left"/>
      <w:pPr>
        <w:ind w:left="697" w:hanging="360"/>
      </w:pPr>
      <w:rPr>
        <w:rFonts w:ascii="Calibri" w:eastAsia="Calibri" w:hAnsi="Calibri" w:cs="Calibri" w:hint="default"/>
        <w:b/>
        <w:bCs/>
        <w:i w:val="0"/>
        <w:iCs w:val="0"/>
        <w:spacing w:val="-2"/>
        <w:w w:val="98"/>
        <w:sz w:val="20"/>
        <w:szCs w:val="20"/>
        <w:lang w:val="en-US" w:eastAsia="en-US" w:bidi="ar-SA"/>
      </w:rPr>
    </w:lvl>
    <w:lvl w:ilvl="2" w:tplc="B0D6AC40">
      <w:numFmt w:val="bullet"/>
      <w:lvlText w:val="•"/>
      <w:lvlJc w:val="left"/>
      <w:pPr>
        <w:ind w:left="1420" w:hanging="360"/>
      </w:pPr>
      <w:rPr>
        <w:rFonts w:hint="default"/>
        <w:lang w:val="en-US" w:eastAsia="en-US" w:bidi="ar-SA"/>
      </w:rPr>
    </w:lvl>
    <w:lvl w:ilvl="3" w:tplc="89EC8556">
      <w:numFmt w:val="bullet"/>
      <w:lvlText w:val="•"/>
      <w:lvlJc w:val="left"/>
      <w:pPr>
        <w:ind w:left="2677" w:hanging="360"/>
      </w:pPr>
      <w:rPr>
        <w:rFonts w:hint="default"/>
        <w:lang w:val="en-US" w:eastAsia="en-US" w:bidi="ar-SA"/>
      </w:rPr>
    </w:lvl>
    <w:lvl w:ilvl="4" w:tplc="9B18571C">
      <w:numFmt w:val="bullet"/>
      <w:lvlText w:val="•"/>
      <w:lvlJc w:val="left"/>
      <w:pPr>
        <w:ind w:left="3935" w:hanging="360"/>
      </w:pPr>
      <w:rPr>
        <w:rFonts w:hint="default"/>
        <w:lang w:val="en-US" w:eastAsia="en-US" w:bidi="ar-SA"/>
      </w:rPr>
    </w:lvl>
    <w:lvl w:ilvl="5" w:tplc="62444DB2">
      <w:numFmt w:val="bullet"/>
      <w:lvlText w:val="•"/>
      <w:lvlJc w:val="left"/>
      <w:pPr>
        <w:ind w:left="5192" w:hanging="360"/>
      </w:pPr>
      <w:rPr>
        <w:rFonts w:hint="default"/>
        <w:lang w:val="en-US" w:eastAsia="en-US" w:bidi="ar-SA"/>
      </w:rPr>
    </w:lvl>
    <w:lvl w:ilvl="6" w:tplc="F8FEE182">
      <w:numFmt w:val="bullet"/>
      <w:lvlText w:val="•"/>
      <w:lvlJc w:val="left"/>
      <w:pPr>
        <w:ind w:left="6450" w:hanging="360"/>
      </w:pPr>
      <w:rPr>
        <w:rFonts w:hint="default"/>
        <w:lang w:val="en-US" w:eastAsia="en-US" w:bidi="ar-SA"/>
      </w:rPr>
    </w:lvl>
    <w:lvl w:ilvl="7" w:tplc="D514F3FA">
      <w:numFmt w:val="bullet"/>
      <w:lvlText w:val="•"/>
      <w:lvlJc w:val="left"/>
      <w:pPr>
        <w:ind w:left="7707" w:hanging="360"/>
      </w:pPr>
      <w:rPr>
        <w:rFonts w:hint="default"/>
        <w:lang w:val="en-US" w:eastAsia="en-US" w:bidi="ar-SA"/>
      </w:rPr>
    </w:lvl>
    <w:lvl w:ilvl="8" w:tplc="6474358A">
      <w:numFmt w:val="bullet"/>
      <w:lvlText w:val="•"/>
      <w:lvlJc w:val="left"/>
      <w:pPr>
        <w:ind w:left="8965" w:hanging="360"/>
      </w:pPr>
      <w:rPr>
        <w:rFonts w:hint="default"/>
        <w:lang w:val="en-US" w:eastAsia="en-US" w:bidi="ar-SA"/>
      </w:rPr>
    </w:lvl>
  </w:abstractNum>
  <w:abstractNum w:abstractNumId="17" w15:restartNumberingAfterBreak="0">
    <w:nsid w:val="7BB64844"/>
    <w:multiLevelType w:val="hybridMultilevel"/>
    <w:tmpl w:val="22F2214A"/>
    <w:lvl w:ilvl="0" w:tplc="83AE496E">
      <w:start w:val="1"/>
      <w:numFmt w:val="decimal"/>
      <w:lvlText w:val="%1.)"/>
      <w:lvlJc w:val="left"/>
      <w:pPr>
        <w:ind w:left="1040" w:hanging="341"/>
      </w:pPr>
      <w:rPr>
        <w:rFonts w:ascii="Calibri" w:eastAsia="Calibri" w:hAnsi="Calibri" w:cs="Calibri" w:hint="default"/>
        <w:b w:val="0"/>
        <w:bCs w:val="0"/>
        <w:i w:val="0"/>
        <w:iCs w:val="0"/>
        <w:spacing w:val="-1"/>
        <w:w w:val="99"/>
        <w:sz w:val="20"/>
        <w:szCs w:val="20"/>
        <w:lang w:val="en-US" w:eastAsia="en-US" w:bidi="ar-SA"/>
      </w:rPr>
    </w:lvl>
    <w:lvl w:ilvl="1" w:tplc="725800F6">
      <w:numFmt w:val="bullet"/>
      <w:lvlText w:val="•"/>
      <w:lvlJc w:val="left"/>
      <w:pPr>
        <w:ind w:left="2094" w:hanging="341"/>
      </w:pPr>
      <w:rPr>
        <w:rFonts w:hint="default"/>
        <w:lang w:val="en-US" w:eastAsia="en-US" w:bidi="ar-SA"/>
      </w:rPr>
    </w:lvl>
    <w:lvl w:ilvl="2" w:tplc="32F68A3C">
      <w:numFmt w:val="bullet"/>
      <w:lvlText w:val="•"/>
      <w:lvlJc w:val="left"/>
      <w:pPr>
        <w:ind w:left="3148" w:hanging="341"/>
      </w:pPr>
      <w:rPr>
        <w:rFonts w:hint="default"/>
        <w:lang w:val="en-US" w:eastAsia="en-US" w:bidi="ar-SA"/>
      </w:rPr>
    </w:lvl>
    <w:lvl w:ilvl="3" w:tplc="9AD80174">
      <w:numFmt w:val="bullet"/>
      <w:lvlText w:val="•"/>
      <w:lvlJc w:val="left"/>
      <w:pPr>
        <w:ind w:left="4202" w:hanging="341"/>
      </w:pPr>
      <w:rPr>
        <w:rFonts w:hint="default"/>
        <w:lang w:val="en-US" w:eastAsia="en-US" w:bidi="ar-SA"/>
      </w:rPr>
    </w:lvl>
    <w:lvl w:ilvl="4" w:tplc="1BCA929E">
      <w:numFmt w:val="bullet"/>
      <w:lvlText w:val="•"/>
      <w:lvlJc w:val="left"/>
      <w:pPr>
        <w:ind w:left="5256" w:hanging="341"/>
      </w:pPr>
      <w:rPr>
        <w:rFonts w:hint="default"/>
        <w:lang w:val="en-US" w:eastAsia="en-US" w:bidi="ar-SA"/>
      </w:rPr>
    </w:lvl>
    <w:lvl w:ilvl="5" w:tplc="5B24065C">
      <w:numFmt w:val="bullet"/>
      <w:lvlText w:val="•"/>
      <w:lvlJc w:val="left"/>
      <w:pPr>
        <w:ind w:left="6310" w:hanging="341"/>
      </w:pPr>
      <w:rPr>
        <w:rFonts w:hint="default"/>
        <w:lang w:val="en-US" w:eastAsia="en-US" w:bidi="ar-SA"/>
      </w:rPr>
    </w:lvl>
    <w:lvl w:ilvl="6" w:tplc="529E048C">
      <w:numFmt w:val="bullet"/>
      <w:lvlText w:val="•"/>
      <w:lvlJc w:val="left"/>
      <w:pPr>
        <w:ind w:left="7364" w:hanging="341"/>
      </w:pPr>
      <w:rPr>
        <w:rFonts w:hint="default"/>
        <w:lang w:val="en-US" w:eastAsia="en-US" w:bidi="ar-SA"/>
      </w:rPr>
    </w:lvl>
    <w:lvl w:ilvl="7" w:tplc="AED842AC">
      <w:numFmt w:val="bullet"/>
      <w:lvlText w:val="•"/>
      <w:lvlJc w:val="left"/>
      <w:pPr>
        <w:ind w:left="8418" w:hanging="341"/>
      </w:pPr>
      <w:rPr>
        <w:rFonts w:hint="default"/>
        <w:lang w:val="en-US" w:eastAsia="en-US" w:bidi="ar-SA"/>
      </w:rPr>
    </w:lvl>
    <w:lvl w:ilvl="8" w:tplc="156E68C2">
      <w:numFmt w:val="bullet"/>
      <w:lvlText w:val="•"/>
      <w:lvlJc w:val="left"/>
      <w:pPr>
        <w:ind w:left="9472" w:hanging="341"/>
      </w:pPr>
      <w:rPr>
        <w:rFonts w:hint="default"/>
        <w:lang w:val="en-US" w:eastAsia="en-US" w:bidi="ar-SA"/>
      </w:rPr>
    </w:lvl>
  </w:abstractNum>
  <w:num w:numId="1" w16cid:durableId="1748528171">
    <w:abstractNumId w:val="17"/>
  </w:num>
  <w:num w:numId="2" w16cid:durableId="1956911497">
    <w:abstractNumId w:val="11"/>
  </w:num>
  <w:num w:numId="3" w16cid:durableId="28991155">
    <w:abstractNumId w:val="0"/>
  </w:num>
  <w:num w:numId="4" w16cid:durableId="343213034">
    <w:abstractNumId w:val="6"/>
  </w:num>
  <w:num w:numId="5" w16cid:durableId="1572229989">
    <w:abstractNumId w:val="2"/>
  </w:num>
  <w:num w:numId="6" w16cid:durableId="1729382771">
    <w:abstractNumId w:val="9"/>
  </w:num>
  <w:num w:numId="7" w16cid:durableId="1677806448">
    <w:abstractNumId w:val="5"/>
  </w:num>
  <w:num w:numId="8" w16cid:durableId="660080072">
    <w:abstractNumId w:val="8"/>
  </w:num>
  <w:num w:numId="9" w16cid:durableId="1340932622">
    <w:abstractNumId w:val="12"/>
  </w:num>
  <w:num w:numId="10" w16cid:durableId="1854567437">
    <w:abstractNumId w:val="1"/>
  </w:num>
  <w:num w:numId="11" w16cid:durableId="1906986269">
    <w:abstractNumId w:val="13"/>
  </w:num>
  <w:num w:numId="12" w16cid:durableId="647976625">
    <w:abstractNumId w:val="10"/>
  </w:num>
  <w:num w:numId="13" w16cid:durableId="2019967023">
    <w:abstractNumId w:val="4"/>
  </w:num>
  <w:num w:numId="14" w16cid:durableId="454757539">
    <w:abstractNumId w:val="16"/>
  </w:num>
  <w:num w:numId="15" w16cid:durableId="1024406133">
    <w:abstractNumId w:val="14"/>
  </w:num>
  <w:num w:numId="16" w16cid:durableId="76486106">
    <w:abstractNumId w:val="15"/>
  </w:num>
  <w:num w:numId="17" w16cid:durableId="47842298">
    <w:abstractNumId w:val="3"/>
  </w:num>
  <w:num w:numId="18" w16cid:durableId="1986929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2059"/>
    <w:rsid w:val="00111504"/>
    <w:rsid w:val="00121C9B"/>
    <w:rsid w:val="00186A82"/>
    <w:rsid w:val="001C4407"/>
    <w:rsid w:val="001D704D"/>
    <w:rsid w:val="0020563A"/>
    <w:rsid w:val="002140AB"/>
    <w:rsid w:val="0025285D"/>
    <w:rsid w:val="00272059"/>
    <w:rsid w:val="003101F6"/>
    <w:rsid w:val="003F7109"/>
    <w:rsid w:val="00441F81"/>
    <w:rsid w:val="004F4312"/>
    <w:rsid w:val="00515660"/>
    <w:rsid w:val="00575D61"/>
    <w:rsid w:val="0082788D"/>
    <w:rsid w:val="00846CC7"/>
    <w:rsid w:val="008C69A9"/>
    <w:rsid w:val="008D50DC"/>
    <w:rsid w:val="00B87D86"/>
    <w:rsid w:val="00C44B51"/>
    <w:rsid w:val="00D033ED"/>
    <w:rsid w:val="00D56768"/>
    <w:rsid w:val="00E322E8"/>
    <w:rsid w:val="00E615D3"/>
    <w:rsid w:val="00EB39F3"/>
    <w:rsid w:val="00F955BC"/>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FC610"/>
  <w15:docId w15:val="{B51F4F89-2FC0-0E4C-BC4B-864A2407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jc w:val="center"/>
      <w:outlineLvl w:val="0"/>
    </w:pPr>
    <w:rPr>
      <w:b/>
      <w:bCs/>
      <w:sz w:val="28"/>
      <w:szCs w:val="28"/>
    </w:rPr>
  </w:style>
  <w:style w:type="paragraph" w:styleId="Heading2">
    <w:name w:val="heading 2"/>
    <w:basedOn w:val="Normal"/>
    <w:uiPriority w:val="9"/>
    <w:unhideWhenUsed/>
    <w:qFormat/>
    <w:pPr>
      <w:ind w:left="24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97" w:hanging="360"/>
      <w:jc w:val="both"/>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8D50DC"/>
    <w:rPr>
      <w:color w:val="0000FF" w:themeColor="hyperlink"/>
      <w:u w:val="single"/>
    </w:rPr>
  </w:style>
  <w:style w:type="character" w:styleId="UnresolvedMention">
    <w:name w:val="Unresolved Mention"/>
    <w:basedOn w:val="DefaultParagraphFont"/>
    <w:uiPriority w:val="99"/>
    <w:semiHidden/>
    <w:unhideWhenUsed/>
    <w:rsid w:val="008D50DC"/>
    <w:rPr>
      <w:color w:val="605E5C"/>
      <w:shd w:val="clear" w:color="auto" w:fill="E1DFDD"/>
    </w:rPr>
  </w:style>
  <w:style w:type="paragraph" w:styleId="Header">
    <w:name w:val="header"/>
    <w:basedOn w:val="Normal"/>
    <w:link w:val="HeaderChar"/>
    <w:uiPriority w:val="99"/>
    <w:unhideWhenUsed/>
    <w:rsid w:val="00441F81"/>
    <w:pPr>
      <w:tabs>
        <w:tab w:val="center" w:pos="4680"/>
        <w:tab w:val="right" w:pos="9360"/>
      </w:tabs>
    </w:pPr>
  </w:style>
  <w:style w:type="character" w:customStyle="1" w:styleId="HeaderChar">
    <w:name w:val="Header Char"/>
    <w:basedOn w:val="DefaultParagraphFont"/>
    <w:link w:val="Header"/>
    <w:uiPriority w:val="99"/>
    <w:rsid w:val="00441F81"/>
    <w:rPr>
      <w:rFonts w:ascii="Calibri" w:eastAsia="Calibri" w:hAnsi="Calibri" w:cs="Calibri"/>
    </w:rPr>
  </w:style>
  <w:style w:type="paragraph" w:styleId="Footer">
    <w:name w:val="footer"/>
    <w:basedOn w:val="Normal"/>
    <w:link w:val="FooterChar"/>
    <w:uiPriority w:val="99"/>
    <w:unhideWhenUsed/>
    <w:rsid w:val="00441F81"/>
    <w:pPr>
      <w:tabs>
        <w:tab w:val="center" w:pos="4680"/>
        <w:tab w:val="right" w:pos="9360"/>
      </w:tabs>
    </w:pPr>
  </w:style>
  <w:style w:type="character" w:customStyle="1" w:styleId="FooterChar">
    <w:name w:val="Footer Char"/>
    <w:basedOn w:val="DefaultParagraphFont"/>
    <w:link w:val="Footer"/>
    <w:uiPriority w:val="99"/>
    <w:rsid w:val="00441F8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0.png"/><Relationship Id="rId18" Type="http://schemas.openxmlformats.org/officeDocument/2006/relationships/hyperlink" Target="mailto:support@homeassureadmi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mailto:pcinsinfo@doi.nv.gov" TargetMode="External"/><Relationship Id="rId2" Type="http://schemas.openxmlformats.org/officeDocument/2006/relationships/styles" Target="styles.xml"/><Relationship Id="rId16" Type="http://schemas.openxmlformats.org/officeDocument/2006/relationships/hyperlink" Target="mailto:support@homeassureadmi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15411</Words>
  <Characters>87843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AmTrust Financial Services</Company>
  <LinksUpToDate>false</LinksUpToDate>
  <CharactersWithSpaces>103048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Cully</dc:creator>
  <cp:lastModifiedBy>Chris Magana</cp:lastModifiedBy>
  <cp:revision>3</cp:revision>
  <dcterms:created xsi:type="dcterms:W3CDTF">2024-07-23T00:24:00Z</dcterms:created>
  <dcterms:modified xsi:type="dcterms:W3CDTF">2024-07-23T00:40:00Z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Acrobat PDFMaker 24 for Word</vt:lpwstr>
  </property>
  <property fmtid="{D5CDD505-2E9C-101B-9397-08002B2CF9AE}" pid="4" name="LastSaved">
    <vt:filetime>2024-05-08T00:00:00Z</vt:filetime>
  </property>
  <property fmtid="{D5CDD505-2E9C-101B-9397-08002B2CF9AE}" pid="5" name="Producer">
    <vt:lpwstr>Adobe PDF Library 24.2.207</vt:lpwstr>
  </property>
  <property fmtid="{D5CDD505-2E9C-101B-9397-08002B2CF9AE}" pid="6" name="SourceModified">
    <vt:lpwstr/>
  </property>
</Properties>
</file>